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44148" w14:textId="77777777" w:rsidR="00495BBA" w:rsidRPr="00696BC8" w:rsidRDefault="00495BBA" w:rsidP="00495BBA">
      <w:pPr>
        <w:rPr>
          <w:rFonts w:ascii="Calibri" w:hAnsi="Calibri" w:cs="Calibri"/>
          <w:b/>
          <w:bCs/>
          <w:color w:val="000000" w:themeColor="text1"/>
        </w:rPr>
      </w:pPr>
      <w:r w:rsidRPr="00696BC8">
        <w:rPr>
          <w:rFonts w:ascii="Calibri" w:hAnsi="Calibri" w:cs="Calibri"/>
          <w:b/>
          <w:bCs/>
          <w:noProof/>
          <w:color w:val="000000" w:themeColor="text1"/>
        </w:rPr>
        <w:drawing>
          <wp:anchor distT="0" distB="0" distL="114300" distR="114300" simplePos="0" relativeHeight="251659264" behindDoc="0" locked="0" layoutInCell="1" allowOverlap="1" wp14:anchorId="7F2A4D84" wp14:editId="14ECC50E">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696BC8">
        <w:rPr>
          <w:rFonts w:ascii="Calibri" w:hAnsi="Calibri" w:cs="Calibri"/>
          <w:b/>
          <w:bCs/>
          <w:noProof/>
          <w:color w:val="000000" w:themeColor="text1"/>
        </w:rPr>
        <mc:AlternateContent>
          <mc:Choice Requires="wps">
            <w:drawing>
              <wp:anchor distT="45720" distB="45720" distL="114300" distR="114300" simplePos="0" relativeHeight="251660288" behindDoc="0" locked="0" layoutInCell="1" allowOverlap="1" wp14:anchorId="5A50668D" wp14:editId="597B1F77">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607317A5" w14:textId="77777777" w:rsidR="00495BBA" w:rsidRPr="000C5A00" w:rsidRDefault="00495BBA" w:rsidP="00495BBA">
                            <w:pPr>
                              <w:jc w:val="right"/>
                              <w:rPr>
                                <w:rFonts w:ascii="Calibri" w:hAnsi="Calibri" w:cs="Calibri"/>
                                <w:color w:val="005DA5"/>
                                <w:sz w:val="52"/>
                                <w:szCs w:val="52"/>
                              </w:rPr>
                            </w:pPr>
                            <w:r w:rsidRPr="000C5A00">
                              <w:rPr>
                                <w:rFonts w:ascii="Calibri" w:hAnsi="Calibri" w:cs="Calibri"/>
                                <w:color w:val="005DA5"/>
                                <w:sz w:val="52"/>
                                <w:szCs w:val="52"/>
                              </w:rPr>
                              <w:t>Media Alert</w:t>
                            </w:r>
                          </w:p>
                          <w:p w14:paraId="3A5F07E2" w14:textId="77777777" w:rsidR="00495BBA" w:rsidRPr="003F2DF6" w:rsidRDefault="00495BBA" w:rsidP="00495BBA">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50668D" id="_x0000_t202" coordsize="21600,21600" o:spt="202" path="m,l,21600r21600,l21600,xe">
                <v:stroke joinstyle="miter"/>
                <v:path gradientshapeok="t" o:connecttype="rect"/>
              </v:shapetype>
              <v:shape id="Text Box 217" o:spid="_x0000_s1026" type="#_x0000_t202" style="position:absolute;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607317A5" w14:textId="77777777" w:rsidR="00495BBA" w:rsidRPr="000C5A00" w:rsidRDefault="00495BBA" w:rsidP="00495BBA">
                      <w:pPr>
                        <w:jc w:val="right"/>
                        <w:rPr>
                          <w:rFonts w:ascii="Calibri" w:hAnsi="Calibri" w:cs="Calibri"/>
                          <w:color w:val="005DA5"/>
                          <w:sz w:val="52"/>
                          <w:szCs w:val="52"/>
                        </w:rPr>
                      </w:pPr>
                      <w:r w:rsidRPr="000C5A00">
                        <w:rPr>
                          <w:rFonts w:ascii="Calibri" w:hAnsi="Calibri" w:cs="Calibri"/>
                          <w:color w:val="005DA5"/>
                          <w:sz w:val="52"/>
                          <w:szCs w:val="52"/>
                        </w:rPr>
                        <w:t>Media Alert</w:t>
                      </w:r>
                    </w:p>
                    <w:p w14:paraId="3A5F07E2" w14:textId="77777777" w:rsidR="00495BBA" w:rsidRPr="003F2DF6" w:rsidRDefault="00495BBA" w:rsidP="00495BBA">
                      <w:pPr>
                        <w:jc w:val="center"/>
                        <w:rPr>
                          <w:rFonts w:asciiTheme="majorHAnsi" w:hAnsiTheme="majorHAnsi" w:cstheme="majorHAnsi"/>
                          <w:color w:val="005DA5"/>
                          <w:sz w:val="48"/>
                          <w:szCs w:val="48"/>
                        </w:rPr>
                      </w:pPr>
                    </w:p>
                  </w:txbxContent>
                </v:textbox>
                <w10:wrap type="square"/>
              </v:shape>
            </w:pict>
          </mc:Fallback>
        </mc:AlternateContent>
      </w:r>
    </w:p>
    <w:p w14:paraId="2449196F" w14:textId="77777777" w:rsidR="00495BBA" w:rsidRDefault="00495BBA" w:rsidP="00495BBA">
      <w:pPr>
        <w:rPr>
          <w:b/>
          <w:bCs/>
        </w:rPr>
      </w:pPr>
    </w:p>
    <w:p w14:paraId="23618C98" w14:textId="77777777" w:rsidR="00495BBA" w:rsidRDefault="00495BBA" w:rsidP="00495BBA">
      <w:pPr>
        <w:jc w:val="center"/>
        <w:rPr>
          <w:b/>
          <w:bCs/>
        </w:rPr>
      </w:pPr>
    </w:p>
    <w:p w14:paraId="705B71D1" w14:textId="77777777" w:rsidR="00495BBA" w:rsidRDefault="00495BBA" w:rsidP="00495BBA">
      <w:pPr>
        <w:jc w:val="center"/>
        <w:rPr>
          <w:b/>
          <w:bCs/>
        </w:rPr>
      </w:pPr>
      <w:r w:rsidRPr="00696BC8">
        <w:rPr>
          <w:rFonts w:ascii="Calibri" w:hAnsi="Calibri" w:cs="Calibri"/>
          <w:b/>
          <w:bCs/>
          <w:noProof/>
          <w:color w:val="000000" w:themeColor="text1"/>
        </w:rPr>
        <mc:AlternateContent>
          <mc:Choice Requires="wps">
            <w:drawing>
              <wp:anchor distT="0" distB="0" distL="114300" distR="114300" simplePos="0" relativeHeight="251661312" behindDoc="0" locked="0" layoutInCell="1" allowOverlap="1" wp14:anchorId="6372F5D0" wp14:editId="4C4D27BF">
                <wp:simplePos x="0" y="0"/>
                <wp:positionH relativeFrom="column">
                  <wp:posOffset>2087245</wp:posOffset>
                </wp:positionH>
                <wp:positionV relativeFrom="paragraph">
                  <wp:posOffset>63500</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3E3CF8"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35pt,5pt" to="46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" strokecolor="#eb6854" strokeweight=".5pt">
                <v:stroke joinstyle="miter"/>
              </v:line>
            </w:pict>
          </mc:Fallback>
        </mc:AlternateContent>
      </w:r>
    </w:p>
    <w:p w14:paraId="573B3DD8" w14:textId="77777777" w:rsidR="00495BBA" w:rsidRDefault="00495BBA" w:rsidP="4A5C8D7D">
      <w:pPr>
        <w:rPr>
          <w:rFonts w:ascii="Calibri" w:eastAsia="Calibri" w:hAnsi="Calibri" w:cs="Calibri"/>
          <w:b/>
          <w:bCs/>
        </w:rPr>
      </w:pPr>
    </w:p>
    <w:p w14:paraId="68181E03" w14:textId="16C058FE" w:rsidR="4D5BD5A7" w:rsidRPr="00495BBA" w:rsidRDefault="4D5BD5A7" w:rsidP="4A5C8D7D">
      <w:pPr>
        <w:rPr>
          <w:rFonts w:ascii="Calibri" w:eastAsia="Calibri" w:hAnsi="Calibri" w:cs="Calibri"/>
          <w:b/>
          <w:bCs/>
          <w:sz w:val="24"/>
          <w:szCs w:val="24"/>
        </w:rPr>
      </w:pPr>
      <w:r w:rsidRPr="00495BBA">
        <w:rPr>
          <w:rFonts w:ascii="Calibri" w:eastAsia="Calibri" w:hAnsi="Calibri" w:cs="Calibri"/>
          <w:b/>
          <w:bCs/>
          <w:sz w:val="24"/>
          <w:szCs w:val="24"/>
        </w:rPr>
        <w:t xml:space="preserve">Berry Boosts </w:t>
      </w:r>
      <w:r w:rsidR="4588856D" w:rsidRPr="00495BBA">
        <w:rPr>
          <w:rFonts w:ascii="Calibri" w:eastAsia="Calibri" w:hAnsi="Calibri" w:cs="Calibri"/>
          <w:b/>
          <w:bCs/>
          <w:sz w:val="24"/>
          <w:szCs w:val="24"/>
        </w:rPr>
        <w:t xml:space="preserve">PCR </w:t>
      </w:r>
      <w:r w:rsidRPr="00495BBA">
        <w:rPr>
          <w:rFonts w:ascii="Calibri" w:eastAsia="Calibri" w:hAnsi="Calibri" w:cs="Calibri"/>
          <w:b/>
          <w:bCs/>
          <w:sz w:val="24"/>
          <w:szCs w:val="24"/>
        </w:rPr>
        <w:t>PE Plastic Use by 3</w:t>
      </w:r>
      <w:r w:rsidR="270D4032" w:rsidRPr="00495BBA">
        <w:rPr>
          <w:rFonts w:ascii="Calibri" w:eastAsia="Calibri" w:hAnsi="Calibri" w:cs="Calibri"/>
          <w:b/>
          <w:bCs/>
          <w:sz w:val="24"/>
          <w:szCs w:val="24"/>
        </w:rPr>
        <w:t>6</w:t>
      </w:r>
      <w:r w:rsidRPr="00495BBA">
        <w:rPr>
          <w:rFonts w:ascii="Calibri" w:eastAsia="Calibri" w:hAnsi="Calibri" w:cs="Calibri"/>
          <w:b/>
          <w:bCs/>
          <w:sz w:val="24"/>
          <w:szCs w:val="24"/>
        </w:rPr>
        <w:t>%, Strengthening</w:t>
      </w:r>
      <w:r w:rsidR="7B80C17C" w:rsidRPr="00495BBA">
        <w:rPr>
          <w:rFonts w:ascii="Calibri" w:eastAsia="Calibri" w:hAnsi="Calibri" w:cs="Calibri"/>
          <w:b/>
          <w:bCs/>
          <w:sz w:val="24"/>
          <w:szCs w:val="24"/>
        </w:rPr>
        <w:t xml:space="preserve"> its</w:t>
      </w:r>
      <w:r w:rsidRPr="00495BBA">
        <w:rPr>
          <w:rFonts w:ascii="Calibri" w:eastAsia="Calibri" w:hAnsi="Calibri" w:cs="Calibri"/>
          <w:b/>
          <w:bCs/>
          <w:sz w:val="24"/>
          <w:szCs w:val="24"/>
        </w:rPr>
        <w:t xml:space="preserve"> Circularity Commitment</w:t>
      </w:r>
    </w:p>
    <w:p w14:paraId="1ED36D4F" w14:textId="06EA0334" w:rsidR="006213E9" w:rsidRDefault="00495BBA" w:rsidP="4A5C8D7D">
      <w:pPr>
        <w:rPr>
          <w:rFonts w:ascii="Calibri" w:eastAsia="Calibri" w:hAnsi="Calibri" w:cs="Calibri"/>
        </w:rPr>
      </w:pPr>
      <w:r w:rsidRPr="00495BBA">
        <w:rPr>
          <w:rFonts w:ascii="Calibri" w:eastAsia="Calibri" w:hAnsi="Calibri" w:cs="Calibri"/>
          <w:b/>
          <w:bCs/>
        </w:rPr>
        <w:t>15</w:t>
      </w:r>
      <w:r w:rsidRPr="00495BBA">
        <w:rPr>
          <w:rFonts w:ascii="Calibri" w:eastAsia="Calibri" w:hAnsi="Calibri" w:cs="Calibri"/>
          <w:b/>
          <w:bCs/>
          <w:vertAlign w:val="superscript"/>
        </w:rPr>
        <w:t>th</w:t>
      </w:r>
      <w:r w:rsidRPr="00495BBA">
        <w:rPr>
          <w:rFonts w:ascii="Calibri" w:eastAsia="Calibri" w:hAnsi="Calibri" w:cs="Calibri"/>
          <w:b/>
          <w:bCs/>
        </w:rPr>
        <w:t xml:space="preserve"> November 2024 -</w:t>
      </w:r>
      <w:r>
        <w:rPr>
          <w:rFonts w:ascii="Calibri" w:eastAsia="Calibri" w:hAnsi="Calibri" w:cs="Calibri"/>
        </w:rPr>
        <w:t xml:space="preserve"> </w:t>
      </w:r>
      <w:r w:rsidR="006213E9" w:rsidRPr="4A5C8D7D">
        <w:rPr>
          <w:rFonts w:ascii="Calibri" w:eastAsia="Calibri" w:hAnsi="Calibri" w:cs="Calibri"/>
        </w:rPr>
        <w:t xml:space="preserve">Berry </w:t>
      </w:r>
      <w:bookmarkStart w:id="0" w:name="_Int_ZCxltdYF"/>
      <w:proofErr w:type="spellStart"/>
      <w:r w:rsidR="006213E9" w:rsidRPr="4A5C8D7D">
        <w:rPr>
          <w:rFonts w:ascii="Calibri" w:eastAsia="Calibri" w:hAnsi="Calibri" w:cs="Calibri"/>
        </w:rPr>
        <w:t>Global</w:t>
      </w:r>
      <w:r w:rsidR="1BADB621" w:rsidRPr="4A5C8D7D">
        <w:rPr>
          <w:rFonts w:ascii="Calibri" w:eastAsia="Calibri" w:hAnsi="Calibri" w:cs="Calibri"/>
        </w:rPr>
        <w:t>’s</w:t>
      </w:r>
      <w:bookmarkEnd w:id="0"/>
      <w:proofErr w:type="spellEnd"/>
      <w:r w:rsidR="1BADB621" w:rsidRPr="4A5C8D7D">
        <w:rPr>
          <w:rFonts w:ascii="Calibri" w:eastAsia="Calibri" w:hAnsi="Calibri" w:cs="Calibri"/>
        </w:rPr>
        <w:t xml:space="preserve"> European Flexibles </w:t>
      </w:r>
      <w:r w:rsidR="0B2D8CCB" w:rsidRPr="4A5C8D7D">
        <w:rPr>
          <w:rFonts w:ascii="Calibri" w:eastAsia="Calibri" w:hAnsi="Calibri" w:cs="Calibri"/>
        </w:rPr>
        <w:t>d</w:t>
      </w:r>
      <w:r w:rsidR="1BADB621" w:rsidRPr="4A5C8D7D">
        <w:rPr>
          <w:rFonts w:ascii="Calibri" w:eastAsia="Calibri" w:hAnsi="Calibri" w:cs="Calibri"/>
        </w:rPr>
        <w:t>ivision</w:t>
      </w:r>
      <w:r w:rsidR="006213E9" w:rsidRPr="4A5C8D7D">
        <w:rPr>
          <w:rFonts w:ascii="Calibri" w:eastAsia="Calibri" w:hAnsi="Calibri" w:cs="Calibri"/>
        </w:rPr>
        <w:t xml:space="preserve"> has </w:t>
      </w:r>
      <w:r w:rsidR="13246576" w:rsidRPr="4A5C8D7D">
        <w:rPr>
          <w:rFonts w:ascii="Calibri" w:eastAsia="Calibri" w:hAnsi="Calibri" w:cs="Calibri"/>
        </w:rPr>
        <w:t xml:space="preserve">reported </w:t>
      </w:r>
      <w:r w:rsidR="006213E9" w:rsidRPr="4A5C8D7D">
        <w:rPr>
          <w:rFonts w:ascii="Calibri" w:eastAsia="Calibri" w:hAnsi="Calibri" w:cs="Calibri"/>
        </w:rPr>
        <w:t>a</w:t>
      </w:r>
      <w:r w:rsidR="7D15361A" w:rsidRPr="4A5C8D7D">
        <w:rPr>
          <w:rFonts w:ascii="Calibri" w:eastAsia="Calibri" w:hAnsi="Calibri" w:cs="Calibri"/>
        </w:rPr>
        <w:t xml:space="preserve"> significant</w:t>
      </w:r>
      <w:r w:rsidR="006213E9" w:rsidRPr="4A5C8D7D">
        <w:rPr>
          <w:rFonts w:ascii="Calibri" w:eastAsia="Calibri" w:hAnsi="Calibri" w:cs="Calibri"/>
        </w:rPr>
        <w:t xml:space="preserve"> </w:t>
      </w:r>
      <w:r w:rsidR="268EA5F6" w:rsidRPr="4A5C8D7D">
        <w:rPr>
          <w:rFonts w:ascii="Calibri" w:eastAsia="Calibri" w:hAnsi="Calibri" w:cs="Calibri"/>
        </w:rPr>
        <w:t>3</w:t>
      </w:r>
      <w:r w:rsidR="27F0C22B" w:rsidRPr="4A5C8D7D">
        <w:rPr>
          <w:rFonts w:ascii="Calibri" w:eastAsia="Calibri" w:hAnsi="Calibri" w:cs="Calibri"/>
        </w:rPr>
        <w:t>6</w:t>
      </w:r>
      <w:r w:rsidR="1FD54325" w:rsidRPr="4A5C8D7D">
        <w:rPr>
          <w:rFonts w:ascii="Calibri" w:eastAsia="Calibri" w:hAnsi="Calibri" w:cs="Calibri"/>
        </w:rPr>
        <w:t>% y</w:t>
      </w:r>
      <w:r w:rsidR="006213E9" w:rsidRPr="4A5C8D7D">
        <w:rPr>
          <w:rFonts w:ascii="Calibri" w:eastAsia="Calibri" w:hAnsi="Calibri" w:cs="Calibri"/>
        </w:rPr>
        <w:t>ear</w:t>
      </w:r>
      <w:r w:rsidR="3970D3F0" w:rsidRPr="4A5C8D7D">
        <w:rPr>
          <w:rFonts w:ascii="Calibri" w:eastAsia="Calibri" w:hAnsi="Calibri" w:cs="Calibri"/>
        </w:rPr>
        <w:t>-on-year</w:t>
      </w:r>
      <w:r w:rsidR="006213E9" w:rsidRPr="4A5C8D7D">
        <w:rPr>
          <w:rFonts w:ascii="Calibri" w:eastAsia="Calibri" w:hAnsi="Calibri" w:cs="Calibri"/>
        </w:rPr>
        <w:t xml:space="preserve"> increase in the </w:t>
      </w:r>
      <w:r w:rsidR="0F065D32" w:rsidRPr="4A5C8D7D">
        <w:rPr>
          <w:rFonts w:ascii="Calibri" w:eastAsia="Calibri" w:hAnsi="Calibri" w:cs="Calibri"/>
        </w:rPr>
        <w:t>us</w:t>
      </w:r>
      <w:r w:rsidR="006213E9" w:rsidRPr="4A5C8D7D">
        <w:rPr>
          <w:rFonts w:ascii="Calibri" w:eastAsia="Calibri" w:hAnsi="Calibri" w:cs="Calibri"/>
        </w:rPr>
        <w:t xml:space="preserve">e of post-consumer </w:t>
      </w:r>
      <w:r w:rsidR="0BCD106B" w:rsidRPr="4A5C8D7D">
        <w:rPr>
          <w:rFonts w:ascii="Calibri" w:eastAsia="Calibri" w:hAnsi="Calibri" w:cs="Calibri"/>
        </w:rPr>
        <w:t xml:space="preserve">recycled </w:t>
      </w:r>
      <w:r w:rsidR="54E2CD28" w:rsidRPr="4A5C8D7D">
        <w:rPr>
          <w:rFonts w:ascii="Calibri" w:eastAsia="Calibri" w:hAnsi="Calibri" w:cs="Calibri"/>
        </w:rPr>
        <w:t>(PCR) p</w:t>
      </w:r>
      <w:r w:rsidR="0BCD106B" w:rsidRPr="4A5C8D7D">
        <w:rPr>
          <w:rFonts w:ascii="Calibri" w:eastAsia="Calibri" w:hAnsi="Calibri" w:cs="Calibri"/>
        </w:rPr>
        <w:t>olyethylene</w:t>
      </w:r>
      <w:r w:rsidR="1AF511F9" w:rsidRPr="4A5C8D7D">
        <w:rPr>
          <w:rFonts w:ascii="Calibri" w:eastAsia="Calibri" w:hAnsi="Calibri" w:cs="Calibri"/>
        </w:rPr>
        <w:t xml:space="preserve"> (PE) </w:t>
      </w:r>
      <w:r w:rsidR="240D0BE9" w:rsidRPr="4A5C8D7D">
        <w:rPr>
          <w:rFonts w:ascii="Calibri" w:eastAsia="Calibri" w:hAnsi="Calibri" w:cs="Calibri"/>
        </w:rPr>
        <w:t xml:space="preserve">across </w:t>
      </w:r>
      <w:r w:rsidR="1E2A8C6D" w:rsidRPr="4A5C8D7D">
        <w:rPr>
          <w:rFonts w:ascii="Calibri" w:eastAsia="Calibri" w:hAnsi="Calibri" w:cs="Calibri"/>
        </w:rPr>
        <w:t xml:space="preserve">its </w:t>
      </w:r>
      <w:r w:rsidR="66ED3E68" w:rsidRPr="4A5C8D7D">
        <w:rPr>
          <w:rFonts w:ascii="Calibri" w:eastAsia="Calibri" w:hAnsi="Calibri" w:cs="Calibri"/>
        </w:rPr>
        <w:t>industrial, consumer (non-contact sensitive), and agricultural film products.</w:t>
      </w:r>
      <w:r w:rsidR="2A2936A6" w:rsidRPr="4A5C8D7D">
        <w:rPr>
          <w:rFonts w:ascii="Calibri" w:eastAsia="Calibri" w:hAnsi="Calibri" w:cs="Calibri"/>
        </w:rPr>
        <w:t xml:space="preserve"> This achievement reflects Berry’s dedication to driving sustainable packaging solutions and helping customers meet their environmental goals.</w:t>
      </w:r>
    </w:p>
    <w:p w14:paraId="5DC852E2" w14:textId="5630ADC3" w:rsidR="00356E70" w:rsidRDefault="145E97CA" w:rsidP="4A5C8D7D">
      <w:pPr>
        <w:rPr>
          <w:rFonts w:ascii="Calibri" w:eastAsia="Calibri" w:hAnsi="Calibri" w:cs="Calibri"/>
        </w:rPr>
      </w:pPr>
      <w:r w:rsidRPr="4A5C8D7D">
        <w:rPr>
          <w:rFonts w:ascii="Calibri" w:eastAsia="Calibri" w:hAnsi="Calibri" w:cs="Calibri"/>
        </w:rPr>
        <w:t>T</w:t>
      </w:r>
      <w:r w:rsidR="008109D8" w:rsidRPr="4A5C8D7D">
        <w:rPr>
          <w:rFonts w:ascii="Calibri" w:eastAsia="Calibri" w:hAnsi="Calibri" w:cs="Calibri"/>
        </w:rPr>
        <w:t xml:space="preserve">he </w:t>
      </w:r>
      <w:r w:rsidR="1030AABB" w:rsidRPr="4A5C8D7D">
        <w:rPr>
          <w:rFonts w:ascii="Calibri" w:eastAsia="Calibri" w:hAnsi="Calibri" w:cs="Calibri"/>
        </w:rPr>
        <w:t xml:space="preserve">steady growth in the use of </w:t>
      </w:r>
      <w:r w:rsidR="72A60427" w:rsidRPr="4A5C8D7D">
        <w:rPr>
          <w:rFonts w:ascii="Calibri" w:eastAsia="Calibri" w:hAnsi="Calibri" w:cs="Calibri"/>
        </w:rPr>
        <w:t>r</w:t>
      </w:r>
      <w:r w:rsidR="3AB51DD4" w:rsidRPr="4A5C8D7D">
        <w:rPr>
          <w:rFonts w:ascii="Calibri" w:eastAsia="Calibri" w:hAnsi="Calibri" w:cs="Calibri"/>
        </w:rPr>
        <w:t xml:space="preserve">ecycled content, a trend that has continued since 2021, demonstrates </w:t>
      </w:r>
      <w:r w:rsidR="008109D8" w:rsidRPr="4A5C8D7D">
        <w:rPr>
          <w:rFonts w:ascii="Calibri" w:eastAsia="Calibri" w:hAnsi="Calibri" w:cs="Calibri"/>
        </w:rPr>
        <w:t xml:space="preserve">Berry’s </w:t>
      </w:r>
      <w:r w:rsidR="5A555433" w:rsidRPr="4A5C8D7D">
        <w:rPr>
          <w:rFonts w:ascii="Calibri" w:eastAsia="Calibri" w:hAnsi="Calibri" w:cs="Calibri"/>
        </w:rPr>
        <w:t xml:space="preserve">proactive approach </w:t>
      </w:r>
      <w:r w:rsidR="420C6A9F" w:rsidRPr="4A5C8D7D">
        <w:rPr>
          <w:rFonts w:ascii="Calibri" w:eastAsia="Calibri" w:hAnsi="Calibri" w:cs="Calibri"/>
        </w:rPr>
        <w:t xml:space="preserve">and </w:t>
      </w:r>
      <w:r w:rsidR="008109D8" w:rsidRPr="4A5C8D7D">
        <w:rPr>
          <w:rFonts w:ascii="Calibri" w:eastAsia="Calibri" w:hAnsi="Calibri" w:cs="Calibri"/>
        </w:rPr>
        <w:t>commitment to</w:t>
      </w:r>
      <w:r w:rsidR="6300346F" w:rsidRPr="4A5C8D7D">
        <w:rPr>
          <w:rFonts w:ascii="Calibri" w:eastAsia="Calibri" w:hAnsi="Calibri" w:cs="Calibri"/>
        </w:rPr>
        <w:t xml:space="preserve"> </w:t>
      </w:r>
      <w:r w:rsidR="008109D8" w:rsidRPr="4A5C8D7D">
        <w:rPr>
          <w:rFonts w:ascii="Calibri" w:eastAsia="Calibri" w:hAnsi="Calibri" w:cs="Calibri"/>
        </w:rPr>
        <w:t>sustainability</w:t>
      </w:r>
      <w:r w:rsidR="34C95035" w:rsidRPr="4A5C8D7D">
        <w:rPr>
          <w:rFonts w:ascii="Calibri" w:eastAsia="Calibri" w:hAnsi="Calibri" w:cs="Calibri"/>
        </w:rPr>
        <w:t xml:space="preserve">. </w:t>
      </w:r>
      <w:r w:rsidR="3676D552" w:rsidRPr="4A5C8D7D">
        <w:rPr>
          <w:rFonts w:ascii="Calibri" w:eastAsia="Calibri" w:hAnsi="Calibri" w:cs="Calibri"/>
        </w:rPr>
        <w:t>Berry Global</w:t>
      </w:r>
      <w:r w:rsidR="7383EB91" w:rsidRPr="4A5C8D7D">
        <w:rPr>
          <w:rFonts w:ascii="Calibri" w:eastAsia="Calibri" w:hAnsi="Calibri" w:cs="Calibri"/>
        </w:rPr>
        <w:t xml:space="preserve"> </w:t>
      </w:r>
      <w:r w:rsidR="5EEE9507" w:rsidRPr="4A5C8D7D">
        <w:rPr>
          <w:rFonts w:ascii="Calibri" w:eastAsia="Calibri" w:hAnsi="Calibri" w:cs="Calibri"/>
        </w:rPr>
        <w:t xml:space="preserve">has </w:t>
      </w:r>
      <w:r w:rsidR="143628F0" w:rsidRPr="4A5C8D7D">
        <w:rPr>
          <w:rFonts w:ascii="Calibri" w:eastAsia="Calibri" w:hAnsi="Calibri" w:cs="Calibri"/>
        </w:rPr>
        <w:t xml:space="preserve">set a </w:t>
      </w:r>
      <w:r w:rsidR="660194D8" w:rsidRPr="4A5C8D7D">
        <w:rPr>
          <w:rFonts w:ascii="Calibri" w:eastAsia="Calibri" w:hAnsi="Calibri" w:cs="Calibri"/>
        </w:rPr>
        <w:t xml:space="preserve">goal </w:t>
      </w:r>
      <w:r w:rsidR="46125889" w:rsidRPr="4A5C8D7D">
        <w:rPr>
          <w:rFonts w:ascii="Calibri" w:eastAsia="Calibri" w:hAnsi="Calibri" w:cs="Calibri"/>
        </w:rPr>
        <w:t>to</w:t>
      </w:r>
      <w:r w:rsidR="544ECC12" w:rsidRPr="4A5C8D7D">
        <w:rPr>
          <w:rFonts w:ascii="Calibri" w:eastAsia="Calibri" w:hAnsi="Calibri" w:cs="Calibri"/>
        </w:rPr>
        <w:t xml:space="preserve"> use </w:t>
      </w:r>
      <w:r w:rsidR="34C95035" w:rsidRPr="4A5C8D7D">
        <w:rPr>
          <w:rFonts w:ascii="Calibri" w:eastAsia="Calibri" w:hAnsi="Calibri" w:cs="Calibri"/>
        </w:rPr>
        <w:t>30</w:t>
      </w:r>
      <w:r w:rsidR="5DAC7716" w:rsidRPr="4A5C8D7D">
        <w:rPr>
          <w:rFonts w:ascii="Calibri" w:eastAsia="Calibri" w:hAnsi="Calibri" w:cs="Calibri"/>
        </w:rPr>
        <w:t xml:space="preserve">% </w:t>
      </w:r>
      <w:r w:rsidR="0DB4595A" w:rsidRPr="4A5C8D7D">
        <w:rPr>
          <w:rFonts w:ascii="Calibri" w:eastAsia="Calibri" w:hAnsi="Calibri" w:cs="Calibri"/>
        </w:rPr>
        <w:t>circular plastics</w:t>
      </w:r>
      <w:r w:rsidR="22A20C90" w:rsidRPr="4A5C8D7D">
        <w:rPr>
          <w:rFonts w:ascii="Calibri" w:eastAsia="Calibri" w:hAnsi="Calibri" w:cs="Calibri"/>
        </w:rPr>
        <w:t xml:space="preserve"> across its FMCG packaging products</w:t>
      </w:r>
      <w:r w:rsidR="0DB4595A" w:rsidRPr="4A5C8D7D">
        <w:rPr>
          <w:rFonts w:ascii="Calibri" w:eastAsia="Calibri" w:hAnsi="Calibri" w:cs="Calibri"/>
        </w:rPr>
        <w:t xml:space="preserve"> </w:t>
      </w:r>
      <w:r w:rsidR="3C8E9911" w:rsidRPr="4A5C8D7D">
        <w:rPr>
          <w:rFonts w:ascii="Calibri" w:eastAsia="Calibri" w:hAnsi="Calibri" w:cs="Calibri"/>
        </w:rPr>
        <w:t xml:space="preserve">by </w:t>
      </w:r>
      <w:r w:rsidR="34C95035" w:rsidRPr="4A5C8D7D">
        <w:rPr>
          <w:rFonts w:ascii="Calibri" w:eastAsia="Calibri" w:hAnsi="Calibri" w:cs="Calibri"/>
        </w:rPr>
        <w:t>20</w:t>
      </w:r>
      <w:r w:rsidR="6FE6DF42" w:rsidRPr="4A5C8D7D">
        <w:rPr>
          <w:rFonts w:ascii="Calibri" w:eastAsia="Calibri" w:hAnsi="Calibri" w:cs="Calibri"/>
        </w:rPr>
        <w:t>30</w:t>
      </w:r>
      <w:r w:rsidR="15712C7F" w:rsidRPr="4A5C8D7D">
        <w:rPr>
          <w:rFonts w:ascii="Calibri" w:eastAsia="Calibri" w:hAnsi="Calibri" w:cs="Calibri"/>
        </w:rPr>
        <w:t xml:space="preserve">. </w:t>
      </w:r>
      <w:r w:rsidR="27ED7048" w:rsidRPr="4A5C8D7D">
        <w:rPr>
          <w:rFonts w:ascii="Calibri" w:eastAsia="Calibri" w:hAnsi="Calibri" w:cs="Calibri"/>
        </w:rPr>
        <w:t xml:space="preserve">Berry’s target </w:t>
      </w:r>
      <w:r w:rsidR="5A44FF99" w:rsidRPr="4A5C8D7D">
        <w:rPr>
          <w:rFonts w:ascii="Calibri" w:eastAsia="Calibri" w:hAnsi="Calibri" w:cs="Calibri"/>
        </w:rPr>
        <w:t xml:space="preserve">aligns with </w:t>
      </w:r>
      <w:r w:rsidR="562A8ADE" w:rsidRPr="4A5C8D7D">
        <w:rPr>
          <w:rFonts w:ascii="Calibri" w:eastAsia="Calibri" w:hAnsi="Calibri" w:cs="Calibri"/>
        </w:rPr>
        <w:t>its</w:t>
      </w:r>
      <w:r w:rsidR="5A44FF99" w:rsidRPr="4A5C8D7D">
        <w:rPr>
          <w:rFonts w:ascii="Calibri" w:eastAsia="Calibri" w:hAnsi="Calibri" w:cs="Calibri"/>
        </w:rPr>
        <w:t xml:space="preserve"> participation in global sustainability initiatives, such as the </w:t>
      </w:r>
      <w:r w:rsidR="34C95035" w:rsidRPr="4A5C8D7D">
        <w:rPr>
          <w:rFonts w:ascii="Calibri" w:eastAsia="Calibri" w:hAnsi="Calibri" w:cs="Calibri"/>
        </w:rPr>
        <w:t>Ellen MacArthur Foundatio</w:t>
      </w:r>
      <w:r w:rsidR="32CC058D" w:rsidRPr="4A5C8D7D">
        <w:rPr>
          <w:rFonts w:ascii="Calibri" w:eastAsia="Calibri" w:hAnsi="Calibri" w:cs="Calibri"/>
        </w:rPr>
        <w:t>n’s circular economy targets</w:t>
      </w:r>
      <w:r w:rsidR="34C95035" w:rsidRPr="4A5C8D7D">
        <w:rPr>
          <w:rFonts w:ascii="Calibri" w:eastAsia="Calibri" w:hAnsi="Calibri" w:cs="Calibri"/>
        </w:rPr>
        <w:t>.</w:t>
      </w:r>
    </w:p>
    <w:p w14:paraId="3967FE91" w14:textId="23D7E76A" w:rsidR="00356E70" w:rsidRDefault="2BABBD44" w:rsidP="4A5C8D7D">
      <w:pPr>
        <w:rPr>
          <w:rFonts w:ascii="Calibri" w:eastAsia="Calibri" w:hAnsi="Calibri" w:cs="Calibri"/>
        </w:rPr>
      </w:pPr>
      <w:r w:rsidRPr="4A5C8D7D">
        <w:rPr>
          <w:rFonts w:ascii="Calibri" w:eastAsia="Calibri" w:hAnsi="Calibri" w:cs="Calibri"/>
        </w:rPr>
        <w:t>Berry has incorporated the additional 4,38</w:t>
      </w:r>
      <w:r w:rsidR="2FCA39B8" w:rsidRPr="4A5C8D7D">
        <w:rPr>
          <w:rFonts w:ascii="Calibri" w:eastAsia="Calibri" w:hAnsi="Calibri" w:cs="Calibri"/>
        </w:rPr>
        <w:t xml:space="preserve">6 </w:t>
      </w:r>
      <w:r w:rsidRPr="4A5C8D7D">
        <w:rPr>
          <w:rFonts w:ascii="Calibri" w:eastAsia="Calibri" w:hAnsi="Calibri" w:cs="Calibri"/>
        </w:rPr>
        <w:t xml:space="preserve">tonnes of </w:t>
      </w:r>
      <w:r w:rsidR="7626A7AA" w:rsidRPr="4A5C8D7D">
        <w:rPr>
          <w:rFonts w:ascii="Calibri" w:eastAsia="Calibri" w:hAnsi="Calibri" w:cs="Calibri"/>
        </w:rPr>
        <w:t>PCR</w:t>
      </w:r>
      <w:r w:rsidR="58E06A37" w:rsidRPr="4A5C8D7D">
        <w:rPr>
          <w:rFonts w:ascii="Calibri" w:eastAsia="Calibri" w:hAnsi="Calibri" w:cs="Calibri"/>
        </w:rPr>
        <w:t xml:space="preserve"> </w:t>
      </w:r>
      <w:r w:rsidRPr="4A5C8D7D">
        <w:rPr>
          <w:rFonts w:ascii="Calibri" w:eastAsia="Calibri" w:hAnsi="Calibri" w:cs="Calibri"/>
        </w:rPr>
        <w:t xml:space="preserve">content into a variety of their flexible </w:t>
      </w:r>
      <w:r w:rsidR="27F910E8" w:rsidRPr="4A5C8D7D">
        <w:rPr>
          <w:rFonts w:ascii="Calibri" w:eastAsia="Calibri" w:hAnsi="Calibri" w:cs="Calibri"/>
        </w:rPr>
        <w:t>film</w:t>
      </w:r>
      <w:r w:rsidRPr="4A5C8D7D">
        <w:rPr>
          <w:rFonts w:ascii="Calibri" w:eastAsia="Calibri" w:hAnsi="Calibri" w:cs="Calibri"/>
        </w:rPr>
        <w:t xml:space="preserve"> products. This includes primary packaging applications such as Form-Fill-Seal and Heavy-Duty Sacks used in construction and chemical industries</w:t>
      </w:r>
      <w:r w:rsidR="04106C61" w:rsidRPr="4A5C8D7D">
        <w:rPr>
          <w:rFonts w:ascii="Calibri" w:eastAsia="Calibri" w:hAnsi="Calibri" w:cs="Calibri"/>
        </w:rPr>
        <w:t xml:space="preserve"> and</w:t>
      </w:r>
      <w:r w:rsidRPr="4A5C8D7D">
        <w:rPr>
          <w:rFonts w:ascii="Calibri" w:eastAsia="Calibri" w:hAnsi="Calibri" w:cs="Calibri"/>
        </w:rPr>
        <w:t xml:space="preserve"> Single-Wound-Sheet for </w:t>
      </w:r>
      <w:r w:rsidR="72F14A51" w:rsidRPr="4A5C8D7D">
        <w:rPr>
          <w:rFonts w:ascii="Calibri" w:eastAsia="Calibri" w:hAnsi="Calibri" w:cs="Calibri"/>
        </w:rPr>
        <w:t>horticulture, peat</w:t>
      </w:r>
      <w:r w:rsidRPr="4A5C8D7D">
        <w:rPr>
          <w:rFonts w:ascii="Calibri" w:eastAsia="Calibri" w:hAnsi="Calibri" w:cs="Calibri"/>
        </w:rPr>
        <w:t xml:space="preserve"> and insulation products. The recycled content is also used in secondary and tertiary packaging, such as collation shrink films for the food and beverage sector as well as stretch wrap and stretch hood pallet protection films for logistics and transportation. Additionally, Berry have begun to incorporate the </w:t>
      </w:r>
      <w:proofErr w:type="spellStart"/>
      <w:r w:rsidRPr="4A5C8D7D">
        <w:rPr>
          <w:rFonts w:ascii="Calibri" w:eastAsia="Calibri" w:hAnsi="Calibri" w:cs="Calibri"/>
        </w:rPr>
        <w:t>recyclate</w:t>
      </w:r>
      <w:proofErr w:type="spellEnd"/>
      <w:r w:rsidRPr="4A5C8D7D">
        <w:rPr>
          <w:rFonts w:ascii="Calibri" w:eastAsia="Calibri" w:hAnsi="Calibri" w:cs="Calibri"/>
        </w:rPr>
        <w:t xml:space="preserve"> </w:t>
      </w:r>
      <w:r w:rsidR="023A14A9" w:rsidRPr="4A5C8D7D">
        <w:rPr>
          <w:rFonts w:ascii="Calibri" w:eastAsia="Calibri" w:hAnsi="Calibri" w:cs="Calibri"/>
        </w:rPr>
        <w:t>into</w:t>
      </w:r>
      <w:r w:rsidRPr="4A5C8D7D">
        <w:rPr>
          <w:rFonts w:ascii="Calibri" w:eastAsia="Calibri" w:hAnsi="Calibri" w:cs="Calibri"/>
        </w:rPr>
        <w:t xml:space="preserve"> agricultural stretch wrap, supporting sustainable practices across multiple industries.</w:t>
      </w:r>
    </w:p>
    <w:p w14:paraId="2E0AC71F" w14:textId="7512B2E2" w:rsidR="008109D8" w:rsidRDefault="008109D8" w:rsidP="4A5C8D7D">
      <w:pPr>
        <w:rPr>
          <w:rFonts w:ascii="Calibri" w:eastAsia="Calibri" w:hAnsi="Calibri" w:cs="Calibri"/>
        </w:rPr>
      </w:pPr>
      <w:r w:rsidRPr="4A5C8D7D">
        <w:rPr>
          <w:rFonts w:ascii="Calibri" w:eastAsia="Calibri" w:hAnsi="Calibri" w:cs="Calibri"/>
        </w:rPr>
        <w:t>“</w:t>
      </w:r>
      <w:r w:rsidR="5E6E3D66" w:rsidRPr="4A5C8D7D">
        <w:rPr>
          <w:rFonts w:ascii="Calibri" w:eastAsia="Calibri" w:hAnsi="Calibri" w:cs="Calibri"/>
        </w:rPr>
        <w:t>Our technical expertise in in</w:t>
      </w:r>
      <w:r w:rsidR="645A52EE" w:rsidRPr="4A5C8D7D">
        <w:rPr>
          <w:rFonts w:ascii="Calibri" w:eastAsia="Calibri" w:hAnsi="Calibri" w:cs="Calibri"/>
        </w:rPr>
        <w:t>tegrating</w:t>
      </w:r>
      <w:r w:rsidR="5E6E3D66" w:rsidRPr="4A5C8D7D">
        <w:rPr>
          <w:rFonts w:ascii="Calibri" w:eastAsia="Calibri" w:hAnsi="Calibri" w:cs="Calibri"/>
        </w:rPr>
        <w:t xml:space="preserve"> recycled plastics</w:t>
      </w:r>
      <w:r w:rsidR="581D9C6D" w:rsidRPr="4A5C8D7D">
        <w:rPr>
          <w:rFonts w:ascii="Calibri" w:eastAsia="Calibri" w:hAnsi="Calibri" w:cs="Calibri"/>
        </w:rPr>
        <w:t>,</w:t>
      </w:r>
      <w:r w:rsidR="5E6E3D66" w:rsidRPr="4A5C8D7D">
        <w:rPr>
          <w:rFonts w:ascii="Calibri" w:eastAsia="Calibri" w:hAnsi="Calibri" w:cs="Calibri"/>
        </w:rPr>
        <w:t xml:space="preserve"> </w:t>
      </w:r>
      <w:r w:rsidR="74DE0B0A" w:rsidRPr="4A5C8D7D">
        <w:rPr>
          <w:rFonts w:ascii="Calibri" w:eastAsia="Calibri" w:hAnsi="Calibri" w:cs="Calibri"/>
        </w:rPr>
        <w:t>supported by</w:t>
      </w:r>
      <w:r w:rsidR="5E6E3D66" w:rsidRPr="4A5C8D7D">
        <w:rPr>
          <w:rFonts w:ascii="Calibri" w:eastAsia="Calibri" w:hAnsi="Calibri" w:cs="Calibri"/>
        </w:rPr>
        <w:t xml:space="preserve"> </w:t>
      </w:r>
      <w:r w:rsidR="6645EA42" w:rsidRPr="4A5C8D7D">
        <w:rPr>
          <w:rFonts w:ascii="Calibri" w:eastAsia="Calibri" w:hAnsi="Calibri" w:cs="Calibri"/>
        </w:rPr>
        <w:t xml:space="preserve">substantial </w:t>
      </w:r>
      <w:r w:rsidRPr="4A5C8D7D">
        <w:rPr>
          <w:rFonts w:ascii="Calibri" w:eastAsia="Calibri" w:hAnsi="Calibri" w:cs="Calibri"/>
        </w:rPr>
        <w:t>invest</w:t>
      </w:r>
      <w:r w:rsidR="036C9320" w:rsidRPr="4A5C8D7D">
        <w:rPr>
          <w:rFonts w:ascii="Calibri" w:eastAsia="Calibri" w:hAnsi="Calibri" w:cs="Calibri"/>
        </w:rPr>
        <w:t>ments</w:t>
      </w:r>
      <w:r w:rsidRPr="4A5C8D7D">
        <w:rPr>
          <w:rFonts w:ascii="Calibri" w:eastAsia="Calibri" w:hAnsi="Calibri" w:cs="Calibri"/>
        </w:rPr>
        <w:t xml:space="preserve"> in our</w:t>
      </w:r>
      <w:r w:rsidR="526575D4" w:rsidRPr="4A5C8D7D">
        <w:rPr>
          <w:rFonts w:ascii="Calibri" w:eastAsia="Calibri" w:hAnsi="Calibri" w:cs="Calibri"/>
        </w:rPr>
        <w:t xml:space="preserve"> </w:t>
      </w:r>
      <w:r w:rsidR="0D6A2B5A" w:rsidRPr="4A5C8D7D">
        <w:rPr>
          <w:rFonts w:ascii="Calibri" w:eastAsia="Calibri" w:hAnsi="Calibri" w:cs="Calibri"/>
        </w:rPr>
        <w:t>advanced</w:t>
      </w:r>
      <w:r w:rsidRPr="4A5C8D7D">
        <w:rPr>
          <w:rFonts w:ascii="Calibri" w:eastAsia="Calibri" w:hAnsi="Calibri" w:cs="Calibri"/>
        </w:rPr>
        <w:t xml:space="preserve"> recycling </w:t>
      </w:r>
      <w:r w:rsidR="5244575F" w:rsidRPr="4A5C8D7D">
        <w:rPr>
          <w:rFonts w:ascii="Calibri" w:eastAsia="Calibri" w:hAnsi="Calibri" w:cs="Calibri"/>
        </w:rPr>
        <w:t xml:space="preserve">facilities </w:t>
      </w:r>
      <w:r w:rsidRPr="4A5C8D7D">
        <w:rPr>
          <w:rFonts w:ascii="Calibri" w:eastAsia="Calibri" w:hAnsi="Calibri" w:cs="Calibri"/>
        </w:rPr>
        <w:t>in Steinfeld</w:t>
      </w:r>
      <w:r w:rsidR="00356E70" w:rsidRPr="4A5C8D7D">
        <w:rPr>
          <w:rFonts w:ascii="Calibri" w:eastAsia="Calibri" w:hAnsi="Calibri" w:cs="Calibri"/>
        </w:rPr>
        <w:t>, Germany</w:t>
      </w:r>
      <w:r w:rsidRPr="4A5C8D7D">
        <w:rPr>
          <w:rFonts w:ascii="Calibri" w:eastAsia="Calibri" w:hAnsi="Calibri" w:cs="Calibri"/>
        </w:rPr>
        <w:t xml:space="preserve"> and Heanor</w:t>
      </w:r>
      <w:r w:rsidR="00356E70" w:rsidRPr="4A5C8D7D">
        <w:rPr>
          <w:rFonts w:ascii="Calibri" w:eastAsia="Calibri" w:hAnsi="Calibri" w:cs="Calibri"/>
        </w:rPr>
        <w:t>, UK</w:t>
      </w:r>
      <w:r w:rsidR="20FC0574" w:rsidRPr="4A5C8D7D">
        <w:rPr>
          <w:rFonts w:ascii="Calibri" w:eastAsia="Calibri" w:hAnsi="Calibri" w:cs="Calibri"/>
        </w:rPr>
        <w:t xml:space="preserve">, </w:t>
      </w:r>
      <w:r w:rsidR="1F0BBF18" w:rsidRPr="4A5C8D7D">
        <w:rPr>
          <w:rFonts w:ascii="Calibri" w:eastAsia="Calibri" w:hAnsi="Calibri" w:cs="Calibri"/>
        </w:rPr>
        <w:t>ha</w:t>
      </w:r>
      <w:r w:rsidR="23084A08" w:rsidRPr="4A5C8D7D">
        <w:rPr>
          <w:rFonts w:ascii="Calibri" w:eastAsia="Calibri" w:hAnsi="Calibri" w:cs="Calibri"/>
        </w:rPr>
        <w:t>s</w:t>
      </w:r>
      <w:r w:rsidR="1F0BBF18" w:rsidRPr="4A5C8D7D">
        <w:rPr>
          <w:rFonts w:ascii="Calibri" w:eastAsia="Calibri" w:hAnsi="Calibri" w:cs="Calibri"/>
        </w:rPr>
        <w:t xml:space="preserve"> allowed us to</w:t>
      </w:r>
      <w:r w:rsidRPr="4A5C8D7D">
        <w:rPr>
          <w:rFonts w:ascii="Calibri" w:eastAsia="Calibri" w:hAnsi="Calibri" w:cs="Calibri"/>
        </w:rPr>
        <w:t xml:space="preserve"> </w:t>
      </w:r>
      <w:r w:rsidR="3B166682" w:rsidRPr="4A5C8D7D">
        <w:rPr>
          <w:rFonts w:ascii="Calibri" w:eastAsia="Calibri" w:hAnsi="Calibri" w:cs="Calibri"/>
        </w:rPr>
        <w:t>produce</w:t>
      </w:r>
      <w:r w:rsidRPr="4A5C8D7D">
        <w:rPr>
          <w:rFonts w:ascii="Calibri" w:eastAsia="Calibri" w:hAnsi="Calibri" w:cs="Calibri"/>
        </w:rPr>
        <w:t xml:space="preserve"> packaging solutions with increasing levels of </w:t>
      </w:r>
      <w:r w:rsidR="156529B8" w:rsidRPr="4A5C8D7D">
        <w:rPr>
          <w:rFonts w:ascii="Calibri" w:eastAsia="Calibri" w:hAnsi="Calibri" w:cs="Calibri"/>
        </w:rPr>
        <w:t>recycled content</w:t>
      </w:r>
      <w:r w:rsidR="7B88D92C" w:rsidRPr="4A5C8D7D">
        <w:rPr>
          <w:rFonts w:ascii="Calibri" w:eastAsia="Calibri" w:hAnsi="Calibri" w:cs="Calibri"/>
        </w:rPr>
        <w:t xml:space="preserve"> – </w:t>
      </w:r>
      <w:r w:rsidRPr="4A5C8D7D">
        <w:rPr>
          <w:rFonts w:ascii="Calibri" w:eastAsia="Calibri" w:hAnsi="Calibri" w:cs="Calibri"/>
        </w:rPr>
        <w:t>without compromising on performance</w:t>
      </w:r>
      <w:r w:rsidR="00356E70" w:rsidRPr="4A5C8D7D">
        <w:rPr>
          <w:rFonts w:ascii="Calibri" w:eastAsia="Calibri" w:hAnsi="Calibri" w:cs="Calibri"/>
        </w:rPr>
        <w:t>,” said</w:t>
      </w:r>
      <w:r w:rsidR="6C267813" w:rsidRPr="4A5C8D7D">
        <w:rPr>
          <w:rFonts w:ascii="Calibri" w:eastAsia="Calibri" w:hAnsi="Calibri" w:cs="Calibri"/>
        </w:rPr>
        <w:t xml:space="preserve"> </w:t>
      </w:r>
      <w:r w:rsidR="51C4889B" w:rsidRPr="4A5C8D7D">
        <w:rPr>
          <w:rFonts w:ascii="Calibri" w:eastAsia="Calibri" w:hAnsi="Calibri" w:cs="Calibri"/>
        </w:rPr>
        <w:t xml:space="preserve">Tony Nawar, VP </w:t>
      </w:r>
      <w:r w:rsidR="5D4742CC" w:rsidRPr="4A5C8D7D">
        <w:rPr>
          <w:rFonts w:ascii="Calibri" w:eastAsia="Calibri" w:hAnsi="Calibri" w:cs="Calibri"/>
        </w:rPr>
        <w:t>and General Manager of Berry’s European Flexibles Packaging Business.</w:t>
      </w:r>
      <w:r w:rsidR="51C4889B" w:rsidRPr="4A5C8D7D">
        <w:rPr>
          <w:rFonts w:ascii="Calibri" w:eastAsia="Calibri" w:hAnsi="Calibri" w:cs="Calibri"/>
        </w:rPr>
        <w:t xml:space="preserve"> </w:t>
      </w:r>
    </w:p>
    <w:p w14:paraId="664C4F0D" w14:textId="61DDC605" w:rsidR="006213E9" w:rsidRDefault="00356E70" w:rsidP="4A5C8D7D">
      <w:pPr>
        <w:rPr>
          <w:rFonts w:ascii="Calibri" w:eastAsia="Calibri" w:hAnsi="Calibri" w:cs="Calibri"/>
        </w:rPr>
      </w:pPr>
      <w:r w:rsidRPr="4A5C8D7D">
        <w:rPr>
          <w:rFonts w:ascii="Calibri" w:eastAsia="Calibri" w:hAnsi="Calibri" w:cs="Calibri"/>
        </w:rPr>
        <w:t>“</w:t>
      </w:r>
      <w:r w:rsidR="2E5AF888" w:rsidRPr="4A5C8D7D">
        <w:rPr>
          <w:rFonts w:ascii="Calibri" w:eastAsia="Calibri" w:hAnsi="Calibri" w:cs="Calibri"/>
        </w:rPr>
        <w:t xml:space="preserve">As sustainability continues to shape the new packaging landscape, </w:t>
      </w:r>
      <w:r w:rsidR="19574817" w:rsidRPr="4A5C8D7D">
        <w:rPr>
          <w:rFonts w:ascii="Calibri" w:eastAsia="Calibri" w:hAnsi="Calibri" w:cs="Calibri"/>
        </w:rPr>
        <w:t>w</w:t>
      </w:r>
      <w:r w:rsidR="3EB1316A" w:rsidRPr="4A5C8D7D">
        <w:rPr>
          <w:rFonts w:ascii="Calibri" w:eastAsia="Calibri" w:hAnsi="Calibri" w:cs="Calibri"/>
        </w:rPr>
        <w:t>e</w:t>
      </w:r>
      <w:r w:rsidR="6DAE3628" w:rsidRPr="4A5C8D7D">
        <w:rPr>
          <w:rFonts w:ascii="Calibri" w:eastAsia="Calibri" w:hAnsi="Calibri" w:cs="Calibri"/>
        </w:rPr>
        <w:t xml:space="preserve"> </w:t>
      </w:r>
      <w:bookmarkStart w:id="1" w:name="_Int_l5QG5Sxh"/>
      <w:r w:rsidR="6DAE3628" w:rsidRPr="4A5C8D7D">
        <w:rPr>
          <w:rFonts w:ascii="Calibri" w:eastAsia="Calibri" w:hAnsi="Calibri" w:cs="Calibri"/>
        </w:rPr>
        <w:t>are</w:t>
      </w:r>
      <w:bookmarkEnd w:id="1"/>
      <w:r w:rsidR="6DAE3628" w:rsidRPr="4A5C8D7D">
        <w:rPr>
          <w:rFonts w:ascii="Calibri" w:eastAsia="Calibri" w:hAnsi="Calibri" w:cs="Calibri"/>
        </w:rPr>
        <w:t xml:space="preserve"> proud to </w:t>
      </w:r>
      <w:r w:rsidR="19DD4FE5" w:rsidRPr="4A5C8D7D">
        <w:rPr>
          <w:rFonts w:ascii="Calibri" w:eastAsia="Calibri" w:hAnsi="Calibri" w:cs="Calibri"/>
        </w:rPr>
        <w:t xml:space="preserve">work with our customers to </w:t>
      </w:r>
      <w:r w:rsidR="6DAE3628" w:rsidRPr="4A5C8D7D">
        <w:rPr>
          <w:rFonts w:ascii="Calibri" w:eastAsia="Calibri" w:hAnsi="Calibri" w:cs="Calibri"/>
        </w:rPr>
        <w:t xml:space="preserve">deliver </w:t>
      </w:r>
      <w:r w:rsidR="7FEB3C43" w:rsidRPr="4A5C8D7D">
        <w:rPr>
          <w:rFonts w:ascii="Calibri" w:eastAsia="Calibri" w:hAnsi="Calibri" w:cs="Calibri"/>
        </w:rPr>
        <w:t>h</w:t>
      </w:r>
      <w:r w:rsidR="243C242B" w:rsidRPr="4A5C8D7D">
        <w:rPr>
          <w:rFonts w:ascii="Calibri" w:eastAsia="Calibri" w:hAnsi="Calibri" w:cs="Calibri"/>
        </w:rPr>
        <w:t>igh-</w:t>
      </w:r>
      <w:r w:rsidR="340170F2" w:rsidRPr="4A5C8D7D">
        <w:rPr>
          <w:rFonts w:ascii="Calibri" w:eastAsia="Calibri" w:hAnsi="Calibri" w:cs="Calibri"/>
        </w:rPr>
        <w:t>performance</w:t>
      </w:r>
      <w:r w:rsidR="243C242B" w:rsidRPr="4A5C8D7D">
        <w:rPr>
          <w:rFonts w:ascii="Calibri" w:eastAsia="Calibri" w:hAnsi="Calibri" w:cs="Calibri"/>
        </w:rPr>
        <w:t xml:space="preserve"> </w:t>
      </w:r>
      <w:r w:rsidR="6DAE3628" w:rsidRPr="4A5C8D7D">
        <w:rPr>
          <w:rFonts w:ascii="Calibri" w:eastAsia="Calibri" w:hAnsi="Calibri" w:cs="Calibri"/>
        </w:rPr>
        <w:t>solutions tha</w:t>
      </w:r>
      <w:r w:rsidR="4ADC10B1" w:rsidRPr="4A5C8D7D">
        <w:rPr>
          <w:rFonts w:ascii="Calibri" w:eastAsia="Calibri" w:hAnsi="Calibri" w:cs="Calibri"/>
        </w:rPr>
        <w:t>t</w:t>
      </w:r>
      <w:r w:rsidR="415AAB62" w:rsidRPr="4A5C8D7D">
        <w:rPr>
          <w:rFonts w:ascii="Calibri" w:eastAsia="Calibri" w:hAnsi="Calibri" w:cs="Calibri"/>
        </w:rPr>
        <w:t xml:space="preserve"> </w:t>
      </w:r>
      <w:r w:rsidR="1A2C0DCD" w:rsidRPr="4A5C8D7D">
        <w:rPr>
          <w:rFonts w:ascii="Calibri" w:eastAsia="Calibri" w:hAnsi="Calibri" w:cs="Calibri"/>
          <w:color w:val="000000" w:themeColor="text1"/>
        </w:rPr>
        <w:t>strike the balance between sustainability and functionality</w:t>
      </w:r>
      <w:r w:rsidR="64394E99" w:rsidRPr="4A5C8D7D">
        <w:rPr>
          <w:rFonts w:ascii="Calibri" w:eastAsia="Calibri" w:hAnsi="Calibri" w:cs="Calibri"/>
          <w:color w:val="000000" w:themeColor="text1"/>
        </w:rPr>
        <w:t>,</w:t>
      </w:r>
      <w:r w:rsidR="6D875554" w:rsidRPr="4A5C8D7D">
        <w:rPr>
          <w:rFonts w:ascii="Calibri" w:eastAsia="Calibri" w:hAnsi="Calibri" w:cs="Calibri"/>
          <w:color w:val="000000" w:themeColor="text1"/>
        </w:rPr>
        <w:t>”</w:t>
      </w:r>
      <w:r w:rsidR="4DECF073" w:rsidRPr="4A5C8D7D">
        <w:rPr>
          <w:rFonts w:ascii="Calibri" w:eastAsia="Calibri" w:hAnsi="Calibri" w:cs="Calibri"/>
        </w:rPr>
        <w:t xml:space="preserve"> </w:t>
      </w:r>
      <w:r w:rsidR="2A76C3B5" w:rsidRPr="4A5C8D7D">
        <w:rPr>
          <w:rFonts w:ascii="Calibri" w:eastAsia="Calibri" w:hAnsi="Calibri" w:cs="Calibri"/>
        </w:rPr>
        <w:t xml:space="preserve">Tony </w:t>
      </w:r>
      <w:r w:rsidR="4DECF073" w:rsidRPr="4A5C8D7D">
        <w:rPr>
          <w:rFonts w:ascii="Calibri" w:eastAsia="Calibri" w:hAnsi="Calibri" w:cs="Calibri"/>
        </w:rPr>
        <w:t>added</w:t>
      </w:r>
      <w:r w:rsidR="75E32838" w:rsidRPr="4A5C8D7D">
        <w:rPr>
          <w:rFonts w:ascii="Calibri" w:eastAsia="Calibri" w:hAnsi="Calibri" w:cs="Calibri"/>
        </w:rPr>
        <w:t>.</w:t>
      </w:r>
    </w:p>
    <w:p w14:paraId="2DA575BC" w14:textId="4A60A424" w:rsidR="4E380D63" w:rsidRDefault="4E380D63" w:rsidP="4A5C8D7D">
      <w:pPr>
        <w:rPr>
          <w:rFonts w:ascii="Calibri" w:eastAsia="Calibri" w:hAnsi="Calibri" w:cs="Calibri"/>
        </w:rPr>
      </w:pPr>
      <w:r w:rsidRPr="4A5C8D7D">
        <w:rPr>
          <w:rFonts w:ascii="Calibri" w:eastAsia="Calibri" w:hAnsi="Calibri" w:cs="Calibri"/>
        </w:rPr>
        <w:t xml:space="preserve">Importantly, </w:t>
      </w:r>
      <w:r w:rsidR="772EB01B" w:rsidRPr="4A5C8D7D">
        <w:rPr>
          <w:rFonts w:ascii="Calibri" w:eastAsia="Calibri" w:hAnsi="Calibri" w:cs="Calibri"/>
        </w:rPr>
        <w:t xml:space="preserve">Berry </w:t>
      </w:r>
      <w:r w:rsidR="576913A8" w:rsidRPr="4A5C8D7D">
        <w:rPr>
          <w:rFonts w:ascii="Calibri" w:eastAsia="Calibri" w:hAnsi="Calibri" w:cs="Calibri"/>
        </w:rPr>
        <w:t xml:space="preserve">Global also reassures its customers of the integrity </w:t>
      </w:r>
      <w:r w:rsidR="772EB01B" w:rsidRPr="4A5C8D7D">
        <w:rPr>
          <w:rFonts w:ascii="Calibri" w:eastAsia="Calibri" w:hAnsi="Calibri" w:cs="Calibri"/>
        </w:rPr>
        <w:t>of</w:t>
      </w:r>
      <w:r w:rsidR="6BE97711" w:rsidRPr="4A5C8D7D">
        <w:rPr>
          <w:rFonts w:ascii="Calibri" w:eastAsia="Calibri" w:hAnsi="Calibri" w:cs="Calibri"/>
        </w:rPr>
        <w:t xml:space="preserve"> its</w:t>
      </w:r>
      <w:r w:rsidR="772EB01B" w:rsidRPr="4A5C8D7D">
        <w:rPr>
          <w:rFonts w:ascii="Calibri" w:eastAsia="Calibri" w:hAnsi="Calibri" w:cs="Calibri"/>
        </w:rPr>
        <w:t xml:space="preserve"> recycled content </w:t>
      </w:r>
      <w:r w:rsidR="76942484" w:rsidRPr="4A5C8D7D">
        <w:rPr>
          <w:rFonts w:ascii="Calibri" w:eastAsia="Calibri" w:hAnsi="Calibri" w:cs="Calibri"/>
        </w:rPr>
        <w:t>claims</w:t>
      </w:r>
      <w:r w:rsidR="19B50FCA" w:rsidRPr="4A5C8D7D">
        <w:rPr>
          <w:rFonts w:ascii="Calibri" w:eastAsia="Calibri" w:hAnsi="Calibri" w:cs="Calibri"/>
        </w:rPr>
        <w:t xml:space="preserve"> by </w:t>
      </w:r>
      <w:r w:rsidR="2AC862D3" w:rsidRPr="4A5C8D7D">
        <w:rPr>
          <w:rFonts w:ascii="Calibri" w:eastAsia="Calibri" w:hAnsi="Calibri" w:cs="Calibri"/>
        </w:rPr>
        <w:t>securing</w:t>
      </w:r>
      <w:r w:rsidR="39768422" w:rsidRPr="4A5C8D7D">
        <w:rPr>
          <w:rFonts w:ascii="Calibri" w:eastAsia="Calibri" w:hAnsi="Calibri" w:cs="Calibri"/>
        </w:rPr>
        <w:t xml:space="preserve"> </w:t>
      </w:r>
      <w:r w:rsidR="00356E70" w:rsidRPr="4A5C8D7D">
        <w:rPr>
          <w:rFonts w:ascii="Calibri" w:eastAsia="Calibri" w:hAnsi="Calibri" w:cs="Calibri"/>
        </w:rPr>
        <w:t>RecyClass</w:t>
      </w:r>
      <w:r w:rsidR="55019795" w:rsidRPr="4A5C8D7D">
        <w:rPr>
          <w:rFonts w:ascii="Calibri" w:eastAsia="Calibri" w:hAnsi="Calibri" w:cs="Calibri"/>
        </w:rPr>
        <w:t xml:space="preserve"> certification</w:t>
      </w:r>
      <w:r w:rsidR="2E7FB66C" w:rsidRPr="4A5C8D7D">
        <w:rPr>
          <w:rFonts w:ascii="Calibri" w:eastAsia="Calibri" w:hAnsi="Calibri" w:cs="Calibri"/>
        </w:rPr>
        <w:t xml:space="preserve"> across many of </w:t>
      </w:r>
      <w:r w:rsidR="60018E27" w:rsidRPr="4A5C8D7D">
        <w:rPr>
          <w:rFonts w:ascii="Calibri" w:eastAsia="Calibri" w:hAnsi="Calibri" w:cs="Calibri"/>
        </w:rPr>
        <w:t>its</w:t>
      </w:r>
      <w:r w:rsidR="2E7FB66C" w:rsidRPr="4A5C8D7D">
        <w:rPr>
          <w:rFonts w:ascii="Calibri" w:eastAsia="Calibri" w:hAnsi="Calibri" w:cs="Calibri"/>
        </w:rPr>
        <w:t xml:space="preserve"> products</w:t>
      </w:r>
      <w:r w:rsidR="1D886AF5" w:rsidRPr="4A5C8D7D">
        <w:rPr>
          <w:rFonts w:ascii="Calibri" w:eastAsia="Calibri" w:hAnsi="Calibri" w:cs="Calibri"/>
        </w:rPr>
        <w:t xml:space="preserve">. This </w:t>
      </w:r>
      <w:r w:rsidR="007E75DC" w:rsidRPr="4A5C8D7D">
        <w:rPr>
          <w:rFonts w:ascii="Calibri" w:eastAsia="Calibri" w:hAnsi="Calibri" w:cs="Calibri"/>
        </w:rPr>
        <w:t>independent</w:t>
      </w:r>
      <w:r w:rsidR="44AD1163" w:rsidRPr="4A5C8D7D">
        <w:rPr>
          <w:rFonts w:ascii="Calibri" w:eastAsia="Calibri" w:hAnsi="Calibri" w:cs="Calibri"/>
        </w:rPr>
        <w:t>,</w:t>
      </w:r>
      <w:r w:rsidR="007E75DC" w:rsidRPr="4A5C8D7D">
        <w:rPr>
          <w:rFonts w:ascii="Calibri" w:eastAsia="Calibri" w:hAnsi="Calibri" w:cs="Calibri"/>
        </w:rPr>
        <w:t xml:space="preserve"> third-party verification</w:t>
      </w:r>
      <w:r w:rsidR="08E2B2F4" w:rsidRPr="4A5C8D7D">
        <w:rPr>
          <w:rFonts w:ascii="Calibri" w:eastAsia="Calibri" w:hAnsi="Calibri" w:cs="Calibri"/>
        </w:rPr>
        <w:t xml:space="preserve"> provides full</w:t>
      </w:r>
      <w:r w:rsidR="007E75DC" w:rsidRPr="4A5C8D7D">
        <w:rPr>
          <w:rFonts w:ascii="Calibri" w:eastAsia="Calibri" w:hAnsi="Calibri" w:cs="Calibri"/>
        </w:rPr>
        <w:t xml:space="preserve"> </w:t>
      </w:r>
      <w:r w:rsidR="00356E70" w:rsidRPr="4A5C8D7D">
        <w:rPr>
          <w:rFonts w:ascii="Calibri" w:eastAsia="Calibri" w:hAnsi="Calibri" w:cs="Calibri"/>
        </w:rPr>
        <w:t>traceability</w:t>
      </w:r>
      <w:r w:rsidR="0A9AB95F" w:rsidRPr="4A5C8D7D">
        <w:rPr>
          <w:rFonts w:ascii="Calibri" w:eastAsia="Calibri" w:hAnsi="Calibri" w:cs="Calibri"/>
        </w:rPr>
        <w:t xml:space="preserve"> of the recycled materials used, ensuring transparency and trust in the company’s sustainability efforts.</w:t>
      </w:r>
    </w:p>
    <w:p w14:paraId="43806392" w14:textId="5C4E9548" w:rsidR="006213E9" w:rsidRDefault="71FC85CE" w:rsidP="4A5C8D7D">
      <w:pPr>
        <w:rPr>
          <w:rFonts w:ascii="Calibri" w:eastAsia="Calibri" w:hAnsi="Calibri" w:cs="Calibri"/>
        </w:rPr>
      </w:pPr>
      <w:r w:rsidRPr="4A5C8D7D">
        <w:rPr>
          <w:rFonts w:ascii="Calibri" w:eastAsia="Calibri" w:hAnsi="Calibri" w:cs="Calibri"/>
        </w:rPr>
        <w:t>E</w:t>
      </w:r>
      <w:r w:rsidR="00FF1640" w:rsidRPr="4A5C8D7D">
        <w:rPr>
          <w:rFonts w:ascii="Calibri" w:eastAsia="Calibri" w:hAnsi="Calibri" w:cs="Calibri"/>
        </w:rPr>
        <w:t>nds</w:t>
      </w:r>
    </w:p>
    <w:p w14:paraId="5E10BB85" w14:textId="77777777" w:rsidR="00E96DA4" w:rsidRDefault="00E96DA4" w:rsidP="4A5C8D7D">
      <w:pPr>
        <w:rPr>
          <w:rFonts w:ascii="Calibri" w:eastAsia="Calibri" w:hAnsi="Calibri" w:cs="Calibri"/>
        </w:rPr>
      </w:pPr>
    </w:p>
    <w:p w14:paraId="36F72513" w14:textId="77777777" w:rsidR="00E96DA4" w:rsidRPr="000C5A00" w:rsidRDefault="00E96DA4" w:rsidP="00E96DA4">
      <w:pPr>
        <w:rPr>
          <w:rFonts w:ascii="Calibri" w:eastAsia="Calibri" w:hAnsi="Calibri" w:cs="Calibri"/>
          <w:color w:val="000000" w:themeColor="text1"/>
        </w:rPr>
      </w:pPr>
      <w:r w:rsidRPr="000C5A00">
        <w:rPr>
          <w:rFonts w:ascii="Calibri" w:eastAsia="Calibri" w:hAnsi="Calibri" w:cs="Calibri"/>
          <w:b/>
          <w:bCs/>
          <w:color w:val="000000" w:themeColor="text1"/>
          <w:lang w:val="en"/>
        </w:rPr>
        <w:t xml:space="preserve">About Berry </w:t>
      </w:r>
    </w:p>
    <w:p w14:paraId="425628C3" w14:textId="77777777" w:rsidR="00E96DA4" w:rsidRDefault="00E96DA4" w:rsidP="00E96DA4">
      <w:r w:rsidRPr="000C5A00">
        <w:rPr>
          <w:rFonts w:ascii="Calibri" w:eastAsia="Calibri" w:hAnsi="Calibri" w:cs="Calibri"/>
        </w:rPr>
        <w:lastRenderedPageBreak/>
        <w:t>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w:t>
      </w:r>
      <w:hyperlink r:id="rId9" w:tgtFrame="_self" w:history="1">
        <w:r w:rsidRPr="000C5A00">
          <w:rPr>
            <w:rStyle w:val="Hyperlink"/>
            <w:rFonts w:ascii="Calibri" w:eastAsia="Calibri" w:hAnsi="Calibri" w:cs="Calibri"/>
          </w:rPr>
          <w:t> website</w:t>
        </w:r>
      </w:hyperlink>
      <w:r w:rsidRPr="000C5A00">
        <w:rPr>
          <w:rFonts w:ascii="Calibri" w:eastAsia="Calibri" w:hAnsi="Calibri" w:cs="Calibri"/>
        </w:rPr>
        <w:t>, or connect with us on </w:t>
      </w:r>
      <w:hyperlink r:id="rId10" w:tgtFrame="_self" w:history="1">
        <w:r w:rsidRPr="000C5A00">
          <w:rPr>
            <w:rStyle w:val="Hyperlink"/>
            <w:rFonts w:ascii="Calibri" w:eastAsia="Calibri" w:hAnsi="Calibri" w:cs="Calibri"/>
          </w:rPr>
          <w:t>LinkedIn</w:t>
        </w:r>
      </w:hyperlink>
    </w:p>
    <w:p w14:paraId="5302BC34" w14:textId="7D13F89C" w:rsidR="574E4F41" w:rsidRDefault="574E4F41" w:rsidP="574E4F41"/>
    <w:sectPr w:rsidR="574E4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lFXU3a5L1oN+g4" int2:id="u5ZCbsPM">
      <int2:state int2:value="Rejected" int2:type="AugLoop_Text_Critique"/>
    </int2:textHash>
    <int2:bookmark int2:bookmarkName="_Int_l5QG5Sxh" int2:invalidationBookmarkName="" int2:hashCode="X55YArurxx+Sdf" int2:id="QzVAbNfS">
      <int2:state int2:value="Rejected" int2:type="AugLoop_Text_Critique"/>
    </int2:bookmark>
    <int2:bookmark int2:bookmarkName="_Int_ZCxltdYF" int2:invalidationBookmarkName="" int2:hashCode="Z+FZvfbWpvm/Bw" int2:id="yY3kiXT7">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E9"/>
    <w:rsid w:val="00005BE4"/>
    <w:rsid w:val="00005C9B"/>
    <w:rsid w:val="00093FBA"/>
    <w:rsid w:val="00152A13"/>
    <w:rsid w:val="002B2F7B"/>
    <w:rsid w:val="00356E70"/>
    <w:rsid w:val="00392C84"/>
    <w:rsid w:val="003AED43"/>
    <w:rsid w:val="00436817"/>
    <w:rsid w:val="00495BBA"/>
    <w:rsid w:val="004B03FD"/>
    <w:rsid w:val="00606E0F"/>
    <w:rsid w:val="006213E9"/>
    <w:rsid w:val="006E6373"/>
    <w:rsid w:val="00753592"/>
    <w:rsid w:val="007E75DC"/>
    <w:rsid w:val="008109D8"/>
    <w:rsid w:val="00A01701"/>
    <w:rsid w:val="00A2CEDC"/>
    <w:rsid w:val="00AC178D"/>
    <w:rsid w:val="00C1102A"/>
    <w:rsid w:val="00C453D3"/>
    <w:rsid w:val="00D012D9"/>
    <w:rsid w:val="00DA17C6"/>
    <w:rsid w:val="00E96DA4"/>
    <w:rsid w:val="00EE6D9D"/>
    <w:rsid w:val="00FE3050"/>
    <w:rsid w:val="00FF1640"/>
    <w:rsid w:val="012616C9"/>
    <w:rsid w:val="014B8024"/>
    <w:rsid w:val="01DBEAE8"/>
    <w:rsid w:val="0224E999"/>
    <w:rsid w:val="023A14A9"/>
    <w:rsid w:val="024A372C"/>
    <w:rsid w:val="0276F733"/>
    <w:rsid w:val="02A6EAC4"/>
    <w:rsid w:val="02DAF745"/>
    <w:rsid w:val="0327DDE3"/>
    <w:rsid w:val="036C9320"/>
    <w:rsid w:val="038751BB"/>
    <w:rsid w:val="04106C61"/>
    <w:rsid w:val="04151FFB"/>
    <w:rsid w:val="04430061"/>
    <w:rsid w:val="044D3A18"/>
    <w:rsid w:val="0496377F"/>
    <w:rsid w:val="05062908"/>
    <w:rsid w:val="060B964B"/>
    <w:rsid w:val="062F01BD"/>
    <w:rsid w:val="0639BDF9"/>
    <w:rsid w:val="06646042"/>
    <w:rsid w:val="07016BCA"/>
    <w:rsid w:val="0798EE6B"/>
    <w:rsid w:val="07BACE12"/>
    <w:rsid w:val="07C4FE23"/>
    <w:rsid w:val="07CD7E81"/>
    <w:rsid w:val="087C0726"/>
    <w:rsid w:val="08D4C9CD"/>
    <w:rsid w:val="08E2B2F4"/>
    <w:rsid w:val="09F467D0"/>
    <w:rsid w:val="09F97DC7"/>
    <w:rsid w:val="0A855173"/>
    <w:rsid w:val="0A9AB95F"/>
    <w:rsid w:val="0AA2327E"/>
    <w:rsid w:val="0AA5DAA1"/>
    <w:rsid w:val="0AA5FC7A"/>
    <w:rsid w:val="0B2D8CCB"/>
    <w:rsid w:val="0BCD106B"/>
    <w:rsid w:val="0CA194F3"/>
    <w:rsid w:val="0CEAEDCE"/>
    <w:rsid w:val="0D348301"/>
    <w:rsid w:val="0D36B657"/>
    <w:rsid w:val="0D42A079"/>
    <w:rsid w:val="0D653B31"/>
    <w:rsid w:val="0D6A2B5A"/>
    <w:rsid w:val="0DB43F54"/>
    <w:rsid w:val="0DB4595A"/>
    <w:rsid w:val="0E59FD6E"/>
    <w:rsid w:val="0ED9693A"/>
    <w:rsid w:val="0F065D32"/>
    <w:rsid w:val="0F080325"/>
    <w:rsid w:val="0F4F4B42"/>
    <w:rsid w:val="0F5F6C51"/>
    <w:rsid w:val="1030AABB"/>
    <w:rsid w:val="118DA864"/>
    <w:rsid w:val="11F3902E"/>
    <w:rsid w:val="12819DE9"/>
    <w:rsid w:val="12B83BC7"/>
    <w:rsid w:val="13246576"/>
    <w:rsid w:val="135EBEDF"/>
    <w:rsid w:val="136883BB"/>
    <w:rsid w:val="13862BBD"/>
    <w:rsid w:val="138F8097"/>
    <w:rsid w:val="13945D18"/>
    <w:rsid w:val="143628F0"/>
    <w:rsid w:val="145E97CA"/>
    <w:rsid w:val="14B97B66"/>
    <w:rsid w:val="1535897F"/>
    <w:rsid w:val="156529B8"/>
    <w:rsid w:val="15712C7F"/>
    <w:rsid w:val="16160141"/>
    <w:rsid w:val="167EF2A3"/>
    <w:rsid w:val="168CC39A"/>
    <w:rsid w:val="168F8F41"/>
    <w:rsid w:val="171A3E6B"/>
    <w:rsid w:val="181F4916"/>
    <w:rsid w:val="19170B2F"/>
    <w:rsid w:val="19574817"/>
    <w:rsid w:val="19B50FCA"/>
    <w:rsid w:val="19C231B1"/>
    <w:rsid w:val="19DD4FE5"/>
    <w:rsid w:val="1A2C0DCD"/>
    <w:rsid w:val="1AD9F943"/>
    <w:rsid w:val="1AF511F9"/>
    <w:rsid w:val="1BADB621"/>
    <w:rsid w:val="1C580584"/>
    <w:rsid w:val="1D09A027"/>
    <w:rsid w:val="1D2C6DA1"/>
    <w:rsid w:val="1D3E9B07"/>
    <w:rsid w:val="1D40A71E"/>
    <w:rsid w:val="1D741480"/>
    <w:rsid w:val="1D87A147"/>
    <w:rsid w:val="1D886AF5"/>
    <w:rsid w:val="1E2A8C6D"/>
    <w:rsid w:val="1EB533D1"/>
    <w:rsid w:val="1EE6B547"/>
    <w:rsid w:val="1F0BBF18"/>
    <w:rsid w:val="1FD54325"/>
    <w:rsid w:val="20227CFA"/>
    <w:rsid w:val="20FC0574"/>
    <w:rsid w:val="21010D65"/>
    <w:rsid w:val="21035F9A"/>
    <w:rsid w:val="2164ECAF"/>
    <w:rsid w:val="2183388B"/>
    <w:rsid w:val="21A8F0A0"/>
    <w:rsid w:val="21FB9C57"/>
    <w:rsid w:val="22A20C90"/>
    <w:rsid w:val="22E0D8C9"/>
    <w:rsid w:val="22FFBE2A"/>
    <w:rsid w:val="23084A08"/>
    <w:rsid w:val="23194BAF"/>
    <w:rsid w:val="2333F43F"/>
    <w:rsid w:val="23447E73"/>
    <w:rsid w:val="23E37E7A"/>
    <w:rsid w:val="240D0BE9"/>
    <w:rsid w:val="243C242B"/>
    <w:rsid w:val="2440DF1B"/>
    <w:rsid w:val="24D6270E"/>
    <w:rsid w:val="24D64B0D"/>
    <w:rsid w:val="259556EF"/>
    <w:rsid w:val="25B4928E"/>
    <w:rsid w:val="25D5F6CB"/>
    <w:rsid w:val="268EA5F6"/>
    <w:rsid w:val="26BA2AE1"/>
    <w:rsid w:val="2709CFED"/>
    <w:rsid w:val="270D4032"/>
    <w:rsid w:val="2726FECD"/>
    <w:rsid w:val="2768E888"/>
    <w:rsid w:val="27A3CDCF"/>
    <w:rsid w:val="27E5C067"/>
    <w:rsid w:val="27ED7048"/>
    <w:rsid w:val="27F0C22B"/>
    <w:rsid w:val="27F910E8"/>
    <w:rsid w:val="28738B55"/>
    <w:rsid w:val="2892C273"/>
    <w:rsid w:val="297CAEFC"/>
    <w:rsid w:val="298400B8"/>
    <w:rsid w:val="298554F9"/>
    <w:rsid w:val="29C8BA2D"/>
    <w:rsid w:val="2A2936A6"/>
    <w:rsid w:val="2A76C3B5"/>
    <w:rsid w:val="2A7C8AEB"/>
    <w:rsid w:val="2A85CBF0"/>
    <w:rsid w:val="2AAA4AD5"/>
    <w:rsid w:val="2AC862D3"/>
    <w:rsid w:val="2B03CA19"/>
    <w:rsid w:val="2B7A12D5"/>
    <w:rsid w:val="2BABBD44"/>
    <w:rsid w:val="2BB373D0"/>
    <w:rsid w:val="2C1ED4B0"/>
    <w:rsid w:val="2CAB1A75"/>
    <w:rsid w:val="2CD64AE4"/>
    <w:rsid w:val="2CF5A0AD"/>
    <w:rsid w:val="2D97C57C"/>
    <w:rsid w:val="2E04E725"/>
    <w:rsid w:val="2E5AF888"/>
    <w:rsid w:val="2E7FB66C"/>
    <w:rsid w:val="2EBF313A"/>
    <w:rsid w:val="2F1F7667"/>
    <w:rsid w:val="2F9B66C3"/>
    <w:rsid w:val="2FB6E51D"/>
    <w:rsid w:val="2FCA39B8"/>
    <w:rsid w:val="2FF3E134"/>
    <w:rsid w:val="303FD037"/>
    <w:rsid w:val="3046A719"/>
    <w:rsid w:val="30BF93F7"/>
    <w:rsid w:val="31486118"/>
    <w:rsid w:val="319AB17A"/>
    <w:rsid w:val="3276AE5B"/>
    <w:rsid w:val="32CC058D"/>
    <w:rsid w:val="3342D2E3"/>
    <w:rsid w:val="3393CB67"/>
    <w:rsid w:val="33E82867"/>
    <w:rsid w:val="340170F2"/>
    <w:rsid w:val="3458F004"/>
    <w:rsid w:val="3464BF50"/>
    <w:rsid w:val="34C95035"/>
    <w:rsid w:val="34E01ED8"/>
    <w:rsid w:val="34F45E34"/>
    <w:rsid w:val="355FE087"/>
    <w:rsid w:val="3578D8E1"/>
    <w:rsid w:val="358281E1"/>
    <w:rsid w:val="35A7435F"/>
    <w:rsid w:val="3626581A"/>
    <w:rsid w:val="3664FDC7"/>
    <w:rsid w:val="3676D552"/>
    <w:rsid w:val="36AA4B96"/>
    <w:rsid w:val="36E63610"/>
    <w:rsid w:val="3722D4A8"/>
    <w:rsid w:val="37C1AE04"/>
    <w:rsid w:val="38003B19"/>
    <w:rsid w:val="384EF6EB"/>
    <w:rsid w:val="38936567"/>
    <w:rsid w:val="393AD381"/>
    <w:rsid w:val="3970D3F0"/>
    <w:rsid w:val="39768422"/>
    <w:rsid w:val="398F2496"/>
    <w:rsid w:val="3A0E60EB"/>
    <w:rsid w:val="3AB51DD4"/>
    <w:rsid w:val="3B166682"/>
    <w:rsid w:val="3B6D31FE"/>
    <w:rsid w:val="3BEC0FBD"/>
    <w:rsid w:val="3C14E125"/>
    <w:rsid w:val="3C6CB7BC"/>
    <w:rsid w:val="3C8E9911"/>
    <w:rsid w:val="3C909E29"/>
    <w:rsid w:val="3CF2A51D"/>
    <w:rsid w:val="3D1E5BF6"/>
    <w:rsid w:val="3E0F4BE4"/>
    <w:rsid w:val="3E529DA7"/>
    <w:rsid w:val="3E871EA4"/>
    <w:rsid w:val="3EB1316A"/>
    <w:rsid w:val="3F75EF50"/>
    <w:rsid w:val="3F91CD57"/>
    <w:rsid w:val="3FBAA648"/>
    <w:rsid w:val="3FC956B9"/>
    <w:rsid w:val="3FDCC796"/>
    <w:rsid w:val="401A1984"/>
    <w:rsid w:val="40715083"/>
    <w:rsid w:val="4100B194"/>
    <w:rsid w:val="415AAB62"/>
    <w:rsid w:val="420C6A9F"/>
    <w:rsid w:val="427190C6"/>
    <w:rsid w:val="42A5853F"/>
    <w:rsid w:val="42D21556"/>
    <w:rsid w:val="42F59903"/>
    <w:rsid w:val="42FF3C04"/>
    <w:rsid w:val="437E5C67"/>
    <w:rsid w:val="444FD52D"/>
    <w:rsid w:val="4471E458"/>
    <w:rsid w:val="44AD1163"/>
    <w:rsid w:val="45432EE6"/>
    <w:rsid w:val="4588856D"/>
    <w:rsid w:val="459AD943"/>
    <w:rsid w:val="45BF03A3"/>
    <w:rsid w:val="46073E9F"/>
    <w:rsid w:val="46125889"/>
    <w:rsid w:val="47BD32EA"/>
    <w:rsid w:val="47F62FA3"/>
    <w:rsid w:val="48DE0F43"/>
    <w:rsid w:val="490A706E"/>
    <w:rsid w:val="4916E2B1"/>
    <w:rsid w:val="49A38F87"/>
    <w:rsid w:val="49B4CBA9"/>
    <w:rsid w:val="49B7058A"/>
    <w:rsid w:val="49D4D79B"/>
    <w:rsid w:val="4A4D0957"/>
    <w:rsid w:val="4A5C8D7D"/>
    <w:rsid w:val="4ADC10B1"/>
    <w:rsid w:val="4B534CD1"/>
    <w:rsid w:val="4B5E4C78"/>
    <w:rsid w:val="4B6D6343"/>
    <w:rsid w:val="4BE9839B"/>
    <w:rsid w:val="4C135FEC"/>
    <w:rsid w:val="4C1A039B"/>
    <w:rsid w:val="4C5F8C1B"/>
    <w:rsid w:val="4CAF072D"/>
    <w:rsid w:val="4D5BD5A7"/>
    <w:rsid w:val="4DE1726F"/>
    <w:rsid w:val="4DECF073"/>
    <w:rsid w:val="4E09DDAB"/>
    <w:rsid w:val="4E380D63"/>
    <w:rsid w:val="4F9A7431"/>
    <w:rsid w:val="50D02BA4"/>
    <w:rsid w:val="50D0BE5A"/>
    <w:rsid w:val="51297921"/>
    <w:rsid w:val="51C4889B"/>
    <w:rsid w:val="51E85E99"/>
    <w:rsid w:val="51F0BEBF"/>
    <w:rsid w:val="5244575F"/>
    <w:rsid w:val="526575D4"/>
    <w:rsid w:val="528219BD"/>
    <w:rsid w:val="52A4DCCF"/>
    <w:rsid w:val="53367ECD"/>
    <w:rsid w:val="53A09078"/>
    <w:rsid w:val="53A39D9E"/>
    <w:rsid w:val="53C1B65B"/>
    <w:rsid w:val="544ECC12"/>
    <w:rsid w:val="54B39276"/>
    <w:rsid w:val="54E2CD28"/>
    <w:rsid w:val="55019795"/>
    <w:rsid w:val="55091768"/>
    <w:rsid w:val="562A8ADE"/>
    <w:rsid w:val="562F5676"/>
    <w:rsid w:val="564E4F1F"/>
    <w:rsid w:val="564F4821"/>
    <w:rsid w:val="5659C214"/>
    <w:rsid w:val="566F6AEB"/>
    <w:rsid w:val="571703B4"/>
    <w:rsid w:val="574E4F41"/>
    <w:rsid w:val="575E0C08"/>
    <w:rsid w:val="576913A8"/>
    <w:rsid w:val="576B18FE"/>
    <w:rsid w:val="5771EEA1"/>
    <w:rsid w:val="57B409BC"/>
    <w:rsid w:val="5805D672"/>
    <w:rsid w:val="581D9C6D"/>
    <w:rsid w:val="582AB068"/>
    <w:rsid w:val="58ADB67E"/>
    <w:rsid w:val="58E06A37"/>
    <w:rsid w:val="5A22D776"/>
    <w:rsid w:val="5A43AA78"/>
    <w:rsid w:val="5A44FF99"/>
    <w:rsid w:val="5A4D3BC3"/>
    <w:rsid w:val="5A555433"/>
    <w:rsid w:val="5A70EC76"/>
    <w:rsid w:val="5AB581E7"/>
    <w:rsid w:val="5B4023B7"/>
    <w:rsid w:val="5B6B314A"/>
    <w:rsid w:val="5B897C1D"/>
    <w:rsid w:val="5BC805A8"/>
    <w:rsid w:val="5C0C3ABC"/>
    <w:rsid w:val="5C751131"/>
    <w:rsid w:val="5D4742CC"/>
    <w:rsid w:val="5D47A528"/>
    <w:rsid w:val="5D8E2B37"/>
    <w:rsid w:val="5DAC7716"/>
    <w:rsid w:val="5E0CC620"/>
    <w:rsid w:val="5E2BECD4"/>
    <w:rsid w:val="5E6E3D66"/>
    <w:rsid w:val="5EA15AF4"/>
    <w:rsid w:val="5EEE9507"/>
    <w:rsid w:val="5F0C0FFC"/>
    <w:rsid w:val="5F7D3DFB"/>
    <w:rsid w:val="5FF31F85"/>
    <w:rsid w:val="60018E27"/>
    <w:rsid w:val="603B04BC"/>
    <w:rsid w:val="60922971"/>
    <w:rsid w:val="60C43B1D"/>
    <w:rsid w:val="60CD331E"/>
    <w:rsid w:val="611593A3"/>
    <w:rsid w:val="611B6043"/>
    <w:rsid w:val="61275B34"/>
    <w:rsid w:val="614ECD83"/>
    <w:rsid w:val="61B97EDD"/>
    <w:rsid w:val="6300346F"/>
    <w:rsid w:val="6324BE10"/>
    <w:rsid w:val="635E5E72"/>
    <w:rsid w:val="63F7EBAE"/>
    <w:rsid w:val="64394E99"/>
    <w:rsid w:val="645A52EE"/>
    <w:rsid w:val="64F8F145"/>
    <w:rsid w:val="6502A88A"/>
    <w:rsid w:val="65308488"/>
    <w:rsid w:val="658733CF"/>
    <w:rsid w:val="65D1D618"/>
    <w:rsid w:val="65EFC7BF"/>
    <w:rsid w:val="65F167FB"/>
    <w:rsid w:val="660194D8"/>
    <w:rsid w:val="663B30BB"/>
    <w:rsid w:val="6645EA42"/>
    <w:rsid w:val="66504C84"/>
    <w:rsid w:val="66914569"/>
    <w:rsid w:val="66D692E8"/>
    <w:rsid w:val="66ED3E68"/>
    <w:rsid w:val="6711FA2D"/>
    <w:rsid w:val="673282E5"/>
    <w:rsid w:val="675D4B17"/>
    <w:rsid w:val="678E65CE"/>
    <w:rsid w:val="679CBD76"/>
    <w:rsid w:val="67AFA099"/>
    <w:rsid w:val="68CA6939"/>
    <w:rsid w:val="693A0E64"/>
    <w:rsid w:val="697711A7"/>
    <w:rsid w:val="698EF405"/>
    <w:rsid w:val="6A07A830"/>
    <w:rsid w:val="6AAF3CFE"/>
    <w:rsid w:val="6AC38A05"/>
    <w:rsid w:val="6ADA84B4"/>
    <w:rsid w:val="6B8851B6"/>
    <w:rsid w:val="6B9DFFC8"/>
    <w:rsid w:val="6BE7AE14"/>
    <w:rsid w:val="6BE97711"/>
    <w:rsid w:val="6C055C87"/>
    <w:rsid w:val="6C267813"/>
    <w:rsid w:val="6C34D846"/>
    <w:rsid w:val="6C8D971B"/>
    <w:rsid w:val="6D670250"/>
    <w:rsid w:val="6D875554"/>
    <w:rsid w:val="6D9EEB0F"/>
    <w:rsid w:val="6DAE3628"/>
    <w:rsid w:val="6E4CA8ED"/>
    <w:rsid w:val="6EF704C3"/>
    <w:rsid w:val="6F39E14E"/>
    <w:rsid w:val="6F57A049"/>
    <w:rsid w:val="6FACFD3F"/>
    <w:rsid w:val="6FB9803D"/>
    <w:rsid w:val="6FE6DF42"/>
    <w:rsid w:val="70280CB1"/>
    <w:rsid w:val="702BBCD9"/>
    <w:rsid w:val="70FBA136"/>
    <w:rsid w:val="7106F145"/>
    <w:rsid w:val="71A99C40"/>
    <w:rsid w:val="71C086D6"/>
    <w:rsid w:val="71FC85CE"/>
    <w:rsid w:val="726C22A5"/>
    <w:rsid w:val="72A60427"/>
    <w:rsid w:val="72E56FB2"/>
    <w:rsid w:val="72F14A51"/>
    <w:rsid w:val="73415C2D"/>
    <w:rsid w:val="7383EB91"/>
    <w:rsid w:val="73D2E71A"/>
    <w:rsid w:val="73EE6005"/>
    <w:rsid w:val="74C49768"/>
    <w:rsid w:val="74DE0B0A"/>
    <w:rsid w:val="752BEE5D"/>
    <w:rsid w:val="75D14A13"/>
    <w:rsid w:val="75E32838"/>
    <w:rsid w:val="7626A7AA"/>
    <w:rsid w:val="76350A46"/>
    <w:rsid w:val="763A28D6"/>
    <w:rsid w:val="76942484"/>
    <w:rsid w:val="76A1F7E8"/>
    <w:rsid w:val="772AC15F"/>
    <w:rsid w:val="772EB01B"/>
    <w:rsid w:val="7733C72D"/>
    <w:rsid w:val="77446D3D"/>
    <w:rsid w:val="774CE02D"/>
    <w:rsid w:val="78B253C7"/>
    <w:rsid w:val="792A245B"/>
    <w:rsid w:val="7979611B"/>
    <w:rsid w:val="7A03782B"/>
    <w:rsid w:val="7A564777"/>
    <w:rsid w:val="7A6C44BF"/>
    <w:rsid w:val="7A93C47E"/>
    <w:rsid w:val="7AE2FB53"/>
    <w:rsid w:val="7B3AAD97"/>
    <w:rsid w:val="7B80C17C"/>
    <w:rsid w:val="7B88D92C"/>
    <w:rsid w:val="7BBDAEC2"/>
    <w:rsid w:val="7BD97125"/>
    <w:rsid w:val="7BDF894B"/>
    <w:rsid w:val="7C1490F6"/>
    <w:rsid w:val="7C5401A8"/>
    <w:rsid w:val="7D15361A"/>
    <w:rsid w:val="7D4E5295"/>
    <w:rsid w:val="7E2CFD80"/>
    <w:rsid w:val="7E3CA684"/>
    <w:rsid w:val="7E3EFA8C"/>
    <w:rsid w:val="7F692911"/>
    <w:rsid w:val="7FB76D1E"/>
    <w:rsid w:val="7FEA9232"/>
    <w:rsid w:val="7FEB3C43"/>
    <w:rsid w:val="7FECA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37F9B"/>
  <w15:chartTrackingRefBased/>
  <w15:docId w15:val="{9BCAFEEB-931D-4D4A-A2C5-CF14A7C1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3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3E9"/>
    <w:rPr>
      <w:rFonts w:eastAsiaTheme="majorEastAsia" w:cstheme="majorBidi"/>
      <w:color w:val="272727" w:themeColor="text1" w:themeTint="D8"/>
    </w:rPr>
  </w:style>
  <w:style w:type="paragraph" w:styleId="Title">
    <w:name w:val="Title"/>
    <w:basedOn w:val="Normal"/>
    <w:next w:val="Normal"/>
    <w:link w:val="TitleChar"/>
    <w:uiPriority w:val="10"/>
    <w:qFormat/>
    <w:rsid w:val="00621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3E9"/>
    <w:pPr>
      <w:spacing w:before="160"/>
      <w:jc w:val="center"/>
    </w:pPr>
    <w:rPr>
      <w:i/>
      <w:iCs/>
      <w:color w:val="404040" w:themeColor="text1" w:themeTint="BF"/>
    </w:rPr>
  </w:style>
  <w:style w:type="character" w:customStyle="1" w:styleId="QuoteChar">
    <w:name w:val="Quote Char"/>
    <w:basedOn w:val="DefaultParagraphFont"/>
    <w:link w:val="Quote"/>
    <w:uiPriority w:val="29"/>
    <w:rsid w:val="006213E9"/>
    <w:rPr>
      <w:i/>
      <w:iCs/>
      <w:color w:val="404040" w:themeColor="text1" w:themeTint="BF"/>
    </w:rPr>
  </w:style>
  <w:style w:type="paragraph" w:styleId="ListParagraph">
    <w:name w:val="List Paragraph"/>
    <w:basedOn w:val="Normal"/>
    <w:uiPriority w:val="34"/>
    <w:qFormat/>
    <w:rsid w:val="006213E9"/>
    <w:pPr>
      <w:ind w:left="720"/>
      <w:contextualSpacing/>
    </w:pPr>
  </w:style>
  <w:style w:type="character" w:styleId="IntenseEmphasis">
    <w:name w:val="Intense Emphasis"/>
    <w:basedOn w:val="DefaultParagraphFont"/>
    <w:uiPriority w:val="21"/>
    <w:qFormat/>
    <w:rsid w:val="006213E9"/>
    <w:rPr>
      <w:i/>
      <w:iCs/>
      <w:color w:val="0F4761" w:themeColor="accent1" w:themeShade="BF"/>
    </w:rPr>
  </w:style>
  <w:style w:type="paragraph" w:styleId="IntenseQuote">
    <w:name w:val="Intense Quote"/>
    <w:basedOn w:val="Normal"/>
    <w:next w:val="Normal"/>
    <w:link w:val="IntenseQuoteChar"/>
    <w:uiPriority w:val="30"/>
    <w:qFormat/>
    <w:rsid w:val="00621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3E9"/>
    <w:rPr>
      <w:i/>
      <w:iCs/>
      <w:color w:val="0F4761" w:themeColor="accent1" w:themeShade="BF"/>
    </w:rPr>
  </w:style>
  <w:style w:type="character" w:styleId="IntenseReference">
    <w:name w:val="Intense Reference"/>
    <w:basedOn w:val="DefaultParagraphFont"/>
    <w:uiPriority w:val="32"/>
    <w:qFormat/>
    <w:rsid w:val="006213E9"/>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52A13"/>
    <w:pPr>
      <w:spacing w:after="0" w:line="240" w:lineRule="auto"/>
    </w:pPr>
  </w:style>
  <w:style w:type="paragraph" w:styleId="CommentSubject">
    <w:name w:val="annotation subject"/>
    <w:basedOn w:val="CommentText"/>
    <w:next w:val="CommentText"/>
    <w:link w:val="CommentSubjectChar"/>
    <w:uiPriority w:val="99"/>
    <w:semiHidden/>
    <w:unhideWhenUsed/>
    <w:rsid w:val="00093FBA"/>
    <w:rPr>
      <w:b/>
      <w:bCs/>
    </w:rPr>
  </w:style>
  <w:style w:type="character" w:customStyle="1" w:styleId="CommentSubjectChar">
    <w:name w:val="Comment Subject Char"/>
    <w:basedOn w:val="CommentTextChar"/>
    <w:link w:val="CommentSubject"/>
    <w:uiPriority w:val="99"/>
    <w:semiHidden/>
    <w:rsid w:val="00093FBA"/>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96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50254">
      <w:bodyDiv w:val="1"/>
      <w:marLeft w:val="0"/>
      <w:marRight w:val="0"/>
      <w:marTop w:val="0"/>
      <w:marBottom w:val="0"/>
      <w:divBdr>
        <w:top w:val="none" w:sz="0" w:space="0" w:color="auto"/>
        <w:left w:val="none" w:sz="0" w:space="0" w:color="auto"/>
        <w:bottom w:val="none" w:sz="0" w:space="0" w:color="auto"/>
        <w:right w:val="none" w:sz="0" w:space="0" w:color="auto"/>
      </w:divBdr>
    </w:div>
    <w:div w:id="17419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inkedin.com/company/berryglobal" TargetMode="External"/><Relationship Id="rId4" Type="http://schemas.openxmlformats.org/officeDocument/2006/relationships/customXml" Target="../customXml/item4.xml"/><Relationship Id="rId9" Type="http://schemas.openxmlformats.org/officeDocument/2006/relationships/hyperlink" Target="https://www.berryglobal.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Props1.xml><?xml version="1.0" encoding="utf-8"?>
<ds:datastoreItem xmlns:ds="http://schemas.openxmlformats.org/officeDocument/2006/customXml" ds:itemID="{30AE55A8-AFD5-4848-97C4-557C048A8FF2}">
  <ds:schemaRefs>
    <ds:schemaRef ds:uri="http://schemas.microsoft.com/sharepoint/v3/contenttype/forms"/>
  </ds:schemaRefs>
</ds:datastoreItem>
</file>

<file path=customXml/itemProps2.xml><?xml version="1.0" encoding="utf-8"?>
<ds:datastoreItem xmlns:ds="http://schemas.openxmlformats.org/officeDocument/2006/customXml" ds:itemID="{67F8975E-8D7F-4236-8C01-A5338B568AF7}">
  <ds:schemaRefs>
    <ds:schemaRef ds:uri="http://schemas.openxmlformats.org/officeDocument/2006/bibliography"/>
  </ds:schemaRefs>
</ds:datastoreItem>
</file>

<file path=customXml/itemProps3.xml><?xml version="1.0" encoding="utf-8"?>
<ds:datastoreItem xmlns:ds="http://schemas.openxmlformats.org/officeDocument/2006/customXml" ds:itemID="{15736D83-EAA3-4A81-82C2-118BB7BCA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CE768-4AD6-45D0-9EDD-6A8E48632D28}">
  <ds:schemaRefs>
    <ds:schemaRef ds:uri="http://schemas.microsoft.com/office/2006/metadata/properties"/>
    <ds:schemaRef ds:uri="http://schemas.microsoft.com/office/infopath/2007/PartnerControls"/>
    <ds:schemaRef ds:uri="9d5e9078-88d9-414a-bddf-c6e4744d6ecb"/>
    <ds:schemaRef ds:uri="dea9999f-3ac5-4f36-a448-7a2a279a5baf"/>
    <ds:schemaRef ds:uri="bb4824ec-6ee3-4b7e-b5ed-5b4a5bd96ca0"/>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470</Words>
  <Characters>3013</Characters>
  <Application>Microsoft Office Word</Application>
  <DocSecurity>0</DocSecurity>
  <Lines>59</Lines>
  <Paragraphs>14</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Kinnear</dc:creator>
  <cp:keywords/>
  <dc:description/>
  <cp:lastModifiedBy>Hannah Woods</cp:lastModifiedBy>
  <cp:revision>5</cp:revision>
  <dcterms:created xsi:type="dcterms:W3CDTF">2024-11-13T09:24:00Z</dcterms:created>
  <dcterms:modified xsi:type="dcterms:W3CDTF">2024-11-15T10:22:00Z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