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0B900" w14:textId="7A882D88" w:rsidR="00AD03AD" w:rsidRDefault="00AD03AD" w:rsidP="00AD03AD">
      <w:pPr>
        <w:jc w:val="right"/>
        <w:rPr>
          <w:noProof/>
        </w:rPr>
      </w:pPr>
      <w:r>
        <w:rPr>
          <w:noProof/>
        </w:rPr>
        <w:drawing>
          <wp:inline distT="0" distB="0" distL="0" distR="0" wp14:anchorId="12A4D322" wp14:editId="496987BD">
            <wp:extent cx="1588135" cy="333527"/>
            <wp:effectExtent l="0" t="0" r="0" b="9525"/>
            <wp:docPr id="14224858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4323" cy="334827"/>
                    </a:xfrm>
                    <a:prstGeom prst="rect">
                      <a:avLst/>
                    </a:prstGeom>
                    <a:noFill/>
                  </pic:spPr>
                </pic:pic>
              </a:graphicData>
            </a:graphic>
          </wp:inline>
        </w:drawing>
      </w:r>
    </w:p>
    <w:p w14:paraId="69A6E0D8" w14:textId="0091240D" w:rsidR="00AD03AD" w:rsidRDefault="00AD03AD" w:rsidP="00AD03AD">
      <w:pPr>
        <w:jc w:val="right"/>
        <w:rPr>
          <w:noProof/>
        </w:rPr>
      </w:pPr>
      <w:r>
        <w:rPr>
          <w:noProof/>
        </w:rPr>
        <w:drawing>
          <wp:inline distT="0" distB="0" distL="0" distR="0" wp14:anchorId="0488B97A" wp14:editId="143478D5">
            <wp:extent cx="1530167" cy="385375"/>
            <wp:effectExtent l="0" t="0" r="0" b="0"/>
            <wp:docPr id="3670008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9815" cy="392842"/>
                    </a:xfrm>
                    <a:prstGeom prst="rect">
                      <a:avLst/>
                    </a:prstGeom>
                    <a:noFill/>
                  </pic:spPr>
                </pic:pic>
              </a:graphicData>
            </a:graphic>
          </wp:inline>
        </w:drawing>
      </w:r>
    </w:p>
    <w:p w14:paraId="38998F21" w14:textId="0AD32BE6" w:rsidR="00986AAA" w:rsidRPr="00AD03AD" w:rsidRDefault="00986AAA" w:rsidP="00986AAA">
      <w:pPr>
        <w:rPr>
          <w:rFonts w:ascii="Avenir Next LT Pro Light" w:hAnsi="Avenir Next LT Pro Light"/>
          <w:sz w:val="24"/>
          <w:szCs w:val="24"/>
        </w:rPr>
      </w:pPr>
      <w:r w:rsidRPr="00AD03AD">
        <w:rPr>
          <w:rFonts w:ascii="Avenir Next LT Pro Light" w:hAnsi="Avenir Next LT Pro Light"/>
          <w:sz w:val="24"/>
          <w:szCs w:val="24"/>
        </w:rPr>
        <w:t>Press Release</w:t>
      </w:r>
    </w:p>
    <w:p w14:paraId="1160A1E5" w14:textId="77777777" w:rsidR="00723DCD" w:rsidRDefault="00986AAA" w:rsidP="005F071A">
      <w:pPr>
        <w:jc w:val="center"/>
        <w:rPr>
          <w:rFonts w:ascii="Avenir Next LT Pro Light" w:hAnsi="Avenir Next LT Pro Light"/>
          <w:b/>
          <w:bCs/>
          <w:sz w:val="24"/>
          <w:szCs w:val="24"/>
        </w:rPr>
      </w:pPr>
      <w:r w:rsidRPr="00AD03AD">
        <w:rPr>
          <w:rFonts w:ascii="Avenir Next LT Pro Light" w:hAnsi="Avenir Next LT Pro Light"/>
          <w:b/>
          <w:bCs/>
          <w:sz w:val="24"/>
          <w:szCs w:val="24"/>
        </w:rPr>
        <w:t xml:space="preserve">Reproflex3 Partners with </w:t>
      </w:r>
      <w:r w:rsidR="00AF011D" w:rsidRPr="00AD03AD">
        <w:rPr>
          <w:rFonts w:ascii="Avenir Next LT Pro Light" w:hAnsi="Avenir Next LT Pro Light"/>
          <w:b/>
          <w:bCs/>
          <w:sz w:val="24"/>
          <w:szCs w:val="24"/>
        </w:rPr>
        <w:t>Hybrid</w:t>
      </w:r>
      <w:r w:rsidR="00657B72" w:rsidRPr="00AD03AD">
        <w:rPr>
          <w:rFonts w:ascii="Avenir Next LT Pro Light" w:hAnsi="Avenir Next LT Pro Light"/>
          <w:b/>
          <w:bCs/>
          <w:sz w:val="24"/>
          <w:szCs w:val="24"/>
        </w:rPr>
        <w:t xml:space="preserve"> Software</w:t>
      </w:r>
      <w:r w:rsidRPr="00AD03AD">
        <w:rPr>
          <w:rFonts w:ascii="Avenir Next LT Pro Light" w:hAnsi="Avenir Next LT Pro Light"/>
          <w:b/>
          <w:bCs/>
          <w:sz w:val="24"/>
          <w:szCs w:val="24"/>
        </w:rPr>
        <w:t xml:space="preserve"> to Transform Prepress Workflows</w:t>
      </w:r>
    </w:p>
    <w:p w14:paraId="7614C51E" w14:textId="07277FDB" w:rsidR="00986AAA" w:rsidRDefault="00723DCD" w:rsidP="005F071A">
      <w:pPr>
        <w:jc w:val="center"/>
        <w:rPr>
          <w:rFonts w:ascii="Avenir Next LT Pro Light" w:hAnsi="Avenir Next LT Pro Light"/>
          <w:b/>
          <w:bCs/>
          <w:sz w:val="24"/>
          <w:szCs w:val="24"/>
        </w:rPr>
      </w:pPr>
      <w:r>
        <w:rPr>
          <w:rFonts w:ascii="Avenir Next LT Pro Light" w:hAnsi="Avenir Next LT Pro Light"/>
          <w:b/>
          <w:bCs/>
          <w:noProof/>
          <w:sz w:val="24"/>
          <w:szCs w:val="24"/>
        </w:rPr>
        <w:drawing>
          <wp:inline distT="0" distB="0" distL="0" distR="0" wp14:anchorId="504DF42D" wp14:editId="432F7D8C">
            <wp:extent cx="4711700" cy="3157142"/>
            <wp:effectExtent l="0" t="0" r="0" b="5715"/>
            <wp:docPr id="1644438776" name="Picture 1" descr="A couple of men shaking h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438776" name="Picture 1" descr="A couple of men shaking hands&#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38568" cy="3175145"/>
                    </a:xfrm>
                    <a:prstGeom prst="rect">
                      <a:avLst/>
                    </a:prstGeom>
                  </pic:spPr>
                </pic:pic>
              </a:graphicData>
            </a:graphic>
          </wp:inline>
        </w:drawing>
      </w:r>
    </w:p>
    <w:p w14:paraId="13CA87ED" w14:textId="6EF90ADE" w:rsidR="00723DCD" w:rsidRPr="00723DCD" w:rsidRDefault="00723DCD" w:rsidP="00723DCD">
      <w:pPr>
        <w:jc w:val="center"/>
        <w:rPr>
          <w:rFonts w:ascii="Avenir Next LT Pro Light" w:hAnsi="Avenir Next LT Pro Light"/>
          <w:sz w:val="20"/>
          <w:szCs w:val="20"/>
        </w:rPr>
      </w:pPr>
      <w:r w:rsidRPr="00723DCD">
        <w:rPr>
          <w:rFonts w:ascii="Avenir Next LT Pro Light" w:hAnsi="Avenir Next LT Pro Light"/>
          <w:sz w:val="20"/>
          <w:szCs w:val="20"/>
        </w:rPr>
        <w:t>Paul Bates, UK &amp; Global Accounts Sales Manager at Hybrid Software UK with Andrew Hewitson, Group CEO of Reproflex3</w:t>
      </w:r>
      <w:r w:rsidRPr="00723DCD">
        <w:rPr>
          <w:rFonts w:ascii="Avenir Next LT Pro Light" w:hAnsi="Avenir Next LT Pro Light"/>
          <w:sz w:val="20"/>
          <w:szCs w:val="20"/>
        </w:rPr>
        <w:t>.</w:t>
      </w:r>
    </w:p>
    <w:p w14:paraId="7F96A9FE" w14:textId="449ECD7D" w:rsidR="00986AAA" w:rsidRPr="00AD03AD" w:rsidRDefault="00986AAA" w:rsidP="00986AAA">
      <w:pPr>
        <w:rPr>
          <w:rFonts w:ascii="Avenir Next LT Pro Light" w:hAnsi="Avenir Next LT Pro Light"/>
          <w:sz w:val="24"/>
          <w:szCs w:val="24"/>
        </w:rPr>
      </w:pPr>
      <w:r w:rsidRPr="00AD03AD">
        <w:rPr>
          <w:rFonts w:ascii="Avenir Next LT Pro Light" w:hAnsi="Avenir Next LT Pro Light"/>
          <w:sz w:val="24"/>
          <w:szCs w:val="24"/>
        </w:rPr>
        <w:t xml:space="preserve">Reproflex3, a leader in prepress services for the packaging industry, has announced an exciting partnership with </w:t>
      </w:r>
      <w:r w:rsidR="00AF011D" w:rsidRPr="00AD03AD">
        <w:rPr>
          <w:rFonts w:ascii="Avenir Next LT Pro Light" w:hAnsi="Avenir Next LT Pro Light"/>
          <w:sz w:val="24"/>
          <w:szCs w:val="24"/>
        </w:rPr>
        <w:t>Hybrid</w:t>
      </w:r>
      <w:r w:rsidR="00657B72" w:rsidRPr="00AD03AD">
        <w:rPr>
          <w:rFonts w:ascii="Avenir Next LT Pro Light" w:hAnsi="Avenir Next LT Pro Light"/>
          <w:sz w:val="24"/>
          <w:szCs w:val="24"/>
        </w:rPr>
        <w:t xml:space="preserve"> </w:t>
      </w:r>
      <w:r w:rsidRPr="00AD03AD">
        <w:rPr>
          <w:rFonts w:ascii="Avenir Next LT Pro Light" w:hAnsi="Avenir Next LT Pro Light"/>
          <w:sz w:val="24"/>
          <w:szCs w:val="24"/>
        </w:rPr>
        <w:t xml:space="preserve">Software UK Ltd. </w:t>
      </w:r>
    </w:p>
    <w:p w14:paraId="1047A44C" w14:textId="06D659C4" w:rsidR="00986AAA" w:rsidRPr="00AD03AD" w:rsidRDefault="00986AAA" w:rsidP="00986AAA">
      <w:pPr>
        <w:rPr>
          <w:rFonts w:ascii="Avenir Next LT Pro Light" w:hAnsi="Avenir Next LT Pro Light"/>
          <w:sz w:val="24"/>
          <w:szCs w:val="24"/>
        </w:rPr>
      </w:pPr>
      <w:r w:rsidRPr="00AD03AD">
        <w:rPr>
          <w:rFonts w:ascii="Avenir Next LT Pro Light" w:hAnsi="Avenir Next LT Pro Light"/>
          <w:sz w:val="24"/>
          <w:szCs w:val="24"/>
        </w:rPr>
        <w:t>The collaboration is set to redefine prepress workflows by integrating advanced technologies that enhance efficiency, accuracy, and collaboration for global brands and commercial printers.</w:t>
      </w:r>
    </w:p>
    <w:p w14:paraId="0DDEE48E" w14:textId="1B3E0004" w:rsidR="00986AAA" w:rsidRPr="00AD03AD" w:rsidRDefault="00986AAA" w:rsidP="00986AAA">
      <w:pPr>
        <w:rPr>
          <w:rFonts w:ascii="Avenir Next LT Pro Light" w:hAnsi="Avenir Next LT Pro Light"/>
          <w:sz w:val="24"/>
          <w:szCs w:val="24"/>
        </w:rPr>
      </w:pPr>
      <w:r w:rsidRPr="00AD03AD">
        <w:rPr>
          <w:rFonts w:ascii="Avenir Next LT Pro Light" w:hAnsi="Avenir Next LT Pro Light"/>
          <w:sz w:val="24"/>
          <w:szCs w:val="24"/>
        </w:rPr>
        <w:t xml:space="preserve">This strategic partnership brings together Reproflex3’s expertise in flexographic printing with </w:t>
      </w:r>
      <w:r w:rsidR="00AF011D" w:rsidRPr="00AD03AD">
        <w:rPr>
          <w:rFonts w:ascii="Avenir Next LT Pro Light" w:hAnsi="Avenir Next LT Pro Light"/>
          <w:sz w:val="24"/>
          <w:szCs w:val="24"/>
        </w:rPr>
        <w:t>Hybrid</w:t>
      </w:r>
      <w:r w:rsidRPr="00AD03AD">
        <w:rPr>
          <w:rFonts w:ascii="Avenir Next LT Pro Light" w:hAnsi="Avenir Next LT Pro Light"/>
          <w:sz w:val="24"/>
          <w:szCs w:val="24"/>
        </w:rPr>
        <w:t xml:space="preserve"> Software’s proven </w:t>
      </w:r>
      <w:r w:rsidR="00BD3648" w:rsidRPr="00AD03AD">
        <w:rPr>
          <w:rFonts w:ascii="Avenir Next LT Pro Light" w:hAnsi="Avenir Next LT Pro Light"/>
          <w:sz w:val="24"/>
          <w:szCs w:val="24"/>
        </w:rPr>
        <w:t>record</w:t>
      </w:r>
      <w:r w:rsidRPr="00AD03AD">
        <w:rPr>
          <w:rFonts w:ascii="Avenir Next LT Pro Light" w:hAnsi="Avenir Next LT Pro Light"/>
          <w:sz w:val="24"/>
          <w:szCs w:val="24"/>
        </w:rPr>
        <w:t xml:space="preserve"> of delivering cutting-edge technology solutions for the industrial printing sector.</w:t>
      </w:r>
    </w:p>
    <w:p w14:paraId="00788427" w14:textId="3493577F" w:rsidR="00986AAA" w:rsidRPr="00AD03AD" w:rsidRDefault="00986AAA" w:rsidP="00986AAA">
      <w:pPr>
        <w:rPr>
          <w:rFonts w:ascii="Avenir Next LT Pro Light" w:hAnsi="Avenir Next LT Pro Light"/>
          <w:sz w:val="24"/>
          <w:szCs w:val="24"/>
        </w:rPr>
      </w:pPr>
      <w:r w:rsidRPr="00AD03AD">
        <w:rPr>
          <w:rFonts w:ascii="Avenir Next LT Pro Light" w:hAnsi="Avenir Next LT Pro Light"/>
          <w:sz w:val="24"/>
          <w:szCs w:val="24"/>
        </w:rPr>
        <w:t>“As a global leader in prepress services, we are committed to equipping our clients with the latest tools and innovations,”</w:t>
      </w:r>
      <w:r w:rsidR="00343A85" w:rsidRPr="00AD03AD">
        <w:rPr>
          <w:rFonts w:ascii="Avenir Next LT Pro Light" w:hAnsi="Avenir Next LT Pro Light"/>
          <w:sz w:val="24"/>
          <w:szCs w:val="24"/>
        </w:rPr>
        <w:t xml:space="preserve"> </w:t>
      </w:r>
      <w:r w:rsidRPr="00AD03AD">
        <w:rPr>
          <w:rFonts w:ascii="Avenir Next LT Pro Light" w:hAnsi="Avenir Next LT Pro Light"/>
          <w:sz w:val="24"/>
          <w:szCs w:val="24"/>
        </w:rPr>
        <w:t xml:space="preserve">said Andrew Hewitson, CEO of Reproflex3. “Partnering with </w:t>
      </w:r>
      <w:r w:rsidR="00AF011D" w:rsidRPr="00AD03AD">
        <w:rPr>
          <w:rFonts w:ascii="Avenir Next LT Pro Light" w:hAnsi="Avenir Next LT Pro Light"/>
          <w:sz w:val="24"/>
          <w:szCs w:val="24"/>
        </w:rPr>
        <w:t>Hybrid</w:t>
      </w:r>
      <w:r w:rsidRPr="00AD03AD">
        <w:rPr>
          <w:rFonts w:ascii="Avenir Next LT Pro Light" w:hAnsi="Avenir Next LT Pro Light"/>
          <w:sz w:val="24"/>
          <w:szCs w:val="24"/>
        </w:rPr>
        <w:t xml:space="preserve"> Software allows us to streamline workflows, enhance automation, and support the </w:t>
      </w:r>
      <w:r w:rsidR="003E26B7" w:rsidRPr="00AD03AD">
        <w:rPr>
          <w:rFonts w:ascii="Avenir Next LT Pro Light" w:hAnsi="Avenir Next LT Pro Light"/>
          <w:sz w:val="24"/>
          <w:szCs w:val="24"/>
        </w:rPr>
        <w:t xml:space="preserve">evolving </w:t>
      </w:r>
      <w:r w:rsidRPr="00AD03AD">
        <w:rPr>
          <w:rFonts w:ascii="Avenir Next LT Pro Light" w:hAnsi="Avenir Next LT Pro Light"/>
          <w:sz w:val="24"/>
          <w:szCs w:val="24"/>
        </w:rPr>
        <w:t>demands of modern printers and converters. Their ambition to grow and deliver excellence aligns perfectly with ours.”</w:t>
      </w:r>
    </w:p>
    <w:p w14:paraId="5597533F" w14:textId="77777777" w:rsidR="005A0A4E" w:rsidRPr="00AD03AD" w:rsidRDefault="00986AAA" w:rsidP="00986AAA">
      <w:pPr>
        <w:rPr>
          <w:rFonts w:ascii="Avenir Next LT Pro Light" w:hAnsi="Avenir Next LT Pro Light"/>
          <w:sz w:val="24"/>
          <w:szCs w:val="24"/>
        </w:rPr>
      </w:pPr>
      <w:r w:rsidRPr="00AD03AD">
        <w:rPr>
          <w:rFonts w:ascii="Avenir Next LT Pro Light" w:hAnsi="Avenir Next LT Pro Light"/>
          <w:sz w:val="24"/>
          <w:szCs w:val="24"/>
        </w:rPr>
        <w:t xml:space="preserve">The collaboration leverages a cloud-based </w:t>
      </w:r>
      <w:r w:rsidR="009A0C93" w:rsidRPr="00AD03AD">
        <w:rPr>
          <w:rFonts w:ascii="Avenir Next LT Pro Light" w:hAnsi="Avenir Next LT Pro Light"/>
          <w:sz w:val="24"/>
          <w:szCs w:val="24"/>
        </w:rPr>
        <w:t>platform</w:t>
      </w:r>
      <w:r w:rsidR="00935361" w:rsidRPr="00AD03AD">
        <w:rPr>
          <w:rFonts w:ascii="Avenir Next LT Pro Light" w:hAnsi="Avenir Next LT Pro Light"/>
          <w:sz w:val="24"/>
          <w:szCs w:val="24"/>
        </w:rPr>
        <w:t xml:space="preserve"> with API integration</w:t>
      </w:r>
      <w:r w:rsidR="005C30ED" w:rsidRPr="00AD03AD">
        <w:rPr>
          <w:rFonts w:ascii="Avenir Next LT Pro Light" w:hAnsi="Avenir Next LT Pro Light"/>
          <w:sz w:val="24"/>
          <w:szCs w:val="24"/>
        </w:rPr>
        <w:t xml:space="preserve"> to provide </w:t>
      </w:r>
      <w:r w:rsidRPr="00AD03AD">
        <w:rPr>
          <w:rFonts w:ascii="Avenir Next LT Pro Light" w:hAnsi="Avenir Next LT Pro Light"/>
          <w:sz w:val="24"/>
          <w:szCs w:val="24"/>
        </w:rPr>
        <w:t>secure access across all</w:t>
      </w:r>
      <w:r w:rsidR="00E8702B" w:rsidRPr="00AD03AD">
        <w:rPr>
          <w:rFonts w:ascii="Avenir Next LT Pro Light" w:hAnsi="Avenir Next LT Pro Light"/>
          <w:sz w:val="24"/>
          <w:szCs w:val="24"/>
        </w:rPr>
        <w:t xml:space="preserve"> six</w:t>
      </w:r>
      <w:r w:rsidRPr="00AD03AD">
        <w:rPr>
          <w:rFonts w:ascii="Avenir Next LT Pro Light" w:hAnsi="Avenir Next LT Pro Light"/>
          <w:sz w:val="24"/>
          <w:szCs w:val="24"/>
        </w:rPr>
        <w:t xml:space="preserve"> Reproflex3 sites worldwide. This ensures that tasks can </w:t>
      </w:r>
      <w:r w:rsidRPr="00AD03AD">
        <w:rPr>
          <w:rFonts w:ascii="Avenir Next LT Pro Light" w:hAnsi="Avenir Next LT Pro Light"/>
          <w:sz w:val="24"/>
          <w:szCs w:val="24"/>
        </w:rPr>
        <w:lastRenderedPageBreak/>
        <w:t xml:space="preserve">be executed seamlessly, delivering optimised and consistent results regardless of location. </w:t>
      </w:r>
    </w:p>
    <w:p w14:paraId="07E7D3FA" w14:textId="05745E28" w:rsidR="00986AAA" w:rsidRPr="00AD03AD" w:rsidRDefault="00986AAA" w:rsidP="00986AAA">
      <w:pPr>
        <w:rPr>
          <w:rFonts w:ascii="Avenir Next LT Pro Light" w:hAnsi="Avenir Next LT Pro Light"/>
          <w:sz w:val="24"/>
          <w:szCs w:val="24"/>
        </w:rPr>
      </w:pPr>
      <w:r w:rsidRPr="00AD03AD">
        <w:rPr>
          <w:rFonts w:ascii="Avenir Next LT Pro Light" w:hAnsi="Avenir Next LT Pro Light"/>
          <w:sz w:val="24"/>
          <w:szCs w:val="24"/>
        </w:rPr>
        <w:t xml:space="preserve">“This partnership </w:t>
      </w:r>
      <w:r w:rsidR="00932DD1" w:rsidRPr="00AD03AD">
        <w:rPr>
          <w:rFonts w:ascii="Avenir Next LT Pro Light" w:hAnsi="Avenir Next LT Pro Light"/>
          <w:sz w:val="24"/>
          <w:szCs w:val="24"/>
        </w:rPr>
        <w:t xml:space="preserve">further </w:t>
      </w:r>
      <w:r w:rsidRPr="00AD03AD">
        <w:rPr>
          <w:rFonts w:ascii="Avenir Next LT Pro Light" w:hAnsi="Avenir Next LT Pro Light"/>
          <w:sz w:val="24"/>
          <w:szCs w:val="24"/>
        </w:rPr>
        <w:t xml:space="preserve">positions us as a serious contender in the global </w:t>
      </w:r>
      <w:proofErr w:type="spellStart"/>
      <w:r w:rsidRPr="00AD03AD">
        <w:rPr>
          <w:rFonts w:ascii="Avenir Next LT Pro Light" w:hAnsi="Avenir Next LT Pro Light"/>
          <w:sz w:val="24"/>
          <w:szCs w:val="24"/>
        </w:rPr>
        <w:t>flexo</w:t>
      </w:r>
      <w:proofErr w:type="spellEnd"/>
      <w:r w:rsidRPr="00AD03AD">
        <w:rPr>
          <w:rFonts w:ascii="Avenir Next LT Pro Light" w:hAnsi="Avenir Next LT Pro Light"/>
          <w:sz w:val="24"/>
          <w:szCs w:val="24"/>
        </w:rPr>
        <w:t xml:space="preserve"> prepress industry</w:t>
      </w:r>
      <w:r w:rsidR="001E7C33" w:rsidRPr="00AD03AD">
        <w:rPr>
          <w:rFonts w:ascii="Avenir Next LT Pro Light" w:hAnsi="Avenir Next LT Pro Light"/>
          <w:sz w:val="24"/>
          <w:szCs w:val="24"/>
        </w:rPr>
        <w:t xml:space="preserve">. We </w:t>
      </w:r>
      <w:r w:rsidR="003049E8" w:rsidRPr="00AD03AD">
        <w:rPr>
          <w:rFonts w:ascii="Avenir Next LT Pro Light" w:hAnsi="Avenir Next LT Pro Light"/>
          <w:sz w:val="24"/>
          <w:szCs w:val="24"/>
        </w:rPr>
        <w:t xml:space="preserve">are a </w:t>
      </w:r>
      <w:r w:rsidR="00BB442D" w:rsidRPr="00AD03AD">
        <w:rPr>
          <w:rFonts w:ascii="Avenir Next LT Pro Light" w:hAnsi="Avenir Next LT Pro Light"/>
          <w:sz w:val="24"/>
          <w:szCs w:val="24"/>
        </w:rPr>
        <w:t>technology company enabling our customers</w:t>
      </w:r>
      <w:r w:rsidR="005A0A4E" w:rsidRPr="00AD03AD">
        <w:rPr>
          <w:rFonts w:ascii="Avenir Next LT Pro Light" w:hAnsi="Avenir Next LT Pro Light"/>
          <w:sz w:val="24"/>
          <w:szCs w:val="24"/>
        </w:rPr>
        <w:t xml:space="preserve"> to benefit from the very latest toolsets, data and expertise to maximise their </w:t>
      </w:r>
      <w:r w:rsidR="005C177E" w:rsidRPr="00AD03AD">
        <w:rPr>
          <w:rFonts w:ascii="Avenir Next LT Pro Light" w:hAnsi="Avenir Next LT Pro Light"/>
          <w:sz w:val="24"/>
          <w:szCs w:val="24"/>
        </w:rPr>
        <w:t>productivity and quality</w:t>
      </w:r>
      <w:r w:rsidR="005A0A4E" w:rsidRPr="00AD03AD">
        <w:rPr>
          <w:rFonts w:ascii="Avenir Next LT Pro Light" w:hAnsi="Avenir Next LT Pro Light"/>
          <w:sz w:val="24"/>
          <w:szCs w:val="24"/>
        </w:rPr>
        <w:t>,</w:t>
      </w:r>
      <w:r w:rsidRPr="00AD03AD">
        <w:rPr>
          <w:rFonts w:ascii="Avenir Next LT Pro Light" w:hAnsi="Avenir Next LT Pro Light"/>
          <w:sz w:val="24"/>
          <w:szCs w:val="24"/>
        </w:rPr>
        <w:t>” Hewitson added.</w:t>
      </w:r>
    </w:p>
    <w:p w14:paraId="0CEFB39A" w14:textId="139065E7" w:rsidR="00986AAA" w:rsidRPr="00AD03AD" w:rsidRDefault="00986AAA" w:rsidP="00986AAA">
      <w:pPr>
        <w:rPr>
          <w:rFonts w:ascii="Avenir Next LT Pro Light" w:hAnsi="Avenir Next LT Pro Light"/>
          <w:sz w:val="24"/>
          <w:szCs w:val="24"/>
        </w:rPr>
      </w:pPr>
      <w:r w:rsidRPr="00AD03AD">
        <w:rPr>
          <w:rFonts w:ascii="Avenir Next LT Pro Light" w:hAnsi="Avenir Next LT Pro Light"/>
          <w:sz w:val="24"/>
          <w:szCs w:val="24"/>
        </w:rPr>
        <w:t xml:space="preserve">Paul Bates, UK &amp; Global Accounts Sales Manager at </w:t>
      </w:r>
      <w:r w:rsidR="00AF011D" w:rsidRPr="00AD03AD">
        <w:rPr>
          <w:rFonts w:ascii="Avenir Next LT Pro Light" w:hAnsi="Avenir Next LT Pro Light"/>
          <w:sz w:val="24"/>
          <w:szCs w:val="24"/>
        </w:rPr>
        <w:t>Hybrid</w:t>
      </w:r>
      <w:r w:rsidRPr="00AD03AD">
        <w:rPr>
          <w:rFonts w:ascii="Avenir Next LT Pro Light" w:hAnsi="Avenir Next LT Pro Light"/>
          <w:sz w:val="24"/>
          <w:szCs w:val="24"/>
        </w:rPr>
        <w:t xml:space="preserve"> Software UK, expressed enthusiasm for the collaboration: “Reproflex3 has a long-standing reputation for innovation in flexographic printing. Our solutions complement their vision to set new standards in prepress workflows. This partnership not only reinforces our commitment to the industry but also enables us to deliver the next generation of tools that will transform how packaging graphics are managed and produced.”</w:t>
      </w:r>
    </w:p>
    <w:p w14:paraId="7880AD22" w14:textId="25A1FC54" w:rsidR="00986AAA" w:rsidRPr="00AD03AD" w:rsidRDefault="00986AAA" w:rsidP="00986AAA">
      <w:pPr>
        <w:rPr>
          <w:rFonts w:ascii="Avenir Next LT Pro Light" w:hAnsi="Avenir Next LT Pro Light"/>
          <w:sz w:val="24"/>
          <w:szCs w:val="24"/>
        </w:rPr>
      </w:pPr>
      <w:r w:rsidRPr="00AD03AD">
        <w:rPr>
          <w:rFonts w:ascii="Avenir Next LT Pro Light" w:hAnsi="Avenir Next LT Pro Light"/>
          <w:sz w:val="24"/>
          <w:szCs w:val="24"/>
        </w:rPr>
        <w:t xml:space="preserve">Through this collaboration, Reproflex3 and </w:t>
      </w:r>
      <w:r w:rsidR="00AF011D" w:rsidRPr="00AD03AD">
        <w:rPr>
          <w:rFonts w:ascii="Avenir Next LT Pro Light" w:hAnsi="Avenir Next LT Pro Light"/>
          <w:sz w:val="24"/>
          <w:szCs w:val="24"/>
        </w:rPr>
        <w:t>Hybrid</w:t>
      </w:r>
      <w:r w:rsidRPr="00AD03AD">
        <w:rPr>
          <w:rFonts w:ascii="Avenir Next LT Pro Light" w:hAnsi="Avenir Next LT Pro Light"/>
          <w:sz w:val="24"/>
          <w:szCs w:val="24"/>
        </w:rPr>
        <w:t xml:space="preserve"> Software are not only tackling existing challenges but also creating opportunities for cost reduction, workflow optimisation, and revenue growth. The partnership reflects both companies’ commitment to providing the highest standards of quality and innovation to brands, printers, and converters worldwide.</w:t>
      </w:r>
    </w:p>
    <w:p w14:paraId="72270B03" w14:textId="3CF612E0" w:rsidR="005F071A" w:rsidRPr="00AD03AD" w:rsidRDefault="005F071A" w:rsidP="00986AAA">
      <w:pPr>
        <w:rPr>
          <w:rFonts w:ascii="Avenir Next LT Pro Light" w:hAnsi="Avenir Next LT Pro Light"/>
          <w:sz w:val="24"/>
          <w:szCs w:val="24"/>
        </w:rPr>
      </w:pPr>
      <w:r w:rsidRPr="00AD03AD">
        <w:rPr>
          <w:rFonts w:ascii="Avenir Next LT Pro Light" w:hAnsi="Avenir Next LT Pro Light"/>
          <w:sz w:val="24"/>
          <w:szCs w:val="24"/>
        </w:rPr>
        <w:t>ENDS</w:t>
      </w:r>
    </w:p>
    <w:p w14:paraId="124F813B" w14:textId="77777777" w:rsidR="00AD03AD" w:rsidRPr="00AD03AD" w:rsidRDefault="005406A5" w:rsidP="005406A5">
      <w:pPr>
        <w:rPr>
          <w:rFonts w:ascii="Avenir Next LT Pro Light" w:hAnsi="Avenir Next LT Pro Light"/>
          <w:b/>
          <w:bCs/>
          <w:sz w:val="24"/>
          <w:szCs w:val="24"/>
        </w:rPr>
      </w:pPr>
      <w:r w:rsidRPr="00AD03AD">
        <w:rPr>
          <w:rFonts w:ascii="Avenir Next LT Pro Light" w:hAnsi="Avenir Next LT Pro Light"/>
          <w:b/>
          <w:bCs/>
          <w:sz w:val="24"/>
          <w:szCs w:val="24"/>
        </w:rPr>
        <w:t xml:space="preserve">Photo caption: </w:t>
      </w:r>
    </w:p>
    <w:p w14:paraId="359B0E57" w14:textId="36D48718" w:rsidR="005406A5" w:rsidRPr="00AD03AD" w:rsidRDefault="006864D0" w:rsidP="005406A5">
      <w:pPr>
        <w:rPr>
          <w:rFonts w:ascii="Avenir Next LT Pro Light" w:hAnsi="Avenir Next LT Pro Light"/>
          <w:sz w:val="24"/>
          <w:szCs w:val="24"/>
        </w:rPr>
      </w:pPr>
      <w:r w:rsidRPr="00AD03AD">
        <w:rPr>
          <w:rFonts w:ascii="Avenir Next LT Pro Light" w:hAnsi="Avenir Next LT Pro Light"/>
          <w:sz w:val="24"/>
          <w:szCs w:val="24"/>
        </w:rPr>
        <w:t xml:space="preserve">(Left to Right) Paul Bates, UK &amp; Global Accounts Sales Manager at </w:t>
      </w:r>
      <w:r w:rsidR="00AF011D" w:rsidRPr="00AD03AD">
        <w:rPr>
          <w:rFonts w:ascii="Avenir Next LT Pro Light" w:hAnsi="Avenir Next LT Pro Light"/>
          <w:sz w:val="24"/>
          <w:szCs w:val="24"/>
        </w:rPr>
        <w:t>Hybrid</w:t>
      </w:r>
      <w:r w:rsidRPr="00AD03AD">
        <w:rPr>
          <w:rFonts w:ascii="Avenir Next LT Pro Light" w:hAnsi="Avenir Next LT Pro Light"/>
          <w:sz w:val="24"/>
          <w:szCs w:val="24"/>
        </w:rPr>
        <w:t xml:space="preserve"> Software UK with Andrew Hewitson, </w:t>
      </w:r>
      <w:r w:rsidR="005F071A" w:rsidRPr="00AD03AD">
        <w:rPr>
          <w:rFonts w:ascii="Avenir Next LT Pro Light" w:hAnsi="Avenir Next LT Pro Light"/>
          <w:sz w:val="24"/>
          <w:szCs w:val="24"/>
        </w:rPr>
        <w:t xml:space="preserve">Group </w:t>
      </w:r>
      <w:r w:rsidRPr="00AD03AD">
        <w:rPr>
          <w:rFonts w:ascii="Avenir Next LT Pro Light" w:hAnsi="Avenir Next LT Pro Light"/>
          <w:sz w:val="24"/>
          <w:szCs w:val="24"/>
        </w:rPr>
        <w:t xml:space="preserve">CEO of Reproflex3. </w:t>
      </w:r>
    </w:p>
    <w:p w14:paraId="2ACA0A1D" w14:textId="6C6A552B" w:rsidR="005F071A" w:rsidRPr="00AD03AD" w:rsidRDefault="005F071A" w:rsidP="005F071A">
      <w:pPr>
        <w:rPr>
          <w:rFonts w:ascii="Avenir Next LT Pro Light" w:hAnsi="Avenir Next LT Pro Light"/>
          <w:b/>
          <w:bCs/>
          <w:sz w:val="24"/>
          <w:szCs w:val="24"/>
        </w:rPr>
      </w:pPr>
      <w:r w:rsidRPr="00AD03AD">
        <w:rPr>
          <w:rFonts w:ascii="Avenir Next LT Pro Light" w:hAnsi="Avenir Next LT Pro Light"/>
          <w:b/>
          <w:bCs/>
          <w:sz w:val="24"/>
          <w:szCs w:val="24"/>
        </w:rPr>
        <w:t xml:space="preserve">Press contacts: </w:t>
      </w:r>
    </w:p>
    <w:p w14:paraId="2BACA17D" w14:textId="77777777" w:rsidR="005F071A" w:rsidRPr="00AD03AD" w:rsidRDefault="005F071A" w:rsidP="005F071A">
      <w:pPr>
        <w:rPr>
          <w:rFonts w:ascii="Avenir Next LT Pro Light" w:hAnsi="Avenir Next LT Pro Light"/>
          <w:b/>
          <w:bCs/>
          <w:sz w:val="24"/>
          <w:szCs w:val="24"/>
        </w:rPr>
      </w:pPr>
      <w:r w:rsidRPr="00AD03AD">
        <w:rPr>
          <w:rFonts w:ascii="Avenir Next LT Pro Light" w:hAnsi="Avenir Next LT Pro Light"/>
          <w:sz w:val="24"/>
          <w:szCs w:val="24"/>
        </w:rPr>
        <w:t xml:space="preserve">Steven </w:t>
      </w:r>
      <w:proofErr w:type="spellStart"/>
      <w:r w:rsidRPr="00AD03AD">
        <w:rPr>
          <w:rFonts w:ascii="Avenir Next LT Pro Light" w:hAnsi="Avenir Next LT Pro Light"/>
          <w:sz w:val="24"/>
          <w:szCs w:val="24"/>
        </w:rPr>
        <w:t>Steenhaut</w:t>
      </w:r>
      <w:proofErr w:type="spellEnd"/>
      <w:r w:rsidRPr="00AD03AD">
        <w:rPr>
          <w:rFonts w:ascii="Avenir Next LT Pro Light" w:hAnsi="Avenir Next LT Pro Light"/>
          <w:sz w:val="24"/>
          <w:szCs w:val="24"/>
        </w:rPr>
        <w:t>, Chief Marketing Officer, Hybrid Software.</w:t>
      </w:r>
      <w:r w:rsidRPr="00AD03AD">
        <w:rPr>
          <w:rFonts w:ascii="Avenir Next LT Pro Light" w:hAnsi="Avenir Next LT Pro Light"/>
          <w:sz w:val="24"/>
          <w:szCs w:val="24"/>
        </w:rPr>
        <w:br/>
        <w:t xml:space="preserve">Email: </w:t>
      </w:r>
      <w:hyperlink r:id="rId12" w:history="1">
        <w:r w:rsidRPr="00AD03AD">
          <w:rPr>
            <w:rStyle w:val="Hyperlink"/>
            <w:rFonts w:ascii="Avenir Next LT Pro Light" w:hAnsi="Avenir Next LT Pro Light"/>
            <w:sz w:val="24"/>
            <w:szCs w:val="24"/>
          </w:rPr>
          <w:t>stevens@hybridsoftware.com</w:t>
        </w:r>
      </w:hyperlink>
      <w:r w:rsidRPr="00AD03AD">
        <w:rPr>
          <w:rFonts w:ascii="Avenir Next LT Pro Light" w:hAnsi="Avenir Next LT Pro Light"/>
          <w:sz w:val="24"/>
          <w:szCs w:val="24"/>
        </w:rPr>
        <w:t xml:space="preserve"> / Tel: +32 478 88 30 82</w:t>
      </w:r>
    </w:p>
    <w:p w14:paraId="4FECDD4C" w14:textId="19EF36D7" w:rsidR="005F071A" w:rsidRPr="00AD03AD" w:rsidRDefault="005F071A" w:rsidP="005F071A">
      <w:pPr>
        <w:rPr>
          <w:rFonts w:ascii="Avenir Next LT Pro Light" w:hAnsi="Avenir Next LT Pro Light"/>
          <w:sz w:val="24"/>
          <w:szCs w:val="24"/>
        </w:rPr>
      </w:pPr>
      <w:r w:rsidRPr="00AD03AD">
        <w:rPr>
          <w:rFonts w:ascii="Avenir Next LT Pro Light" w:hAnsi="Avenir Next LT Pro Light"/>
          <w:sz w:val="24"/>
          <w:szCs w:val="24"/>
        </w:rPr>
        <w:t xml:space="preserve">Amy Maughan, Marketing &amp; Communications Reproflex3. </w:t>
      </w:r>
      <w:r w:rsidRPr="00AD03AD">
        <w:rPr>
          <w:rFonts w:ascii="Avenir Next LT Pro Light" w:hAnsi="Avenir Next LT Pro Light"/>
          <w:sz w:val="24"/>
          <w:szCs w:val="24"/>
        </w:rPr>
        <w:br/>
        <w:t xml:space="preserve">Email: </w:t>
      </w:r>
      <w:hyperlink r:id="rId13" w:history="1">
        <w:r w:rsidRPr="00AD03AD">
          <w:rPr>
            <w:rStyle w:val="Hyperlink"/>
            <w:rFonts w:ascii="Avenir Next LT Pro Light" w:hAnsi="Avenir Next LT Pro Light"/>
            <w:sz w:val="24"/>
            <w:szCs w:val="24"/>
          </w:rPr>
          <w:t>amy.maughan@reproflex3.com</w:t>
        </w:r>
      </w:hyperlink>
      <w:r w:rsidRPr="00AD03AD">
        <w:rPr>
          <w:rFonts w:ascii="Avenir Next LT Pro Light" w:hAnsi="Avenir Next LT Pro Light"/>
          <w:sz w:val="24"/>
          <w:szCs w:val="24"/>
        </w:rPr>
        <w:t xml:space="preserve"> / Tel: +44 (0) 7980 703566.</w:t>
      </w:r>
    </w:p>
    <w:p w14:paraId="2F1D09E0" w14:textId="7897A7E4" w:rsidR="005406A5" w:rsidRPr="00AD03AD" w:rsidRDefault="005406A5" w:rsidP="00986AAA">
      <w:pPr>
        <w:rPr>
          <w:rFonts w:ascii="Avenir Next LT Pro Light" w:hAnsi="Avenir Next LT Pro Light"/>
          <w:b/>
          <w:bCs/>
          <w:sz w:val="24"/>
          <w:szCs w:val="24"/>
        </w:rPr>
      </w:pPr>
      <w:r w:rsidRPr="00AD03AD">
        <w:rPr>
          <w:rFonts w:ascii="Avenir Next LT Pro Light" w:hAnsi="Avenir Next LT Pro Light"/>
          <w:b/>
          <w:bCs/>
          <w:sz w:val="24"/>
          <w:szCs w:val="24"/>
        </w:rPr>
        <w:t xml:space="preserve">Note to Editors: </w:t>
      </w:r>
    </w:p>
    <w:p w14:paraId="0C9D8EF3" w14:textId="5E209573" w:rsidR="00E67122" w:rsidRPr="00AD03AD" w:rsidRDefault="00986AAA" w:rsidP="00986AAA">
      <w:pPr>
        <w:rPr>
          <w:rFonts w:ascii="Avenir Next LT Pro Light" w:hAnsi="Avenir Next LT Pro Light"/>
          <w:sz w:val="24"/>
          <w:szCs w:val="24"/>
        </w:rPr>
      </w:pPr>
      <w:r w:rsidRPr="00AD03AD">
        <w:rPr>
          <w:rFonts w:ascii="Avenir Next LT Pro Light" w:hAnsi="Avenir Next LT Pro Light"/>
          <w:b/>
          <w:bCs/>
          <w:sz w:val="24"/>
          <w:szCs w:val="24"/>
        </w:rPr>
        <w:t>About Reproflex3</w:t>
      </w:r>
      <w:r w:rsidR="005F071A" w:rsidRPr="00AD03AD">
        <w:rPr>
          <w:rFonts w:ascii="Avenir Next LT Pro Light" w:hAnsi="Avenir Next LT Pro Light"/>
          <w:b/>
          <w:bCs/>
          <w:sz w:val="24"/>
          <w:szCs w:val="24"/>
        </w:rPr>
        <w:t xml:space="preserve">: </w:t>
      </w:r>
      <w:r w:rsidRPr="00AD03AD">
        <w:rPr>
          <w:rFonts w:ascii="Avenir Next LT Pro Light" w:hAnsi="Avenir Next LT Pro Light"/>
          <w:sz w:val="24"/>
          <w:szCs w:val="24"/>
        </w:rPr>
        <w:t xml:space="preserve">Founded in 1996, Reproflex3 is a global leader in prepress solutions, flexographic printing, and plate manufacturing. With operations in the UK, Dubai, India, and New Zealand, the company employs over </w:t>
      </w:r>
      <w:r w:rsidR="00BD3648" w:rsidRPr="00AD03AD">
        <w:rPr>
          <w:rFonts w:ascii="Avenir Next LT Pro Light" w:hAnsi="Avenir Next LT Pro Light"/>
          <w:sz w:val="24"/>
          <w:szCs w:val="24"/>
        </w:rPr>
        <w:t>one hundred</w:t>
      </w:r>
      <w:r w:rsidRPr="00AD03AD">
        <w:rPr>
          <w:rFonts w:ascii="Avenir Next LT Pro Light" w:hAnsi="Avenir Next LT Pro Light"/>
          <w:sz w:val="24"/>
          <w:szCs w:val="24"/>
        </w:rPr>
        <w:t xml:space="preserve"> </w:t>
      </w:r>
      <w:r w:rsidR="006864D0" w:rsidRPr="00AD03AD">
        <w:rPr>
          <w:rFonts w:ascii="Avenir Next LT Pro Light" w:hAnsi="Avenir Next LT Pro Light"/>
          <w:sz w:val="24"/>
          <w:szCs w:val="24"/>
        </w:rPr>
        <w:t xml:space="preserve">prepress </w:t>
      </w:r>
      <w:r w:rsidRPr="00AD03AD">
        <w:rPr>
          <w:rFonts w:ascii="Avenir Next LT Pro Light" w:hAnsi="Avenir Next LT Pro Light"/>
          <w:sz w:val="24"/>
          <w:szCs w:val="24"/>
        </w:rPr>
        <w:t xml:space="preserve">specialists and delivers its award-winning services to more than </w:t>
      </w:r>
      <w:r w:rsidR="00BD3648" w:rsidRPr="00AD03AD">
        <w:rPr>
          <w:rFonts w:ascii="Avenir Next LT Pro Light" w:hAnsi="Avenir Next LT Pro Light"/>
          <w:sz w:val="24"/>
          <w:szCs w:val="24"/>
        </w:rPr>
        <w:t>twenty</w:t>
      </w:r>
      <w:r w:rsidRPr="00AD03AD">
        <w:rPr>
          <w:rFonts w:ascii="Avenir Next LT Pro Light" w:hAnsi="Avenir Next LT Pro Light"/>
          <w:sz w:val="24"/>
          <w:szCs w:val="24"/>
        </w:rPr>
        <w:t xml:space="preserve"> countries. </w:t>
      </w:r>
      <w:r w:rsidR="005F071A" w:rsidRPr="00AD03AD">
        <w:rPr>
          <w:rFonts w:ascii="Avenir Next LT Pro Light" w:hAnsi="Avenir Next LT Pro Light"/>
          <w:sz w:val="24"/>
          <w:szCs w:val="24"/>
        </w:rPr>
        <w:t xml:space="preserve">Find out more </w:t>
      </w:r>
      <w:r w:rsidRPr="00AD03AD">
        <w:rPr>
          <w:rFonts w:ascii="Avenir Next LT Pro Light" w:hAnsi="Avenir Next LT Pro Light"/>
          <w:sz w:val="24"/>
          <w:szCs w:val="24"/>
        </w:rPr>
        <w:t xml:space="preserve">at </w:t>
      </w:r>
      <w:hyperlink r:id="rId14" w:history="1">
        <w:r w:rsidRPr="00AD03AD">
          <w:rPr>
            <w:rStyle w:val="Hyperlink"/>
            <w:rFonts w:ascii="Avenir Next LT Pro Light" w:hAnsi="Avenir Next LT Pro Light"/>
            <w:sz w:val="24"/>
            <w:szCs w:val="24"/>
          </w:rPr>
          <w:t>http://reproflex3.com</w:t>
        </w:r>
      </w:hyperlink>
      <w:r w:rsidRPr="00AD03AD">
        <w:rPr>
          <w:rFonts w:ascii="Avenir Next LT Pro Light" w:hAnsi="Avenir Next LT Pro Light"/>
          <w:sz w:val="24"/>
          <w:szCs w:val="24"/>
        </w:rPr>
        <w:t xml:space="preserve">. </w:t>
      </w:r>
    </w:p>
    <w:p w14:paraId="3DADB60C" w14:textId="737DF690" w:rsidR="00E67122" w:rsidRPr="00AD03AD" w:rsidRDefault="00E67122" w:rsidP="00E67122">
      <w:pPr>
        <w:rPr>
          <w:rFonts w:ascii="Avenir Next LT Pro Light" w:hAnsi="Avenir Next LT Pro Light"/>
          <w:bCs/>
          <w:sz w:val="24"/>
          <w:szCs w:val="24"/>
          <w:lang w:val="en-US"/>
        </w:rPr>
      </w:pPr>
      <w:r w:rsidRPr="00AD03AD">
        <w:rPr>
          <w:rFonts w:ascii="Avenir Next LT Pro Light" w:hAnsi="Avenir Next LT Pro Light"/>
          <w:b/>
          <w:sz w:val="24"/>
          <w:szCs w:val="24"/>
          <w:lang w:val="en-US"/>
        </w:rPr>
        <w:t>About Hybrid Software</w:t>
      </w:r>
      <w:r w:rsidR="005F071A" w:rsidRPr="00AD03AD">
        <w:rPr>
          <w:rFonts w:ascii="Avenir Next LT Pro Light" w:hAnsi="Avenir Next LT Pro Light"/>
          <w:b/>
          <w:sz w:val="24"/>
          <w:szCs w:val="24"/>
          <w:lang w:val="en-US"/>
        </w:rPr>
        <w:t xml:space="preserve">: </w:t>
      </w:r>
      <w:r w:rsidRPr="00AD03AD">
        <w:rPr>
          <w:rFonts w:ascii="Avenir Next LT Pro Light" w:hAnsi="Avenir Next LT Pro Light"/>
          <w:bCs/>
          <w:sz w:val="24"/>
          <w:szCs w:val="24"/>
          <w:lang w:val="en-US"/>
        </w:rPr>
        <w:t xml:space="preserve">With offices in Belgium, Germany, US, UK, Spain, France, Italy, and China plus a global partner network, </w:t>
      </w:r>
      <w:proofErr w:type="spellStart"/>
      <w:r w:rsidRPr="00AD03AD">
        <w:rPr>
          <w:rFonts w:ascii="Avenir Next LT Pro Light" w:hAnsi="Avenir Next LT Pro Light"/>
          <w:bCs/>
          <w:sz w:val="24"/>
          <w:szCs w:val="24"/>
          <w:lang w:val="fr-FR"/>
        </w:rPr>
        <w:t>Hybrid</w:t>
      </w:r>
      <w:proofErr w:type="spellEnd"/>
      <w:r w:rsidRPr="00AD03AD">
        <w:rPr>
          <w:rFonts w:ascii="Avenir Next LT Pro Light" w:hAnsi="Avenir Next LT Pro Light"/>
          <w:bCs/>
          <w:sz w:val="24"/>
          <w:szCs w:val="24"/>
          <w:lang w:val="en-US"/>
        </w:rPr>
        <w:t xml:space="preserve"> Software is an enterprise software development company focused on innovative productivity tools for the graphic arts industry.</w:t>
      </w:r>
    </w:p>
    <w:p w14:paraId="4B2073D2" w14:textId="700B9826" w:rsidR="00E67122" w:rsidRPr="00AD03AD" w:rsidRDefault="00E67122" w:rsidP="00E67122">
      <w:pPr>
        <w:rPr>
          <w:rFonts w:ascii="Avenir Next LT Pro Light" w:hAnsi="Avenir Next LT Pro Light"/>
          <w:bCs/>
          <w:sz w:val="24"/>
          <w:szCs w:val="24"/>
          <w:lang w:val="en-US"/>
        </w:rPr>
      </w:pPr>
      <w:proofErr w:type="spellStart"/>
      <w:r w:rsidRPr="00AD03AD">
        <w:rPr>
          <w:rFonts w:ascii="Avenir Next LT Pro Light" w:hAnsi="Avenir Next LT Pro Light"/>
          <w:bCs/>
          <w:sz w:val="24"/>
          <w:szCs w:val="24"/>
          <w:lang w:val="fr-FR"/>
        </w:rPr>
        <w:lastRenderedPageBreak/>
        <w:t>Hybrid</w:t>
      </w:r>
      <w:proofErr w:type="spellEnd"/>
      <w:r w:rsidRPr="00AD03AD">
        <w:rPr>
          <w:rFonts w:ascii="Avenir Next LT Pro Light" w:hAnsi="Avenir Next LT Pro Light"/>
          <w:bCs/>
          <w:sz w:val="24"/>
          <w:szCs w:val="24"/>
          <w:lang w:val="en-US"/>
        </w:rPr>
        <w:t xml:space="preserve"> Software’s CLOUDFLOW workflow, PACKZ PDF editor, iC3D visualization software, and print quality solutions offer a unique set of advantages that include native PDF workflows, enterprise cloud solutions, scalable technology with low cost of ownership, and direct integration with leading MIS solutions and output devices. These products are used by thousands of customers worldwide in all areas of prepress and print, including labels and packaging, folding cartons, corrugated, wide format and digital printing. </w:t>
      </w:r>
      <w:proofErr w:type="spellStart"/>
      <w:r w:rsidRPr="00AD03AD">
        <w:rPr>
          <w:rFonts w:ascii="Avenir Next LT Pro Light" w:hAnsi="Avenir Next LT Pro Light"/>
          <w:bCs/>
          <w:sz w:val="24"/>
          <w:szCs w:val="24"/>
          <w:lang w:val="fr-FR"/>
        </w:rPr>
        <w:t>Hybrid</w:t>
      </w:r>
      <w:proofErr w:type="spellEnd"/>
      <w:r w:rsidRPr="00AD03AD">
        <w:rPr>
          <w:rFonts w:ascii="Avenir Next LT Pro Light" w:hAnsi="Avenir Next LT Pro Light"/>
          <w:bCs/>
          <w:sz w:val="24"/>
          <w:szCs w:val="24"/>
          <w:lang w:val="fr-FR"/>
        </w:rPr>
        <w:t xml:space="preserve"> </w:t>
      </w:r>
      <w:r w:rsidRPr="00AD03AD">
        <w:rPr>
          <w:rFonts w:ascii="Avenir Next LT Pro Light" w:hAnsi="Avenir Next LT Pro Light"/>
          <w:bCs/>
          <w:sz w:val="24"/>
          <w:szCs w:val="24"/>
          <w:lang w:val="en-US"/>
        </w:rPr>
        <w:t xml:space="preserve">Software is a subsidiary of </w:t>
      </w:r>
      <w:proofErr w:type="spellStart"/>
      <w:r w:rsidRPr="00AD03AD">
        <w:rPr>
          <w:rFonts w:ascii="Avenir Next LT Pro Light" w:hAnsi="Avenir Next LT Pro Light"/>
          <w:bCs/>
          <w:sz w:val="24"/>
          <w:szCs w:val="24"/>
          <w:lang w:val="fr-FR"/>
        </w:rPr>
        <w:t>Hybrid</w:t>
      </w:r>
      <w:proofErr w:type="spellEnd"/>
      <w:r w:rsidRPr="00AD03AD">
        <w:rPr>
          <w:rFonts w:ascii="Avenir Next LT Pro Light" w:hAnsi="Avenir Next LT Pro Light"/>
          <w:bCs/>
          <w:sz w:val="24"/>
          <w:szCs w:val="24"/>
          <w:lang w:val="fr-FR"/>
        </w:rPr>
        <w:t xml:space="preserve"> Software Group.</w:t>
      </w:r>
      <w:r w:rsidR="005F071A" w:rsidRPr="00AD03AD">
        <w:rPr>
          <w:rFonts w:ascii="Avenir Next LT Pro Light" w:hAnsi="Avenir Next LT Pro Light"/>
          <w:bCs/>
          <w:sz w:val="24"/>
          <w:szCs w:val="24"/>
          <w:lang w:val="fr-FR"/>
        </w:rPr>
        <w:t xml:space="preserve"> </w:t>
      </w:r>
      <w:hyperlink r:id="rId15" w:history="1">
        <w:r w:rsidRPr="00AD03AD">
          <w:rPr>
            <w:rStyle w:val="Hyperlink"/>
            <w:rFonts w:ascii="Avenir Next LT Pro Light" w:hAnsi="Avenir Next LT Pro Light"/>
            <w:bCs/>
            <w:sz w:val="24"/>
            <w:szCs w:val="24"/>
            <w:lang w:val="en-US"/>
          </w:rPr>
          <w:t>www.hybridsoftware.com</w:t>
        </w:r>
      </w:hyperlink>
      <w:r w:rsidR="005F071A" w:rsidRPr="00AD03AD">
        <w:rPr>
          <w:sz w:val="24"/>
          <w:szCs w:val="24"/>
        </w:rPr>
        <w:t>.</w:t>
      </w:r>
    </w:p>
    <w:p w14:paraId="06E8E6C4" w14:textId="77777777" w:rsidR="00E67122" w:rsidRPr="00AD03AD" w:rsidRDefault="00E67122" w:rsidP="00E67122">
      <w:pPr>
        <w:rPr>
          <w:rFonts w:ascii="Avenir Next LT Pro Light" w:hAnsi="Avenir Next LT Pro Light"/>
          <w:b/>
          <w:sz w:val="24"/>
          <w:szCs w:val="24"/>
          <w:lang w:val="en-US"/>
        </w:rPr>
      </w:pPr>
    </w:p>
    <w:p w14:paraId="7024D871" w14:textId="77777777" w:rsidR="00E67122" w:rsidRPr="00AD03AD" w:rsidRDefault="00E67122" w:rsidP="00986AAA">
      <w:pPr>
        <w:rPr>
          <w:rFonts w:ascii="Avenir Next LT Pro Light" w:hAnsi="Avenir Next LT Pro Light"/>
          <w:sz w:val="24"/>
          <w:szCs w:val="24"/>
        </w:rPr>
      </w:pPr>
    </w:p>
    <w:sectPr w:rsidR="00E67122" w:rsidRPr="00AD03AD">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9599E" w14:textId="77777777" w:rsidR="00D10533" w:rsidRDefault="00D10533" w:rsidP="005406A5">
      <w:pPr>
        <w:spacing w:after="0" w:line="240" w:lineRule="auto"/>
      </w:pPr>
      <w:r>
        <w:separator/>
      </w:r>
    </w:p>
  </w:endnote>
  <w:endnote w:type="continuationSeparator" w:id="0">
    <w:p w14:paraId="22775A05" w14:textId="77777777" w:rsidR="00D10533" w:rsidRDefault="00D10533" w:rsidP="00540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Next LT Pro Light">
    <w:panose1 w:val="020B0304020202020204"/>
    <w:charset w:val="00"/>
    <w:family w:val="swiss"/>
    <w:pitch w:val="variable"/>
    <w:sig w:usb0="A00000EF" w:usb1="5000204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B6EAA" w14:textId="77777777" w:rsidR="00D10533" w:rsidRDefault="00D10533" w:rsidP="005406A5">
      <w:pPr>
        <w:spacing w:after="0" w:line="240" w:lineRule="auto"/>
      </w:pPr>
      <w:r>
        <w:separator/>
      </w:r>
    </w:p>
  </w:footnote>
  <w:footnote w:type="continuationSeparator" w:id="0">
    <w:p w14:paraId="62AE3F06" w14:textId="77777777" w:rsidR="00D10533" w:rsidRDefault="00D10533" w:rsidP="00540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425C7" w14:textId="0FD2643E" w:rsidR="005406A5" w:rsidRPr="009812D7" w:rsidRDefault="009812D7">
    <w:pPr>
      <w:pStyle w:val="Header"/>
      <w:rPr>
        <w:rFonts w:ascii="Avenir Next LT Pro Light" w:hAnsi="Avenir Next LT Pro Light"/>
        <w:sz w:val="20"/>
        <w:szCs w:val="20"/>
        <w:lang w:val="de-DE"/>
      </w:rPr>
    </w:pPr>
    <w:proofErr w:type="spellStart"/>
    <w:r>
      <w:rPr>
        <w:rFonts w:ascii="Avenir Next LT Pro Light" w:hAnsi="Avenir Next LT Pro Light"/>
        <w:sz w:val="20"/>
        <w:szCs w:val="20"/>
        <w:lang w:val="de-DE"/>
      </w:rPr>
      <w:t>January</w:t>
    </w:r>
    <w:proofErr w:type="spellEnd"/>
    <w:r>
      <w:rPr>
        <w:rFonts w:ascii="Avenir Next LT Pro Light" w:hAnsi="Avenir Next LT Pro Light"/>
        <w:sz w:val="20"/>
        <w:szCs w:val="20"/>
        <w:lang w:val="de-DE"/>
      </w:rPr>
      <w:t xml:space="preserve"> 28 2025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AAA"/>
    <w:rsid w:val="00145C09"/>
    <w:rsid w:val="001E336D"/>
    <w:rsid w:val="001E7C33"/>
    <w:rsid w:val="00220543"/>
    <w:rsid w:val="002950BE"/>
    <w:rsid w:val="002C0630"/>
    <w:rsid w:val="002F7E13"/>
    <w:rsid w:val="003049E8"/>
    <w:rsid w:val="00305A39"/>
    <w:rsid w:val="00343A85"/>
    <w:rsid w:val="003E26B7"/>
    <w:rsid w:val="003F1E52"/>
    <w:rsid w:val="005406A5"/>
    <w:rsid w:val="0055396D"/>
    <w:rsid w:val="005644E6"/>
    <w:rsid w:val="00584818"/>
    <w:rsid w:val="005A0A4E"/>
    <w:rsid w:val="005C177E"/>
    <w:rsid w:val="005C30ED"/>
    <w:rsid w:val="005D2748"/>
    <w:rsid w:val="005F071A"/>
    <w:rsid w:val="00646C81"/>
    <w:rsid w:val="00657B72"/>
    <w:rsid w:val="00684DAA"/>
    <w:rsid w:val="006864D0"/>
    <w:rsid w:val="006B319A"/>
    <w:rsid w:val="006E65AF"/>
    <w:rsid w:val="006E70C0"/>
    <w:rsid w:val="00712286"/>
    <w:rsid w:val="00723DCD"/>
    <w:rsid w:val="0076543E"/>
    <w:rsid w:val="007735D5"/>
    <w:rsid w:val="00790FE6"/>
    <w:rsid w:val="00796594"/>
    <w:rsid w:val="00843E65"/>
    <w:rsid w:val="00932DD1"/>
    <w:rsid w:val="00935361"/>
    <w:rsid w:val="00973CEB"/>
    <w:rsid w:val="009812D7"/>
    <w:rsid w:val="00986AAA"/>
    <w:rsid w:val="009A0C93"/>
    <w:rsid w:val="009A7210"/>
    <w:rsid w:val="009B697D"/>
    <w:rsid w:val="00A50AEB"/>
    <w:rsid w:val="00AD03AD"/>
    <w:rsid w:val="00AF011D"/>
    <w:rsid w:val="00B414D6"/>
    <w:rsid w:val="00BB442D"/>
    <w:rsid w:val="00BD3648"/>
    <w:rsid w:val="00C50929"/>
    <w:rsid w:val="00CE7F57"/>
    <w:rsid w:val="00D10533"/>
    <w:rsid w:val="00D70BBA"/>
    <w:rsid w:val="00DB62AA"/>
    <w:rsid w:val="00DE3BA5"/>
    <w:rsid w:val="00E2188B"/>
    <w:rsid w:val="00E62BEC"/>
    <w:rsid w:val="00E67122"/>
    <w:rsid w:val="00E8702B"/>
    <w:rsid w:val="00F50187"/>
    <w:rsid w:val="00F91F43"/>
    <w:rsid w:val="00FB6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157FF"/>
  <w15:chartTrackingRefBased/>
  <w15:docId w15:val="{DF142296-A72A-45A2-BB12-8068BC36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6A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6A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6A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6A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6A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6A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6A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6A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6A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A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6A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6A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6A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6A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6A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6A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6A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6AAA"/>
    <w:rPr>
      <w:rFonts w:eastAsiaTheme="majorEastAsia" w:cstheme="majorBidi"/>
      <w:color w:val="272727" w:themeColor="text1" w:themeTint="D8"/>
    </w:rPr>
  </w:style>
  <w:style w:type="paragraph" w:styleId="Title">
    <w:name w:val="Title"/>
    <w:basedOn w:val="Normal"/>
    <w:next w:val="Normal"/>
    <w:link w:val="TitleChar"/>
    <w:uiPriority w:val="10"/>
    <w:qFormat/>
    <w:rsid w:val="00986A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6A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6A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6A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6AAA"/>
    <w:pPr>
      <w:spacing w:before="160"/>
      <w:jc w:val="center"/>
    </w:pPr>
    <w:rPr>
      <w:i/>
      <w:iCs/>
      <w:color w:val="404040" w:themeColor="text1" w:themeTint="BF"/>
    </w:rPr>
  </w:style>
  <w:style w:type="character" w:customStyle="1" w:styleId="QuoteChar">
    <w:name w:val="Quote Char"/>
    <w:basedOn w:val="DefaultParagraphFont"/>
    <w:link w:val="Quote"/>
    <w:uiPriority w:val="29"/>
    <w:rsid w:val="00986AAA"/>
    <w:rPr>
      <w:i/>
      <w:iCs/>
      <w:color w:val="404040" w:themeColor="text1" w:themeTint="BF"/>
    </w:rPr>
  </w:style>
  <w:style w:type="paragraph" w:styleId="ListParagraph">
    <w:name w:val="List Paragraph"/>
    <w:basedOn w:val="Normal"/>
    <w:uiPriority w:val="34"/>
    <w:qFormat/>
    <w:rsid w:val="00986AAA"/>
    <w:pPr>
      <w:ind w:left="720"/>
      <w:contextualSpacing/>
    </w:pPr>
  </w:style>
  <w:style w:type="character" w:styleId="IntenseEmphasis">
    <w:name w:val="Intense Emphasis"/>
    <w:basedOn w:val="DefaultParagraphFont"/>
    <w:uiPriority w:val="21"/>
    <w:qFormat/>
    <w:rsid w:val="00986AAA"/>
    <w:rPr>
      <w:i/>
      <w:iCs/>
      <w:color w:val="0F4761" w:themeColor="accent1" w:themeShade="BF"/>
    </w:rPr>
  </w:style>
  <w:style w:type="paragraph" w:styleId="IntenseQuote">
    <w:name w:val="Intense Quote"/>
    <w:basedOn w:val="Normal"/>
    <w:next w:val="Normal"/>
    <w:link w:val="IntenseQuoteChar"/>
    <w:uiPriority w:val="30"/>
    <w:qFormat/>
    <w:rsid w:val="00986A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6AAA"/>
    <w:rPr>
      <w:i/>
      <w:iCs/>
      <w:color w:val="0F4761" w:themeColor="accent1" w:themeShade="BF"/>
    </w:rPr>
  </w:style>
  <w:style w:type="character" w:styleId="IntenseReference">
    <w:name w:val="Intense Reference"/>
    <w:basedOn w:val="DefaultParagraphFont"/>
    <w:uiPriority w:val="32"/>
    <w:qFormat/>
    <w:rsid w:val="00986AAA"/>
    <w:rPr>
      <w:b/>
      <w:bCs/>
      <w:smallCaps/>
      <w:color w:val="0F4761" w:themeColor="accent1" w:themeShade="BF"/>
      <w:spacing w:val="5"/>
    </w:rPr>
  </w:style>
  <w:style w:type="character" w:styleId="Hyperlink">
    <w:name w:val="Hyperlink"/>
    <w:basedOn w:val="DefaultParagraphFont"/>
    <w:uiPriority w:val="99"/>
    <w:unhideWhenUsed/>
    <w:rsid w:val="00986AAA"/>
    <w:rPr>
      <w:color w:val="467886" w:themeColor="hyperlink"/>
      <w:u w:val="single"/>
    </w:rPr>
  </w:style>
  <w:style w:type="character" w:styleId="UnresolvedMention">
    <w:name w:val="Unresolved Mention"/>
    <w:basedOn w:val="DefaultParagraphFont"/>
    <w:uiPriority w:val="99"/>
    <w:semiHidden/>
    <w:unhideWhenUsed/>
    <w:rsid w:val="00986AAA"/>
    <w:rPr>
      <w:color w:val="605E5C"/>
      <w:shd w:val="clear" w:color="auto" w:fill="E1DFDD"/>
    </w:rPr>
  </w:style>
  <w:style w:type="paragraph" w:styleId="Header">
    <w:name w:val="header"/>
    <w:basedOn w:val="Normal"/>
    <w:link w:val="HeaderChar"/>
    <w:uiPriority w:val="99"/>
    <w:unhideWhenUsed/>
    <w:rsid w:val="005406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6A5"/>
  </w:style>
  <w:style w:type="paragraph" w:styleId="Footer">
    <w:name w:val="footer"/>
    <w:basedOn w:val="Normal"/>
    <w:link w:val="FooterChar"/>
    <w:uiPriority w:val="99"/>
    <w:unhideWhenUsed/>
    <w:rsid w:val="005406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6A5"/>
  </w:style>
  <w:style w:type="paragraph" w:styleId="Revision">
    <w:name w:val="Revision"/>
    <w:hidden/>
    <w:uiPriority w:val="99"/>
    <w:semiHidden/>
    <w:rsid w:val="00657B72"/>
    <w:pPr>
      <w:spacing w:after="0" w:line="240" w:lineRule="auto"/>
    </w:pPr>
  </w:style>
  <w:style w:type="character" w:styleId="CommentReference">
    <w:name w:val="annotation reference"/>
    <w:basedOn w:val="DefaultParagraphFont"/>
    <w:uiPriority w:val="99"/>
    <w:semiHidden/>
    <w:unhideWhenUsed/>
    <w:rsid w:val="00A50AEB"/>
    <w:rPr>
      <w:sz w:val="16"/>
      <w:szCs w:val="16"/>
    </w:rPr>
  </w:style>
  <w:style w:type="paragraph" w:styleId="CommentText">
    <w:name w:val="annotation text"/>
    <w:basedOn w:val="Normal"/>
    <w:link w:val="CommentTextChar"/>
    <w:uiPriority w:val="99"/>
    <w:semiHidden/>
    <w:unhideWhenUsed/>
    <w:rsid w:val="00A50AEB"/>
    <w:pPr>
      <w:spacing w:line="240" w:lineRule="auto"/>
    </w:pPr>
    <w:rPr>
      <w:sz w:val="20"/>
      <w:szCs w:val="20"/>
    </w:rPr>
  </w:style>
  <w:style w:type="character" w:customStyle="1" w:styleId="CommentTextChar">
    <w:name w:val="Comment Text Char"/>
    <w:basedOn w:val="DefaultParagraphFont"/>
    <w:link w:val="CommentText"/>
    <w:uiPriority w:val="99"/>
    <w:semiHidden/>
    <w:rsid w:val="00A50AEB"/>
    <w:rPr>
      <w:sz w:val="20"/>
      <w:szCs w:val="20"/>
    </w:rPr>
  </w:style>
  <w:style w:type="paragraph" w:styleId="CommentSubject">
    <w:name w:val="annotation subject"/>
    <w:basedOn w:val="CommentText"/>
    <w:next w:val="CommentText"/>
    <w:link w:val="CommentSubjectChar"/>
    <w:uiPriority w:val="99"/>
    <w:semiHidden/>
    <w:unhideWhenUsed/>
    <w:rsid w:val="00A50AEB"/>
    <w:rPr>
      <w:b/>
      <w:bCs/>
    </w:rPr>
  </w:style>
  <w:style w:type="character" w:customStyle="1" w:styleId="CommentSubjectChar">
    <w:name w:val="Comment Subject Char"/>
    <w:basedOn w:val="CommentTextChar"/>
    <w:link w:val="CommentSubject"/>
    <w:uiPriority w:val="99"/>
    <w:semiHidden/>
    <w:rsid w:val="00A50A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68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my.maughan@reproflex3.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stevens@hybridsoftwar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hybridsoftware.com" TargetMode="Externa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reproflex3.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B1B1568DDA014C92A950C0619C9392" ma:contentTypeVersion="23" ma:contentTypeDescription="Create a new document." ma:contentTypeScope="" ma:versionID="55cbb0b7b70083353788dcd26d2de9a7">
  <xsd:schema xmlns:xsd="http://www.w3.org/2001/XMLSchema" xmlns:xs="http://www.w3.org/2001/XMLSchema" xmlns:p="http://schemas.microsoft.com/office/2006/metadata/properties" xmlns:ns2="b33c7994-cf7f-4c69-9eb9-d52ace1252e1" xmlns:ns3="3533a3a2-d491-48b1-b016-4c5307034673" targetNamespace="http://schemas.microsoft.com/office/2006/metadata/properties" ma:root="true" ma:fieldsID="fdbef285b29921187371d0f74c33addd" ns2:_="" ns3:_="">
    <xsd:import namespace="b33c7994-cf7f-4c69-9eb9-d52ace1252e1"/>
    <xsd:import namespace="3533a3a2-d491-48b1-b016-4c53070346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DealValue" minOccurs="0"/>
                <xsd:element ref="ns2:Status" minOccurs="0"/>
                <xsd:element ref="ns2:Person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c7994-cf7f-4c69-9eb9-d52ace125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96a744f-1c59-43b6-817b-b70bf2d6ddf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DealValue" ma:index="21" nillable="true" ma:displayName="Deal Value" ma:decimals="2" ma:format="Dropdown" ma:internalName="DealValue" ma:percentage="FALSE">
      <xsd:simpleType>
        <xsd:restriction base="dms:Number"/>
      </xsd:simpleType>
    </xsd:element>
    <xsd:element name="Status" ma:index="22" nillable="true" ma:displayName="Status" ma:format="Dropdown" ma:internalName="Status">
      <xsd:simpleType>
        <xsd:restriction base="dms:Choice">
          <xsd:enumeration value="Offen"/>
          <xsd:enumeration value="Bestellt"/>
          <xsd:enumeration value="Archiv"/>
        </xsd:restriction>
      </xsd:simpleType>
    </xsd:element>
    <xsd:element name="Personen" ma:index="23" nillable="true" ma:displayName="Personen" ma:description="test" ma:format="Dropdown" ma:list="UserInfo" ma:SharePointGroup="0" ma:internalName="Personen">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33a3a2-d491-48b1-b016-4c530703467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02b2fd-a3a2-45d3-a32c-3f363769fdff}" ma:internalName="TaxCatchAll" ma:showField="CatchAllData" ma:web="3533a3a2-d491-48b1-b016-4c530703467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b33c7994-cf7f-4c69-9eb9-d52ace1252e1" xsi:nil="true"/>
    <Personen xmlns="b33c7994-cf7f-4c69-9eb9-d52ace1252e1">
      <UserInfo>
        <DisplayName/>
        <AccountId xsi:nil="true"/>
        <AccountType/>
      </UserInfo>
    </Personen>
    <TaxCatchAll xmlns="3533a3a2-d491-48b1-b016-4c5307034673" xsi:nil="true"/>
    <lcf76f155ced4ddcb4097134ff3c332f xmlns="b33c7994-cf7f-4c69-9eb9-d52ace1252e1">
      <Terms xmlns="http://schemas.microsoft.com/office/infopath/2007/PartnerControls"/>
    </lcf76f155ced4ddcb4097134ff3c332f>
    <DealValue xmlns="b33c7994-cf7f-4c69-9eb9-d52ace1252e1" xsi:nil="true"/>
  </documentManagement>
</p:properties>
</file>

<file path=customXml/itemProps1.xml><?xml version="1.0" encoding="utf-8"?>
<ds:datastoreItem xmlns:ds="http://schemas.openxmlformats.org/officeDocument/2006/customXml" ds:itemID="{4E4278AD-0876-49EE-9B9F-E02439C555AE}">
  <ds:schemaRefs>
    <ds:schemaRef ds:uri="http://schemas.microsoft.com/sharepoint/v3/contenttype/forms"/>
  </ds:schemaRefs>
</ds:datastoreItem>
</file>

<file path=customXml/itemProps2.xml><?xml version="1.0" encoding="utf-8"?>
<ds:datastoreItem xmlns:ds="http://schemas.openxmlformats.org/officeDocument/2006/customXml" ds:itemID="{F6D3E09F-C28F-460C-A59C-85C85E12C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c7994-cf7f-4c69-9eb9-d52ace1252e1"/>
    <ds:schemaRef ds:uri="3533a3a2-d491-48b1-b016-4c5307034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B320E7-FAB9-4E59-B566-6F4B9671F53C}">
  <ds:schemaRefs>
    <ds:schemaRef ds:uri="http://schemas.microsoft.com/office/2006/metadata/properties"/>
    <ds:schemaRef ds:uri="http://schemas.microsoft.com/office/infopath/2007/PartnerControls"/>
    <ds:schemaRef ds:uri="b33c7994-cf7f-4c69-9eb9-d52ace1252e1"/>
    <ds:schemaRef ds:uri="3533a3a2-d491-48b1-b016-4c5307034673"/>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Maughan</dc:creator>
  <cp:keywords/>
  <dc:description/>
  <cp:lastModifiedBy>Maryam Al-Haddad</cp:lastModifiedBy>
  <cp:revision>4</cp:revision>
  <dcterms:created xsi:type="dcterms:W3CDTF">2025-01-14T16:07:00Z</dcterms:created>
  <dcterms:modified xsi:type="dcterms:W3CDTF">2025-01-28T10:17:00Z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0x01010031B1B1568DDA014C92A950C0619C9392</vt:lpwstr>
  </property>
  <property fmtid="{D5CDD505-2E9C-101B-9397-08002B2CF9AE}" pid="3" name="MediaServiceImageTags">
    <vt:lpwstr/>
  </property>
</Properties>
</file>