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7CB39" w14:textId="3543D1F2" w:rsidR="003E7DB4" w:rsidRPr="00B922FC" w:rsidRDefault="003E7DB4" w:rsidP="003E7DB4">
      <w:pPr>
        <w:tabs>
          <w:tab w:val="left" w:pos="2985"/>
          <w:tab w:val="center" w:pos="4819"/>
        </w:tabs>
        <w:spacing w:after="0" w:line="240" w:lineRule="auto"/>
        <w:rPr>
          <w:rFonts w:ascii="Roboto Condensed" w:eastAsia="Arial" w:hAnsi="Roboto Condensed" w:cs="Arial"/>
          <w:b/>
          <w:color w:val="000000" w:themeColor="text1"/>
          <w:sz w:val="32"/>
          <w:szCs w:val="28"/>
          <w:lang w:val="en-US" w:eastAsia="it-IT"/>
        </w:rPr>
      </w:pPr>
      <w:bookmarkStart w:id="0" w:name="_Hlk519010162"/>
      <w:r w:rsidRPr="00353EBB">
        <w:rPr>
          <w:rFonts w:ascii="Roboto Condensed" w:eastAsia="Arial" w:hAnsi="Roboto Condensed" w:cs="Arial"/>
          <w:b/>
          <w:color w:val="000000" w:themeColor="text1"/>
          <w:sz w:val="32"/>
          <w:szCs w:val="28"/>
          <w:lang w:eastAsia="it-IT"/>
        </w:rPr>
        <w:tab/>
      </w:r>
      <w:r w:rsidRPr="00353EBB">
        <w:rPr>
          <w:rFonts w:ascii="Roboto Condensed" w:eastAsia="Arial" w:hAnsi="Roboto Condensed" w:cs="Arial"/>
          <w:b/>
          <w:color w:val="000000" w:themeColor="text1"/>
          <w:sz w:val="32"/>
          <w:szCs w:val="28"/>
          <w:lang w:eastAsia="it-IT"/>
        </w:rPr>
        <w:tab/>
      </w:r>
      <w:r w:rsidRPr="00B922FC">
        <w:rPr>
          <w:rFonts w:ascii="Roboto Condensed" w:eastAsia="Arial" w:hAnsi="Roboto Condensed" w:cs="Arial"/>
          <w:b/>
          <w:color w:val="000000" w:themeColor="text1"/>
          <w:sz w:val="32"/>
          <w:szCs w:val="28"/>
          <w:lang w:val="en-US" w:eastAsia="it-IT"/>
        </w:rPr>
        <w:t xml:space="preserve"> </w:t>
      </w:r>
    </w:p>
    <w:p w14:paraId="6E348EAC" w14:textId="77777777" w:rsidR="00EE0FE4" w:rsidRPr="000E682C" w:rsidRDefault="00EE0FE4" w:rsidP="00DE6FB5">
      <w:pPr>
        <w:spacing w:after="0" w:line="240" w:lineRule="auto"/>
        <w:rPr>
          <w:rFonts w:ascii="Roboto Condensed" w:eastAsia="Times New Roman" w:hAnsi="Roboto Condensed" w:cs="Arial"/>
          <w:b/>
          <w:bCs/>
          <w:color w:val="000000" w:themeColor="text1"/>
          <w:sz w:val="20"/>
          <w:szCs w:val="20"/>
          <w:lang w:val="en-US" w:eastAsia="it-IT"/>
        </w:rPr>
      </w:pPr>
    </w:p>
    <w:bookmarkEnd w:id="0"/>
    <w:p w14:paraId="07EE827B" w14:textId="18708404" w:rsidR="00B922FC" w:rsidRPr="000E682C" w:rsidRDefault="00352E48" w:rsidP="00B922FC">
      <w:pPr>
        <w:spacing w:after="0" w:line="240" w:lineRule="auto"/>
        <w:ind w:right="3"/>
        <w:jc w:val="center"/>
        <w:rPr>
          <w:rFonts w:ascii="Roboto" w:eastAsia="Arial" w:hAnsi="Roboto" w:cs="Arial"/>
          <w:b/>
          <w:color w:val="000000" w:themeColor="text1"/>
          <w:sz w:val="28"/>
          <w:szCs w:val="28"/>
          <w:lang w:val="en-US"/>
        </w:rPr>
      </w:pPr>
      <w:r>
        <w:rPr>
          <w:rFonts w:ascii="Roboto" w:eastAsia="Arial" w:hAnsi="Roboto" w:cs="Arial"/>
          <w:b/>
          <w:color w:val="000000" w:themeColor="text1"/>
          <w:sz w:val="28"/>
          <w:szCs w:val="28"/>
          <w:lang w:val="en-US"/>
        </w:rPr>
        <w:t xml:space="preserve">AT ACHEMA, </w:t>
      </w:r>
      <w:r w:rsidR="000B2A5E" w:rsidRPr="000E682C">
        <w:rPr>
          <w:rFonts w:ascii="Roboto" w:eastAsia="Arial" w:hAnsi="Roboto" w:cs="Arial"/>
          <w:b/>
          <w:color w:val="000000" w:themeColor="text1"/>
          <w:sz w:val="28"/>
          <w:szCs w:val="28"/>
          <w:lang w:val="en-US"/>
        </w:rPr>
        <w:t xml:space="preserve">ANTARES VISION GROUP </w:t>
      </w:r>
      <w:r>
        <w:rPr>
          <w:rFonts w:ascii="Roboto" w:eastAsia="Arial" w:hAnsi="Roboto" w:cs="Arial"/>
          <w:b/>
          <w:color w:val="000000" w:themeColor="text1"/>
          <w:sz w:val="28"/>
          <w:szCs w:val="28"/>
          <w:lang w:val="en-US"/>
        </w:rPr>
        <w:t>TO DEBUT AUTOMATIC INSPECTION MACHINE FOR BLOW-FILL-SEAL CONTAINERS</w:t>
      </w:r>
    </w:p>
    <w:p w14:paraId="419ABF14" w14:textId="77777777" w:rsidR="000B2A5E" w:rsidRPr="00DE62F4" w:rsidRDefault="000B2A5E" w:rsidP="00B922FC">
      <w:pPr>
        <w:spacing w:after="0" w:line="240" w:lineRule="auto"/>
        <w:ind w:right="3"/>
        <w:jc w:val="center"/>
        <w:rPr>
          <w:rFonts w:ascii="Roboto" w:eastAsia="Arial" w:hAnsi="Roboto" w:cs="Arial"/>
          <w:b/>
          <w:color w:val="000000" w:themeColor="text1"/>
          <w:sz w:val="24"/>
          <w:szCs w:val="24"/>
          <w:lang w:val="en-US"/>
        </w:rPr>
      </w:pPr>
    </w:p>
    <w:p w14:paraId="664E2589" w14:textId="32817567" w:rsidR="00DF5277" w:rsidRPr="00DF5277" w:rsidRDefault="00352E48" w:rsidP="00B922FC">
      <w:pPr>
        <w:spacing w:after="0" w:line="240" w:lineRule="auto"/>
        <w:jc w:val="center"/>
        <w:rPr>
          <w:rFonts w:ascii="Roboto" w:eastAsia="Arial" w:hAnsi="Roboto" w:cs="Arial"/>
          <w:b/>
          <w:bCs/>
          <w:i/>
          <w:iCs/>
          <w:lang w:val="en-US"/>
        </w:rPr>
      </w:pPr>
      <w:r>
        <w:rPr>
          <w:rFonts w:ascii="Roboto" w:eastAsia="Arial" w:hAnsi="Roboto" w:cs="Arial"/>
          <w:b/>
          <w:bCs/>
          <w:i/>
          <w:iCs/>
          <w:lang w:val="en-US"/>
        </w:rPr>
        <w:t>Company also will showcase</w:t>
      </w:r>
      <w:r w:rsidR="000B2A5E" w:rsidRPr="000B2A5E">
        <w:rPr>
          <w:rFonts w:ascii="Roboto" w:eastAsia="Arial" w:hAnsi="Roboto" w:cs="Arial"/>
          <w:b/>
          <w:bCs/>
          <w:i/>
          <w:iCs/>
          <w:lang w:val="en-US"/>
        </w:rPr>
        <w:t xml:space="preserve"> AI-enhanced </w:t>
      </w:r>
      <w:r w:rsidR="00BD43C4">
        <w:rPr>
          <w:rFonts w:ascii="Roboto" w:eastAsia="Arial" w:hAnsi="Roboto" w:cs="Arial"/>
          <w:b/>
          <w:bCs/>
          <w:i/>
          <w:iCs/>
          <w:lang w:val="en-US"/>
        </w:rPr>
        <w:t>blister filling control,</w:t>
      </w:r>
      <w:r w:rsidR="00300D5D">
        <w:rPr>
          <w:rFonts w:ascii="Roboto" w:eastAsia="Arial" w:hAnsi="Roboto" w:cs="Arial"/>
          <w:b/>
          <w:bCs/>
          <w:i/>
          <w:iCs/>
          <w:lang w:val="en-US"/>
        </w:rPr>
        <w:t xml:space="preserve"> checkweighing</w:t>
      </w:r>
      <w:r w:rsidR="00BD43C4">
        <w:rPr>
          <w:rFonts w:ascii="Roboto" w:eastAsia="Arial" w:hAnsi="Roboto" w:cs="Arial"/>
          <w:b/>
          <w:bCs/>
          <w:i/>
          <w:iCs/>
          <w:lang w:val="en-US"/>
        </w:rPr>
        <w:t xml:space="preserve"> </w:t>
      </w:r>
      <w:r w:rsidR="00FE21D0">
        <w:rPr>
          <w:rFonts w:ascii="Roboto" w:eastAsia="Arial" w:hAnsi="Roboto" w:cs="Arial"/>
          <w:b/>
          <w:bCs/>
          <w:i/>
          <w:iCs/>
          <w:lang w:val="en-US"/>
        </w:rPr>
        <w:t>equipment</w:t>
      </w:r>
      <w:r>
        <w:rPr>
          <w:rFonts w:ascii="Roboto" w:eastAsia="Arial" w:hAnsi="Roboto" w:cs="Arial"/>
          <w:b/>
          <w:bCs/>
          <w:i/>
          <w:iCs/>
          <w:lang w:val="en-US"/>
        </w:rPr>
        <w:t>,</w:t>
      </w:r>
      <w:r w:rsidR="000B2A5E" w:rsidRPr="000B2A5E">
        <w:rPr>
          <w:rFonts w:ascii="Roboto" w:eastAsia="Arial" w:hAnsi="Roboto" w:cs="Arial"/>
          <w:b/>
          <w:bCs/>
          <w:i/>
          <w:iCs/>
          <w:lang w:val="en-US"/>
        </w:rPr>
        <w:t xml:space="preserve"> and solution</w:t>
      </w:r>
      <w:r w:rsidR="0034570D">
        <w:rPr>
          <w:rFonts w:ascii="Roboto" w:eastAsia="Arial" w:hAnsi="Roboto" w:cs="Arial"/>
          <w:b/>
          <w:bCs/>
          <w:i/>
          <w:iCs/>
          <w:lang w:val="en-US"/>
        </w:rPr>
        <w:t>s</w:t>
      </w:r>
      <w:r w:rsidR="000B2A5E" w:rsidRPr="000B2A5E">
        <w:rPr>
          <w:rFonts w:ascii="Roboto" w:eastAsia="Arial" w:hAnsi="Roboto" w:cs="Arial"/>
          <w:b/>
          <w:bCs/>
          <w:i/>
          <w:iCs/>
          <w:lang w:val="en-US"/>
        </w:rPr>
        <w:t xml:space="preserve"> for </w:t>
      </w:r>
      <w:r w:rsidR="00494A17">
        <w:rPr>
          <w:rFonts w:ascii="Roboto" w:eastAsia="Arial" w:hAnsi="Roboto" w:cs="Arial"/>
          <w:b/>
          <w:bCs/>
          <w:i/>
          <w:iCs/>
          <w:lang w:val="en-US"/>
        </w:rPr>
        <w:t xml:space="preserve">efficiency in track &amp; trace compliance and </w:t>
      </w:r>
      <w:r w:rsidR="0034570D">
        <w:rPr>
          <w:rFonts w:ascii="Roboto" w:eastAsia="Arial" w:hAnsi="Roboto" w:cs="Arial"/>
          <w:b/>
          <w:bCs/>
          <w:i/>
          <w:iCs/>
          <w:lang w:val="en-US"/>
        </w:rPr>
        <w:t>l</w:t>
      </w:r>
      <w:r w:rsidR="000B2A5E" w:rsidRPr="000B2A5E">
        <w:rPr>
          <w:rFonts w:ascii="Roboto" w:eastAsia="Arial" w:hAnsi="Roboto" w:cs="Arial"/>
          <w:b/>
          <w:bCs/>
          <w:i/>
          <w:iCs/>
          <w:lang w:val="en-US"/>
        </w:rPr>
        <w:t xml:space="preserve">ine </w:t>
      </w:r>
      <w:r w:rsidR="0034570D">
        <w:rPr>
          <w:rFonts w:ascii="Roboto" w:eastAsia="Arial" w:hAnsi="Roboto" w:cs="Arial"/>
          <w:b/>
          <w:bCs/>
          <w:i/>
          <w:iCs/>
          <w:lang w:val="en-US"/>
        </w:rPr>
        <w:t>c</w:t>
      </w:r>
      <w:r w:rsidR="000B2A5E" w:rsidRPr="000B2A5E">
        <w:rPr>
          <w:rFonts w:ascii="Roboto" w:eastAsia="Arial" w:hAnsi="Roboto" w:cs="Arial"/>
          <w:b/>
          <w:bCs/>
          <w:i/>
          <w:iCs/>
          <w:lang w:val="en-US"/>
        </w:rPr>
        <w:t>learance procedures</w:t>
      </w:r>
      <w:r w:rsidR="0034570D">
        <w:rPr>
          <w:rFonts w:ascii="Roboto" w:eastAsia="Arial" w:hAnsi="Roboto" w:cs="Arial"/>
          <w:b/>
          <w:bCs/>
          <w:i/>
          <w:iCs/>
          <w:lang w:val="en-US"/>
        </w:rPr>
        <w:t>.</w:t>
      </w:r>
    </w:p>
    <w:p w14:paraId="620889F0" w14:textId="77777777" w:rsidR="00B922FC" w:rsidRPr="00DF5277" w:rsidRDefault="00B922FC" w:rsidP="00B922FC">
      <w:pPr>
        <w:spacing w:after="0" w:line="240" w:lineRule="auto"/>
        <w:rPr>
          <w:rFonts w:ascii="Roboto Condensed" w:eastAsia="Times New Roman" w:hAnsi="Roboto Condensed" w:cs="Arial"/>
          <w:b/>
          <w:bCs/>
          <w:color w:val="000000" w:themeColor="text1"/>
          <w:sz w:val="18"/>
          <w:szCs w:val="18"/>
          <w:lang w:val="en-US" w:eastAsia="it-IT"/>
        </w:rPr>
      </w:pPr>
    </w:p>
    <w:p w14:paraId="7CA09A4B" w14:textId="77777777" w:rsidR="00B922FC" w:rsidRPr="00DF5277" w:rsidRDefault="00B922FC" w:rsidP="00B922FC">
      <w:pPr>
        <w:spacing w:after="0" w:line="276" w:lineRule="auto"/>
        <w:jc w:val="both"/>
        <w:rPr>
          <w:rFonts w:ascii="Roboto" w:eastAsia="Arial" w:hAnsi="Roboto" w:cs="Arial"/>
          <w:b/>
          <w:bCs/>
          <w:i/>
          <w:iCs/>
          <w:lang w:val="en-US"/>
        </w:rPr>
      </w:pPr>
    </w:p>
    <w:p w14:paraId="384C34D8" w14:textId="5C5A4976" w:rsidR="00B922FC" w:rsidRPr="00C162BA" w:rsidRDefault="00C162BA" w:rsidP="00B922FC">
      <w:pPr>
        <w:spacing w:after="0" w:line="276" w:lineRule="auto"/>
        <w:jc w:val="both"/>
        <w:rPr>
          <w:rFonts w:ascii="Roboto" w:eastAsia="Arial" w:hAnsi="Roboto" w:cs="Arial"/>
          <w:b/>
          <w:bCs/>
          <w:lang w:val="en-US"/>
        </w:rPr>
      </w:pPr>
      <w:r w:rsidRPr="00C162BA">
        <w:rPr>
          <w:rStyle w:val="cf01"/>
          <w:rFonts w:ascii="Roboto" w:hAnsi="Roboto"/>
          <w:i/>
          <w:iCs/>
          <w:sz w:val="22"/>
          <w:szCs w:val="22"/>
        </w:rPr>
        <w:t>Travagliato, Italy</w:t>
      </w:r>
      <w:r w:rsidR="00972BDD" w:rsidRPr="00C162BA">
        <w:rPr>
          <w:rFonts w:ascii="Roboto" w:eastAsia="Arial" w:hAnsi="Roboto" w:cs="Arial"/>
          <w:b/>
          <w:lang w:val="en-US"/>
        </w:rPr>
        <w:t xml:space="preserve">, </w:t>
      </w:r>
      <w:r w:rsidR="00DB46FE" w:rsidRPr="00DB46FE">
        <w:rPr>
          <w:rFonts w:ascii="Roboto" w:eastAsia="Arial" w:hAnsi="Roboto" w:cs="Arial"/>
          <w:bCs/>
          <w:i/>
          <w:iCs/>
          <w:lang w:val="en-US"/>
        </w:rPr>
        <w:t>May 22, 2024</w:t>
      </w:r>
      <w:r w:rsidR="00972BDD" w:rsidRPr="00C162BA">
        <w:rPr>
          <w:rFonts w:ascii="Roboto" w:eastAsia="Arial" w:hAnsi="Roboto" w:cs="Arial"/>
          <w:b/>
          <w:lang w:val="en-US"/>
        </w:rPr>
        <w:t xml:space="preserve"> - </w:t>
      </w:r>
      <w:r w:rsidR="00B922FC" w:rsidRPr="00C162BA">
        <w:rPr>
          <w:rFonts w:ascii="Roboto" w:eastAsia="Arial" w:hAnsi="Roboto" w:cs="Arial"/>
          <w:b/>
          <w:lang w:val="en-US"/>
        </w:rPr>
        <w:t>Antares Vision Group,</w:t>
      </w:r>
      <w:r w:rsidR="00B922FC" w:rsidRPr="00C162BA">
        <w:rPr>
          <w:rFonts w:ascii="Roboto" w:eastAsia="Arial" w:hAnsi="Roboto" w:cs="Arial"/>
          <w:bCs/>
          <w:lang w:val="en-US"/>
        </w:rPr>
        <w:t xml:space="preserve"> </w:t>
      </w:r>
      <w:r w:rsidR="00B00E65" w:rsidRPr="00C162BA">
        <w:rPr>
          <w:rFonts w:ascii="Roboto" w:eastAsia="Arial" w:hAnsi="Roboto" w:cs="Arial"/>
          <w:bCs/>
          <w:lang w:val="en-US"/>
        </w:rPr>
        <w:t>a lead</w:t>
      </w:r>
      <w:r w:rsidR="0097434B" w:rsidRPr="00C162BA">
        <w:rPr>
          <w:rFonts w:ascii="Roboto" w:eastAsia="Arial" w:hAnsi="Roboto" w:cs="Arial"/>
          <w:bCs/>
          <w:lang w:val="en-US"/>
        </w:rPr>
        <w:t>ing player</w:t>
      </w:r>
      <w:r w:rsidR="00B00E65" w:rsidRPr="00C162BA">
        <w:rPr>
          <w:rFonts w:ascii="Roboto" w:eastAsia="Arial" w:hAnsi="Roboto" w:cs="Arial"/>
          <w:bCs/>
          <w:lang w:val="en-US"/>
        </w:rPr>
        <w:t xml:space="preserve"> </w:t>
      </w:r>
      <w:r w:rsidR="0097434B" w:rsidRPr="00C162BA">
        <w:rPr>
          <w:rFonts w:ascii="Roboto" w:eastAsia="Arial" w:hAnsi="Roboto" w:cs="Arial"/>
          <w:bCs/>
          <w:lang w:val="en-US"/>
        </w:rPr>
        <w:t xml:space="preserve">for </w:t>
      </w:r>
      <w:r w:rsidR="00B00E65" w:rsidRPr="00C162BA">
        <w:rPr>
          <w:rFonts w:ascii="Roboto" w:eastAsia="Arial" w:hAnsi="Roboto" w:cs="Arial"/>
          <w:bCs/>
          <w:lang w:val="en-US"/>
        </w:rPr>
        <w:t xml:space="preserve">traceability and </w:t>
      </w:r>
      <w:r w:rsidR="00594965" w:rsidRPr="00C162BA">
        <w:rPr>
          <w:rFonts w:ascii="Roboto" w:eastAsia="Arial" w:hAnsi="Roboto" w:cs="Arial"/>
          <w:bCs/>
          <w:lang w:val="en-US"/>
        </w:rPr>
        <w:t xml:space="preserve">visual </w:t>
      </w:r>
      <w:r w:rsidR="00B00E65" w:rsidRPr="00C162BA">
        <w:rPr>
          <w:rFonts w:ascii="Roboto" w:eastAsia="Arial" w:hAnsi="Roboto" w:cs="Arial"/>
          <w:bCs/>
          <w:lang w:val="en-US"/>
        </w:rPr>
        <w:t>inspection</w:t>
      </w:r>
      <w:r w:rsidR="0097434B" w:rsidRPr="00C162BA">
        <w:rPr>
          <w:rFonts w:ascii="Roboto" w:eastAsia="Arial" w:hAnsi="Roboto" w:cs="Arial"/>
          <w:bCs/>
          <w:lang w:val="en-US"/>
        </w:rPr>
        <w:t xml:space="preserve"> solutions</w:t>
      </w:r>
      <w:r w:rsidR="00B922FC" w:rsidRPr="00C162BA">
        <w:rPr>
          <w:rFonts w:ascii="Roboto" w:eastAsia="Arial" w:hAnsi="Roboto" w:cs="Arial"/>
          <w:bCs/>
          <w:lang w:val="en-US"/>
        </w:rPr>
        <w:t xml:space="preserve">, will </w:t>
      </w:r>
      <w:r w:rsidR="00594965" w:rsidRPr="00C162BA">
        <w:rPr>
          <w:rFonts w:ascii="Roboto" w:eastAsia="Arial" w:hAnsi="Roboto" w:cs="Arial"/>
          <w:bCs/>
          <w:lang w:val="en-US"/>
        </w:rPr>
        <w:t xml:space="preserve">present its latest technological developments </w:t>
      </w:r>
      <w:r w:rsidR="00321B28" w:rsidRPr="00C162BA">
        <w:rPr>
          <w:rFonts w:ascii="Roboto" w:eastAsia="Arial" w:hAnsi="Roboto" w:cs="Arial"/>
          <w:bCs/>
          <w:lang w:val="en-US"/>
        </w:rPr>
        <w:t>for the life science sector</w:t>
      </w:r>
      <w:r w:rsidR="005E4E05" w:rsidRPr="00C162BA">
        <w:rPr>
          <w:rFonts w:ascii="Roboto" w:eastAsia="Arial" w:hAnsi="Roboto" w:cs="Arial"/>
          <w:bCs/>
          <w:lang w:val="en-US"/>
        </w:rPr>
        <w:t xml:space="preserve"> at </w:t>
      </w:r>
      <w:r w:rsidR="00321B28" w:rsidRPr="00C162BA">
        <w:rPr>
          <w:rFonts w:ascii="Roboto" w:eastAsia="Arial" w:hAnsi="Roboto" w:cs="Arial"/>
          <w:bCs/>
          <w:lang w:val="en-US"/>
        </w:rPr>
        <w:t xml:space="preserve"> </w:t>
      </w:r>
      <w:r w:rsidR="005E4E05" w:rsidRPr="00C162BA">
        <w:rPr>
          <w:rFonts w:ascii="Roboto" w:eastAsia="Arial" w:hAnsi="Roboto" w:cs="Arial"/>
          <w:b/>
          <w:lang w:val="en-US"/>
        </w:rPr>
        <w:t>ACHEMA</w:t>
      </w:r>
      <w:r w:rsidR="005E4E05" w:rsidRPr="00C162BA">
        <w:rPr>
          <w:rFonts w:ascii="Roboto" w:eastAsia="Arial" w:hAnsi="Roboto" w:cs="Arial"/>
          <w:bCs/>
          <w:lang w:val="en-US"/>
        </w:rPr>
        <w:t>, June 10-14 in Frankfurt</w:t>
      </w:r>
      <w:r w:rsidR="00915D16" w:rsidRPr="00C162BA">
        <w:rPr>
          <w:rFonts w:ascii="Roboto" w:eastAsia="Arial" w:hAnsi="Roboto" w:cs="Arial"/>
          <w:bCs/>
          <w:lang w:val="en-US"/>
        </w:rPr>
        <w:t>,</w:t>
      </w:r>
      <w:r w:rsidR="005E4E05" w:rsidRPr="00C162BA">
        <w:rPr>
          <w:rFonts w:ascii="Roboto" w:eastAsia="Arial" w:hAnsi="Roboto" w:cs="Arial"/>
          <w:bCs/>
          <w:lang w:val="en-US"/>
        </w:rPr>
        <w:t xml:space="preserve"> Germany</w:t>
      </w:r>
      <w:r w:rsidR="005E4E05" w:rsidRPr="00C162BA">
        <w:rPr>
          <w:rFonts w:ascii="Roboto" w:eastAsia="Arial" w:hAnsi="Roboto" w:cs="Arial"/>
          <w:b/>
          <w:lang w:val="en-US"/>
        </w:rPr>
        <w:t xml:space="preserve">. </w:t>
      </w:r>
      <w:r w:rsidR="005E4E05" w:rsidRPr="00C162BA">
        <w:rPr>
          <w:rFonts w:ascii="Roboto" w:eastAsia="Arial" w:hAnsi="Roboto" w:cs="Arial"/>
          <w:bCs/>
          <w:lang w:val="en-US"/>
        </w:rPr>
        <w:t>Among other solutions,</w:t>
      </w:r>
      <w:r w:rsidR="005E4E05" w:rsidRPr="00C162BA">
        <w:rPr>
          <w:rFonts w:ascii="Roboto" w:eastAsia="Arial" w:hAnsi="Roboto" w:cs="Arial"/>
          <w:b/>
          <w:lang w:val="en-US"/>
        </w:rPr>
        <w:t xml:space="preserve"> </w:t>
      </w:r>
      <w:r w:rsidR="005E4E05" w:rsidRPr="00C162BA">
        <w:rPr>
          <w:rFonts w:ascii="Roboto" w:eastAsia="Arial" w:hAnsi="Roboto" w:cs="Arial"/>
          <w:bCs/>
          <w:lang w:val="en-US"/>
        </w:rPr>
        <w:t>at</w:t>
      </w:r>
      <w:r w:rsidR="00321B28" w:rsidRPr="00C162BA">
        <w:rPr>
          <w:rFonts w:ascii="Roboto" w:eastAsia="Arial" w:hAnsi="Roboto" w:cs="Arial"/>
          <w:bCs/>
          <w:lang w:val="en-US"/>
        </w:rPr>
        <w:t xml:space="preserve"> </w:t>
      </w:r>
      <w:r w:rsidR="005E4E05" w:rsidRPr="00C162BA">
        <w:rPr>
          <w:rFonts w:ascii="Roboto" w:eastAsia="Arial" w:hAnsi="Roboto" w:cs="Arial"/>
          <w:b/>
          <w:lang w:val="en-US"/>
        </w:rPr>
        <w:t>S</w:t>
      </w:r>
      <w:r w:rsidR="00321B28" w:rsidRPr="00C162BA">
        <w:rPr>
          <w:rFonts w:ascii="Roboto" w:eastAsia="Arial" w:hAnsi="Roboto" w:cs="Arial"/>
          <w:b/>
          <w:lang w:val="en-US"/>
        </w:rPr>
        <w:t xml:space="preserve">tand B4, </w:t>
      </w:r>
      <w:r w:rsidR="005E4E05" w:rsidRPr="00C162BA">
        <w:rPr>
          <w:rFonts w:ascii="Roboto" w:eastAsia="Arial" w:hAnsi="Roboto" w:cs="Arial"/>
          <w:b/>
          <w:lang w:val="en-US"/>
        </w:rPr>
        <w:t>H</w:t>
      </w:r>
      <w:r w:rsidR="00321B28" w:rsidRPr="00C162BA">
        <w:rPr>
          <w:rFonts w:ascii="Roboto" w:eastAsia="Arial" w:hAnsi="Roboto" w:cs="Arial"/>
          <w:b/>
          <w:lang w:val="en-US"/>
        </w:rPr>
        <w:t>all 3.0</w:t>
      </w:r>
      <w:r w:rsidR="00321B28" w:rsidRPr="00C162BA">
        <w:rPr>
          <w:rFonts w:ascii="Roboto" w:eastAsia="Arial" w:hAnsi="Roboto" w:cs="Arial"/>
          <w:bCs/>
          <w:lang w:val="en-US"/>
        </w:rPr>
        <w:t xml:space="preserve"> </w:t>
      </w:r>
      <w:r w:rsidR="005E4E05" w:rsidRPr="00C162BA">
        <w:rPr>
          <w:rFonts w:ascii="Roboto" w:eastAsia="Arial" w:hAnsi="Roboto" w:cs="Arial"/>
          <w:bCs/>
          <w:lang w:val="en-US"/>
        </w:rPr>
        <w:t xml:space="preserve">the company will debut its </w:t>
      </w:r>
      <w:r w:rsidR="005E4E05" w:rsidRPr="00C162BA">
        <w:rPr>
          <w:rFonts w:ascii="Roboto" w:eastAsia="Arial" w:hAnsi="Roboto" w:cs="Arial"/>
          <w:b/>
          <w:bCs/>
          <w:lang w:val="en-US"/>
        </w:rPr>
        <w:t>first automatic inspection machine for blow-fill-seal (BFS) cards</w:t>
      </w:r>
      <w:r w:rsidR="005E4E05" w:rsidRPr="00C162BA">
        <w:rPr>
          <w:rFonts w:ascii="Roboto" w:eastAsia="Arial" w:hAnsi="Roboto" w:cs="Arial"/>
          <w:lang w:val="en-US"/>
        </w:rPr>
        <w:t xml:space="preserve">. Providing 100% inspection, the </w:t>
      </w:r>
      <w:r w:rsidRPr="00C162BA">
        <w:rPr>
          <w:rFonts w:ascii="Roboto" w:eastAsia="Arial" w:hAnsi="Roboto" w:cs="Arial"/>
          <w:b/>
          <w:bCs/>
          <w:lang w:val="en-US"/>
        </w:rPr>
        <w:t>VRI for BFS Cards</w:t>
      </w:r>
      <w:r>
        <w:rPr>
          <w:rFonts w:ascii="Roboto" w:eastAsia="Arial" w:hAnsi="Roboto" w:cs="Arial"/>
          <w:lang w:val="en-US"/>
        </w:rPr>
        <w:t xml:space="preserve"> </w:t>
      </w:r>
      <w:r w:rsidR="005E4E05" w:rsidRPr="00C162BA">
        <w:rPr>
          <w:rFonts w:ascii="Roboto" w:eastAsia="Arial" w:hAnsi="Roboto" w:cs="Arial"/>
          <w:lang w:val="en-US"/>
        </w:rPr>
        <w:t>can provide seamless quality assurance at speeds of up to 100 pieces per minute.</w:t>
      </w:r>
    </w:p>
    <w:p w14:paraId="5041F956" w14:textId="77777777" w:rsidR="00B922FC" w:rsidRPr="00915D16" w:rsidRDefault="00B922FC" w:rsidP="00B922FC">
      <w:pPr>
        <w:spacing w:after="0" w:line="276" w:lineRule="auto"/>
        <w:jc w:val="both"/>
        <w:rPr>
          <w:rFonts w:ascii="Roboto" w:eastAsia="Arial" w:hAnsi="Roboto" w:cs="Arial"/>
          <w:bCs/>
          <w:lang w:val="en-US"/>
        </w:rPr>
      </w:pPr>
    </w:p>
    <w:p w14:paraId="6B9FBEF4" w14:textId="73124001" w:rsidR="00F3376F" w:rsidRPr="00915D16" w:rsidRDefault="005E4E05" w:rsidP="0048030F">
      <w:pPr>
        <w:spacing w:after="0" w:line="276" w:lineRule="auto"/>
        <w:jc w:val="both"/>
        <w:rPr>
          <w:rFonts w:ascii="Roboto" w:eastAsia="Arial" w:hAnsi="Roboto" w:cs="Arial"/>
          <w:lang w:val="en-US"/>
        </w:rPr>
      </w:pPr>
      <w:r w:rsidRPr="00915D16">
        <w:rPr>
          <w:rFonts w:ascii="Roboto" w:eastAsia="Arial" w:hAnsi="Roboto" w:cs="Arial"/>
          <w:lang w:val="en-US"/>
        </w:rPr>
        <w:t xml:space="preserve">BFS containers are among the most prominent packaging type for pharmaceuticals; however, their inspection presents a set of unique challenges due to characteristics such as surface uniformity, complexity of shape, variable transparency and opacity, and small dimensions. Antares Vision Group’s BFS </w:t>
      </w:r>
      <w:r w:rsidRPr="00C162BA">
        <w:rPr>
          <w:rFonts w:ascii="Roboto" w:eastAsia="Arial" w:hAnsi="Roboto" w:cs="Arial"/>
          <w:lang w:val="en-US"/>
        </w:rPr>
        <w:t>card</w:t>
      </w:r>
      <w:r w:rsidRPr="00915D16">
        <w:rPr>
          <w:rFonts w:ascii="Roboto" w:eastAsia="Arial" w:hAnsi="Roboto" w:cs="Arial"/>
          <w:lang w:val="en-US"/>
        </w:rPr>
        <w:t xml:space="preserve"> </w:t>
      </w:r>
      <w:r w:rsidR="00B00E65" w:rsidRPr="00915D16">
        <w:rPr>
          <w:rFonts w:ascii="Roboto" w:eastAsia="Arial" w:hAnsi="Roboto" w:cs="Arial"/>
          <w:lang w:val="en-US"/>
        </w:rPr>
        <w:t>machine performs cosmetic inspection,</w:t>
      </w:r>
      <w:r w:rsidRPr="00915D16">
        <w:rPr>
          <w:rFonts w:ascii="Roboto" w:eastAsia="Arial" w:hAnsi="Roboto" w:cs="Arial"/>
          <w:lang w:val="en-US"/>
        </w:rPr>
        <w:t xml:space="preserve"> </w:t>
      </w:r>
      <w:r w:rsidR="00B00E65" w:rsidRPr="00915D16">
        <w:rPr>
          <w:rFonts w:ascii="Roboto" w:eastAsia="Arial" w:hAnsi="Roboto" w:cs="Arial"/>
          <w:lang w:val="en-US"/>
        </w:rPr>
        <w:t>particles detection (reflecting &amp; non-reflecting), fill level check (short wave infra-red) and tab OCR/OCV verification.</w:t>
      </w:r>
      <w:r w:rsidRPr="00915D16">
        <w:rPr>
          <w:rFonts w:ascii="Roboto" w:eastAsia="Arial" w:hAnsi="Roboto" w:cs="Arial"/>
          <w:lang w:val="en-US"/>
        </w:rPr>
        <w:t xml:space="preserve"> </w:t>
      </w:r>
      <w:r w:rsidR="008E4C30" w:rsidRPr="00915D16">
        <w:rPr>
          <w:rFonts w:ascii="Roboto" w:eastAsia="Arial" w:hAnsi="Roboto" w:cs="Arial"/>
          <w:lang w:val="en-US"/>
        </w:rPr>
        <w:t>When necessary, the unit can employ</w:t>
      </w:r>
      <w:r w:rsidR="004C146B" w:rsidRPr="00915D16">
        <w:rPr>
          <w:rFonts w:ascii="Roboto" w:eastAsia="Arial" w:hAnsi="Roboto" w:cs="Arial"/>
          <w:lang w:val="en-US"/>
        </w:rPr>
        <w:t xml:space="preserve"> </w:t>
      </w:r>
      <w:r w:rsidR="00321B28" w:rsidRPr="00915D16">
        <w:rPr>
          <w:rFonts w:ascii="Roboto" w:eastAsia="Arial" w:hAnsi="Roboto" w:cs="Arial"/>
          <w:lang w:val="en-US"/>
        </w:rPr>
        <w:t xml:space="preserve">advanced algorithms capable of effectively detecting foreign particles </w:t>
      </w:r>
      <w:r w:rsidR="008E4C30" w:rsidRPr="00915D16">
        <w:rPr>
          <w:rFonts w:ascii="Roboto" w:eastAsia="Arial" w:hAnsi="Roboto" w:cs="Arial"/>
          <w:lang w:val="en-US"/>
        </w:rPr>
        <w:t>in containers at</w:t>
      </w:r>
      <w:r w:rsidR="004C146B" w:rsidRPr="00915D16">
        <w:rPr>
          <w:rFonts w:ascii="Roboto" w:eastAsia="Arial" w:hAnsi="Roboto" w:cs="Arial"/>
          <w:lang w:val="en-US"/>
        </w:rPr>
        <w:t xml:space="preserve"> low fill levels</w:t>
      </w:r>
      <w:r w:rsidR="008E4C30" w:rsidRPr="00915D16">
        <w:rPr>
          <w:rFonts w:ascii="Roboto" w:eastAsia="Arial" w:hAnsi="Roboto" w:cs="Arial"/>
          <w:lang w:val="en-US"/>
        </w:rPr>
        <w:t xml:space="preserve">, which pose additional challenges given their aversion to spin-centric detection techniques. </w:t>
      </w:r>
      <w:r w:rsidR="004C146B" w:rsidRPr="00915D16">
        <w:rPr>
          <w:rFonts w:ascii="Roboto" w:eastAsia="Arial" w:hAnsi="Roboto" w:cs="Arial"/>
          <w:lang w:val="en-US"/>
        </w:rPr>
        <w:t xml:space="preserve"> </w:t>
      </w:r>
    </w:p>
    <w:p w14:paraId="19488262" w14:textId="77777777" w:rsidR="00F3376F" w:rsidRPr="00915D16" w:rsidRDefault="00F3376F" w:rsidP="0048030F">
      <w:pPr>
        <w:spacing w:after="0" w:line="276" w:lineRule="auto"/>
        <w:jc w:val="both"/>
        <w:rPr>
          <w:rFonts w:ascii="Roboto" w:eastAsia="Arial" w:hAnsi="Roboto" w:cs="Arial"/>
          <w:lang w:val="en-US"/>
        </w:rPr>
      </w:pPr>
    </w:p>
    <w:p w14:paraId="3B58384E" w14:textId="4274DD9B" w:rsidR="008E4C30" w:rsidRPr="00915D16" w:rsidRDefault="00F3376F" w:rsidP="0048030F">
      <w:pPr>
        <w:spacing w:after="0" w:line="276" w:lineRule="auto"/>
        <w:jc w:val="both"/>
        <w:rPr>
          <w:rFonts w:ascii="Roboto" w:eastAsia="Arial" w:hAnsi="Roboto" w:cs="Arial"/>
          <w:b/>
          <w:bCs/>
          <w:lang w:val="en-US"/>
        </w:rPr>
      </w:pPr>
      <w:r w:rsidRPr="00915D16">
        <w:rPr>
          <w:rFonts w:ascii="Roboto" w:eastAsia="Arial" w:hAnsi="Roboto" w:cs="Arial"/>
          <w:b/>
          <w:bCs/>
          <w:lang w:val="en-US"/>
        </w:rPr>
        <w:t>Leak Detection</w:t>
      </w:r>
      <w:r w:rsidR="008E4C30" w:rsidRPr="00915D16">
        <w:rPr>
          <w:rFonts w:ascii="Roboto" w:eastAsia="Arial" w:hAnsi="Roboto" w:cs="Arial"/>
          <w:b/>
          <w:bCs/>
          <w:lang w:val="en-US"/>
        </w:rPr>
        <w:t xml:space="preserve"> Capabilities</w:t>
      </w:r>
    </w:p>
    <w:p w14:paraId="2F2D17E2" w14:textId="77777777" w:rsidR="00915D16" w:rsidRDefault="00915D16" w:rsidP="00185794">
      <w:pPr>
        <w:spacing w:after="0" w:line="276" w:lineRule="auto"/>
        <w:jc w:val="both"/>
        <w:rPr>
          <w:rFonts w:ascii="Roboto" w:eastAsia="Arial" w:hAnsi="Roboto" w:cs="Arial"/>
          <w:lang w:val="en-US"/>
        </w:rPr>
      </w:pPr>
    </w:p>
    <w:p w14:paraId="04A06380" w14:textId="32883A30" w:rsidR="00F3376F" w:rsidRPr="00915D16" w:rsidRDefault="008E4C30" w:rsidP="00185794">
      <w:pPr>
        <w:spacing w:after="0" w:line="276" w:lineRule="auto"/>
        <w:jc w:val="both"/>
        <w:rPr>
          <w:rFonts w:ascii="Roboto" w:eastAsia="Arial" w:hAnsi="Roboto" w:cs="Arial"/>
          <w:lang w:val="en-US"/>
        </w:rPr>
      </w:pPr>
      <w:r w:rsidRPr="00915D16">
        <w:rPr>
          <w:rFonts w:ascii="Roboto" w:eastAsia="Arial" w:hAnsi="Roboto" w:cs="Arial"/>
          <w:lang w:val="en-US"/>
        </w:rPr>
        <w:t>Also at ACHEMA, Antares Vision Group will emphasize its prowess in leak detection. For example, the company’s c</w:t>
      </w:r>
      <w:r w:rsidR="005A37C8" w:rsidRPr="00915D16">
        <w:rPr>
          <w:rFonts w:ascii="Roboto" w:eastAsia="Arial" w:hAnsi="Roboto" w:cs="Arial"/>
          <w:lang w:val="en-US"/>
        </w:rPr>
        <w:t xml:space="preserve">ontainer </w:t>
      </w:r>
      <w:r w:rsidRPr="00915D16">
        <w:rPr>
          <w:rFonts w:ascii="Roboto" w:eastAsia="Arial" w:hAnsi="Roboto" w:cs="Arial"/>
          <w:lang w:val="en-US"/>
        </w:rPr>
        <w:t>c</w:t>
      </w:r>
      <w:r w:rsidR="005A37C8" w:rsidRPr="00915D16">
        <w:rPr>
          <w:rFonts w:ascii="Roboto" w:eastAsia="Arial" w:hAnsi="Roboto" w:cs="Arial"/>
          <w:lang w:val="en-US"/>
        </w:rPr>
        <w:t xml:space="preserve">losure </w:t>
      </w:r>
      <w:r w:rsidRPr="00915D16">
        <w:rPr>
          <w:rFonts w:ascii="Roboto" w:eastAsia="Arial" w:hAnsi="Roboto" w:cs="Arial"/>
          <w:lang w:val="en-US"/>
        </w:rPr>
        <w:t>i</w:t>
      </w:r>
      <w:r w:rsidR="005A37C8" w:rsidRPr="00915D16">
        <w:rPr>
          <w:rFonts w:ascii="Roboto" w:eastAsia="Arial" w:hAnsi="Roboto" w:cs="Arial"/>
          <w:lang w:val="en-US"/>
        </w:rPr>
        <w:t xml:space="preserve">ntegrity </w:t>
      </w:r>
      <w:r w:rsidRPr="00915D16">
        <w:rPr>
          <w:rFonts w:ascii="Roboto" w:eastAsia="Arial" w:hAnsi="Roboto" w:cs="Arial"/>
          <w:lang w:val="en-US"/>
        </w:rPr>
        <w:t>t</w:t>
      </w:r>
      <w:r w:rsidR="005A37C8" w:rsidRPr="00915D16">
        <w:rPr>
          <w:rFonts w:ascii="Roboto" w:eastAsia="Arial" w:hAnsi="Roboto" w:cs="Arial"/>
          <w:lang w:val="en-US"/>
        </w:rPr>
        <w:t>esting</w:t>
      </w:r>
      <w:r w:rsidRPr="00915D16">
        <w:rPr>
          <w:rFonts w:ascii="Roboto" w:eastAsia="Arial" w:hAnsi="Roboto" w:cs="Arial"/>
          <w:lang w:val="en-US"/>
        </w:rPr>
        <w:t xml:space="preserve"> (CCIT)</w:t>
      </w:r>
      <w:r w:rsidR="005A37C8" w:rsidRPr="00915D16">
        <w:rPr>
          <w:rFonts w:ascii="Roboto" w:eastAsia="Arial" w:hAnsi="Roboto" w:cs="Arial"/>
          <w:lang w:val="en-US"/>
        </w:rPr>
        <w:t xml:space="preserve"> </w:t>
      </w:r>
      <w:r w:rsidR="00F3376F" w:rsidRPr="00915D16">
        <w:rPr>
          <w:rFonts w:ascii="Roboto" w:eastAsia="Arial" w:hAnsi="Roboto" w:cs="Arial"/>
          <w:lang w:val="en-US"/>
        </w:rPr>
        <w:t xml:space="preserve">plays a </w:t>
      </w:r>
      <w:r w:rsidRPr="00915D16">
        <w:rPr>
          <w:rFonts w:ascii="Roboto" w:eastAsia="Arial" w:hAnsi="Roboto" w:cs="Arial"/>
          <w:lang w:val="en-US"/>
        </w:rPr>
        <w:t>critical</w:t>
      </w:r>
      <w:r w:rsidR="00F3376F" w:rsidRPr="00915D16">
        <w:rPr>
          <w:rFonts w:ascii="Roboto" w:eastAsia="Arial" w:hAnsi="Roboto" w:cs="Arial"/>
          <w:lang w:val="en-US"/>
        </w:rPr>
        <w:t xml:space="preserve"> role in maintaining the sterility and stability of sterile products</w:t>
      </w:r>
      <w:r w:rsidRPr="00915D16">
        <w:rPr>
          <w:rFonts w:ascii="Roboto" w:eastAsia="Arial" w:hAnsi="Roboto" w:cs="Arial"/>
          <w:lang w:val="en-US"/>
        </w:rPr>
        <w:t xml:space="preserve">, and is </w:t>
      </w:r>
      <w:r w:rsidR="00F3376F" w:rsidRPr="00915D16">
        <w:rPr>
          <w:rFonts w:ascii="Roboto" w:eastAsia="Arial" w:hAnsi="Roboto" w:cs="Arial"/>
          <w:lang w:val="en-US"/>
        </w:rPr>
        <w:t>essential for preserving critical headspace gas conditions</w:t>
      </w:r>
      <w:r w:rsidRPr="00915D16">
        <w:rPr>
          <w:rFonts w:ascii="Roboto" w:eastAsia="Arial" w:hAnsi="Roboto" w:cs="Arial"/>
          <w:lang w:val="en-US"/>
        </w:rPr>
        <w:t xml:space="preserve"> – including those common to </w:t>
      </w:r>
      <w:r w:rsidR="005A37C8" w:rsidRPr="00915D16">
        <w:rPr>
          <w:rFonts w:ascii="Roboto" w:eastAsia="Arial" w:hAnsi="Roboto" w:cs="Arial"/>
          <w:lang w:val="en-US"/>
        </w:rPr>
        <w:t>f</w:t>
      </w:r>
      <w:r w:rsidR="00F3376F" w:rsidRPr="00915D16">
        <w:rPr>
          <w:rFonts w:ascii="Roboto" w:eastAsia="Arial" w:hAnsi="Roboto" w:cs="Arial"/>
          <w:lang w:val="en-US"/>
        </w:rPr>
        <w:t>reeze-dried product</w:t>
      </w:r>
      <w:r w:rsidRPr="00915D16">
        <w:rPr>
          <w:rFonts w:ascii="Roboto" w:eastAsia="Arial" w:hAnsi="Roboto" w:cs="Arial"/>
          <w:lang w:val="en-US"/>
        </w:rPr>
        <w:t>s</w:t>
      </w:r>
      <w:r w:rsidR="00F3376F" w:rsidRPr="00915D16">
        <w:rPr>
          <w:rFonts w:ascii="Roboto" w:eastAsia="Arial" w:hAnsi="Roboto" w:cs="Arial"/>
          <w:lang w:val="en-US"/>
        </w:rPr>
        <w:t>.</w:t>
      </w:r>
      <w:r w:rsidRPr="00915D16">
        <w:rPr>
          <w:rFonts w:ascii="Roboto" w:eastAsia="Arial" w:hAnsi="Roboto" w:cs="Arial"/>
          <w:lang w:val="en-US"/>
        </w:rPr>
        <w:t xml:space="preserve"> The company’s solutions set in this niche includes </w:t>
      </w:r>
      <w:r w:rsidR="00F3376F" w:rsidRPr="00915D16">
        <w:rPr>
          <w:rFonts w:ascii="Roboto" w:eastAsia="Arial" w:hAnsi="Roboto" w:cs="Arial"/>
          <w:lang w:val="en-US"/>
        </w:rPr>
        <w:t>Head-</w:t>
      </w:r>
      <w:r w:rsidR="005A37C8" w:rsidRPr="00915D16">
        <w:rPr>
          <w:rFonts w:ascii="Roboto" w:eastAsia="Arial" w:hAnsi="Roboto" w:cs="Arial"/>
          <w:lang w:val="en-US"/>
        </w:rPr>
        <w:t>S</w:t>
      </w:r>
      <w:r w:rsidR="00F3376F" w:rsidRPr="00915D16">
        <w:rPr>
          <w:rFonts w:ascii="Roboto" w:eastAsia="Arial" w:hAnsi="Roboto" w:cs="Arial"/>
          <w:lang w:val="en-US"/>
        </w:rPr>
        <w:t xml:space="preserve">pace </w:t>
      </w:r>
      <w:r w:rsidR="005A37C8" w:rsidRPr="00915D16">
        <w:rPr>
          <w:rFonts w:ascii="Roboto" w:eastAsia="Arial" w:hAnsi="Roboto" w:cs="Arial"/>
          <w:lang w:val="en-US"/>
        </w:rPr>
        <w:t>G</w:t>
      </w:r>
      <w:r w:rsidR="00F3376F" w:rsidRPr="00915D16">
        <w:rPr>
          <w:rFonts w:ascii="Roboto" w:eastAsia="Arial" w:hAnsi="Roboto" w:cs="Arial"/>
          <w:lang w:val="en-US"/>
        </w:rPr>
        <w:t xml:space="preserve">as </w:t>
      </w:r>
      <w:r w:rsidR="005A37C8" w:rsidRPr="00915D16">
        <w:rPr>
          <w:rFonts w:ascii="Roboto" w:eastAsia="Arial" w:hAnsi="Roboto" w:cs="Arial"/>
          <w:lang w:val="en-US"/>
        </w:rPr>
        <w:t>A</w:t>
      </w:r>
      <w:r w:rsidR="00F3376F" w:rsidRPr="00915D16">
        <w:rPr>
          <w:rFonts w:ascii="Roboto" w:eastAsia="Arial" w:hAnsi="Roboto" w:cs="Arial"/>
          <w:lang w:val="en-US"/>
        </w:rPr>
        <w:t xml:space="preserve">nalysis </w:t>
      </w:r>
      <w:r w:rsidR="005A37C8" w:rsidRPr="00915D16">
        <w:rPr>
          <w:rFonts w:ascii="Roboto" w:eastAsia="Arial" w:hAnsi="Roboto" w:cs="Arial"/>
          <w:lang w:val="en-US"/>
        </w:rPr>
        <w:t>(HSGA)</w:t>
      </w:r>
      <w:r w:rsidRPr="00915D16">
        <w:rPr>
          <w:rFonts w:ascii="Roboto" w:eastAsia="Arial" w:hAnsi="Roboto" w:cs="Arial"/>
          <w:lang w:val="en-US"/>
        </w:rPr>
        <w:t>,</w:t>
      </w:r>
      <w:r w:rsidR="005A37C8" w:rsidRPr="00915D16">
        <w:rPr>
          <w:rFonts w:ascii="Roboto" w:eastAsia="Arial" w:hAnsi="Roboto" w:cs="Arial"/>
          <w:lang w:val="en-US"/>
        </w:rPr>
        <w:t xml:space="preserve"> </w:t>
      </w:r>
      <w:r w:rsidR="00F3376F" w:rsidRPr="00915D16">
        <w:rPr>
          <w:rFonts w:ascii="Roboto" w:eastAsia="Arial" w:hAnsi="Roboto" w:cs="Arial"/>
          <w:lang w:val="en-US"/>
        </w:rPr>
        <w:t>a rapid, reliable, and non-destructive analytical method suitable for monitoring gas concentration and pressure measures in sealed containers</w:t>
      </w:r>
      <w:r w:rsidRPr="00915D16">
        <w:rPr>
          <w:rFonts w:ascii="Roboto" w:eastAsia="Arial" w:hAnsi="Roboto" w:cs="Arial"/>
          <w:lang w:val="en-US"/>
        </w:rPr>
        <w:t xml:space="preserve">. HSGA </w:t>
      </w:r>
      <w:r w:rsidR="00F3376F" w:rsidRPr="00915D16">
        <w:rPr>
          <w:rFonts w:ascii="Roboto" w:eastAsia="Arial" w:hAnsi="Roboto" w:cs="Arial"/>
          <w:lang w:val="en-US"/>
        </w:rPr>
        <w:t xml:space="preserve">can be used </w:t>
      </w:r>
      <w:r w:rsidRPr="00915D16">
        <w:rPr>
          <w:rFonts w:ascii="Roboto" w:eastAsia="Arial" w:hAnsi="Roboto" w:cs="Arial"/>
          <w:lang w:val="en-US"/>
        </w:rPr>
        <w:t xml:space="preserve">to </w:t>
      </w:r>
      <w:r w:rsidR="00F3376F" w:rsidRPr="00915D16">
        <w:rPr>
          <w:rFonts w:ascii="Roboto" w:eastAsia="Arial" w:hAnsi="Roboto" w:cs="Arial"/>
          <w:lang w:val="en-US"/>
        </w:rPr>
        <w:t xml:space="preserve">detect </w:t>
      </w:r>
      <w:r w:rsidRPr="00915D16">
        <w:rPr>
          <w:rFonts w:ascii="Roboto" w:eastAsia="Arial" w:hAnsi="Roboto" w:cs="Arial"/>
          <w:lang w:val="en-US"/>
        </w:rPr>
        <w:t xml:space="preserve">primary container </w:t>
      </w:r>
      <w:r w:rsidR="00F3376F" w:rsidRPr="00915D16">
        <w:rPr>
          <w:rFonts w:ascii="Roboto" w:eastAsia="Arial" w:hAnsi="Roboto" w:cs="Arial"/>
          <w:lang w:val="en-US"/>
        </w:rPr>
        <w:t>leaks</w:t>
      </w:r>
      <w:r w:rsidRPr="00915D16">
        <w:rPr>
          <w:rFonts w:ascii="Roboto" w:eastAsia="Arial" w:hAnsi="Roboto" w:cs="Arial"/>
          <w:lang w:val="en-US"/>
        </w:rPr>
        <w:t>,</w:t>
      </w:r>
      <w:r w:rsidR="00F3376F" w:rsidRPr="00915D16">
        <w:rPr>
          <w:rFonts w:ascii="Roboto" w:eastAsia="Arial" w:hAnsi="Roboto" w:cs="Arial"/>
          <w:lang w:val="en-US"/>
        </w:rPr>
        <w:t xml:space="preserve"> or as a process analytical technology</w:t>
      </w:r>
      <w:r w:rsidRPr="00915D16">
        <w:rPr>
          <w:rFonts w:ascii="Roboto" w:eastAsia="Arial" w:hAnsi="Roboto" w:cs="Arial"/>
          <w:lang w:val="en-US"/>
        </w:rPr>
        <w:t xml:space="preserve"> (PAT)</w:t>
      </w:r>
      <w:r w:rsidR="00F3376F" w:rsidRPr="00915D16">
        <w:rPr>
          <w:rFonts w:ascii="Roboto" w:eastAsia="Arial" w:hAnsi="Roboto" w:cs="Arial"/>
          <w:lang w:val="en-US"/>
        </w:rPr>
        <w:t xml:space="preserve"> to control</w:t>
      </w:r>
      <w:r w:rsidRPr="00915D16">
        <w:rPr>
          <w:rFonts w:ascii="Roboto" w:eastAsia="Arial" w:hAnsi="Roboto" w:cs="Arial"/>
          <w:lang w:val="en-US"/>
        </w:rPr>
        <w:t xml:space="preserve"> facets of </w:t>
      </w:r>
      <w:r w:rsidR="00F3376F" w:rsidRPr="00915D16">
        <w:rPr>
          <w:rFonts w:ascii="Roboto" w:eastAsia="Arial" w:hAnsi="Roboto" w:cs="Arial"/>
          <w:lang w:val="en-US"/>
        </w:rPr>
        <w:t>the upstream process (e.g. humidity excess)</w:t>
      </w:r>
      <w:r w:rsidR="005A37C8" w:rsidRPr="00915D16">
        <w:rPr>
          <w:rFonts w:ascii="Roboto" w:eastAsia="Arial" w:hAnsi="Roboto" w:cs="Arial"/>
          <w:lang w:val="en-US"/>
        </w:rPr>
        <w:t xml:space="preserve">. </w:t>
      </w:r>
    </w:p>
    <w:p w14:paraId="07B71B90" w14:textId="77777777" w:rsidR="001F3914" w:rsidRPr="00915D16" w:rsidRDefault="001F3914" w:rsidP="0048030F">
      <w:pPr>
        <w:spacing w:after="0" w:line="276" w:lineRule="auto"/>
        <w:jc w:val="both"/>
        <w:rPr>
          <w:rFonts w:ascii="Roboto" w:eastAsia="Arial" w:hAnsi="Roboto" w:cs="Arial"/>
          <w:lang w:val="en-US"/>
        </w:rPr>
      </w:pPr>
    </w:p>
    <w:p w14:paraId="4EEE60B1" w14:textId="08FCB777" w:rsidR="004A6358" w:rsidRPr="00915D16" w:rsidRDefault="004A6358" w:rsidP="004A6358">
      <w:pPr>
        <w:spacing w:after="0" w:line="276" w:lineRule="auto"/>
        <w:jc w:val="both"/>
        <w:rPr>
          <w:rFonts w:ascii="Roboto" w:eastAsia="Arial" w:hAnsi="Roboto" w:cs="Arial"/>
          <w:lang w:val="en-US"/>
        </w:rPr>
      </w:pPr>
      <w:r w:rsidRPr="00915D16">
        <w:rPr>
          <w:rFonts w:ascii="Roboto" w:eastAsia="Arial" w:hAnsi="Roboto" w:cs="Arial"/>
          <w:lang w:val="en-US"/>
        </w:rPr>
        <w:t xml:space="preserve">Antares Vision Group provides visual inspection, CCIT and combined VI &amp; CCIT machines that are </w:t>
      </w:r>
      <w:r w:rsidR="008E4C30" w:rsidRPr="00915D16">
        <w:rPr>
          <w:rFonts w:ascii="Roboto" w:eastAsia="Arial" w:hAnsi="Roboto" w:cs="Arial"/>
          <w:lang w:val="en-US"/>
        </w:rPr>
        <w:t>specially</w:t>
      </w:r>
      <w:r w:rsidRPr="00915D16">
        <w:rPr>
          <w:rFonts w:ascii="Roboto" w:eastAsia="Arial" w:hAnsi="Roboto" w:cs="Arial"/>
          <w:lang w:val="en-US"/>
        </w:rPr>
        <w:t xml:space="preserve"> designed for </w:t>
      </w:r>
      <w:r w:rsidR="008E4C30" w:rsidRPr="00915D16">
        <w:rPr>
          <w:rFonts w:ascii="Roboto" w:eastAsia="Arial" w:hAnsi="Roboto" w:cs="Arial"/>
          <w:lang w:val="en-US"/>
        </w:rPr>
        <w:t>small</w:t>
      </w:r>
      <w:r w:rsidR="00915D16">
        <w:rPr>
          <w:rFonts w:ascii="Roboto" w:eastAsia="Arial" w:hAnsi="Roboto" w:cs="Arial"/>
          <w:lang w:val="en-US"/>
        </w:rPr>
        <w:t>-</w:t>
      </w:r>
      <w:r w:rsidR="008E4C30" w:rsidRPr="00915D16">
        <w:rPr>
          <w:rFonts w:ascii="Roboto" w:eastAsia="Arial" w:hAnsi="Roboto" w:cs="Arial"/>
          <w:lang w:val="en-US"/>
        </w:rPr>
        <w:t xml:space="preserve"> to large</w:t>
      </w:r>
      <w:r w:rsidR="00915D16">
        <w:rPr>
          <w:rFonts w:ascii="Roboto" w:eastAsia="Arial" w:hAnsi="Roboto" w:cs="Arial"/>
          <w:lang w:val="en-US"/>
        </w:rPr>
        <w:t>-</w:t>
      </w:r>
      <w:r w:rsidR="008E4C30" w:rsidRPr="00915D16">
        <w:rPr>
          <w:rFonts w:ascii="Roboto" w:eastAsia="Arial" w:hAnsi="Roboto" w:cs="Arial"/>
          <w:lang w:val="en-US"/>
        </w:rPr>
        <w:t xml:space="preserve">volume </w:t>
      </w:r>
      <w:r w:rsidRPr="00915D16">
        <w:rPr>
          <w:rFonts w:ascii="Roboto" w:eastAsia="Arial" w:hAnsi="Roboto" w:cs="Arial"/>
          <w:lang w:val="en-US"/>
        </w:rPr>
        <w:t xml:space="preserve">BFS </w:t>
      </w:r>
      <w:r w:rsidR="008E4C30" w:rsidRPr="00915D16">
        <w:rPr>
          <w:rFonts w:ascii="Roboto" w:eastAsia="Arial" w:hAnsi="Roboto" w:cs="Arial"/>
          <w:lang w:val="en-US"/>
        </w:rPr>
        <w:t>containers</w:t>
      </w:r>
      <w:r w:rsidRPr="00915D16">
        <w:rPr>
          <w:rFonts w:ascii="Roboto" w:eastAsia="Arial" w:hAnsi="Roboto" w:cs="Arial"/>
          <w:lang w:val="en-US"/>
        </w:rPr>
        <w:t xml:space="preserve">, as well as </w:t>
      </w:r>
      <w:r w:rsidR="008E4C30" w:rsidRPr="00915D16">
        <w:rPr>
          <w:rFonts w:ascii="Roboto" w:eastAsia="Arial" w:hAnsi="Roboto" w:cs="Arial"/>
          <w:lang w:val="en-US"/>
        </w:rPr>
        <w:t xml:space="preserve">solutions </w:t>
      </w:r>
      <w:r w:rsidRPr="00915D16">
        <w:rPr>
          <w:rFonts w:ascii="Roboto" w:eastAsia="Arial" w:hAnsi="Roboto" w:cs="Arial"/>
          <w:lang w:val="en-US"/>
        </w:rPr>
        <w:t>for other container types.</w:t>
      </w:r>
    </w:p>
    <w:p w14:paraId="2F85C9CF" w14:textId="77777777" w:rsidR="000E682C" w:rsidRDefault="000E682C" w:rsidP="0048030F">
      <w:pPr>
        <w:spacing w:after="0" w:line="276" w:lineRule="auto"/>
        <w:jc w:val="both"/>
        <w:rPr>
          <w:rFonts w:ascii="Roboto" w:eastAsia="Arial" w:hAnsi="Roboto" w:cs="Arial"/>
          <w:lang w:val="en-US"/>
        </w:rPr>
      </w:pPr>
    </w:p>
    <w:p w14:paraId="58C8000E" w14:textId="5E99A78F" w:rsidR="001F3914" w:rsidRPr="00915D16" w:rsidRDefault="00712A8D" w:rsidP="001F3914">
      <w:pPr>
        <w:spacing w:after="0" w:line="276" w:lineRule="auto"/>
        <w:jc w:val="both"/>
        <w:rPr>
          <w:rFonts w:ascii="Roboto" w:eastAsia="Arial" w:hAnsi="Roboto" w:cs="Arial"/>
          <w:b/>
          <w:bCs/>
          <w:lang w:val="en-US"/>
        </w:rPr>
      </w:pPr>
      <w:bookmarkStart w:id="1" w:name="_GoBack"/>
      <w:bookmarkEnd w:id="1"/>
      <w:r w:rsidRPr="00915D16">
        <w:rPr>
          <w:rFonts w:ascii="Roboto" w:eastAsia="Arial" w:hAnsi="Roboto" w:cs="Arial"/>
          <w:b/>
          <w:bCs/>
          <w:lang w:val="en-US"/>
        </w:rPr>
        <w:t>AI-enabled Solutions for Blister Filling Control</w:t>
      </w:r>
    </w:p>
    <w:p w14:paraId="63855BA4" w14:textId="77777777" w:rsidR="00B00E65" w:rsidRPr="00915D16" w:rsidRDefault="00B00E65" w:rsidP="00B00E65">
      <w:pPr>
        <w:spacing w:after="0" w:line="276" w:lineRule="auto"/>
        <w:jc w:val="both"/>
        <w:rPr>
          <w:rFonts w:ascii="Roboto" w:eastAsia="Arial" w:hAnsi="Roboto" w:cs="Arial"/>
          <w:lang w:val="en-US"/>
        </w:rPr>
      </w:pPr>
    </w:p>
    <w:p w14:paraId="30501BD2" w14:textId="3678FB93" w:rsidR="001F3914" w:rsidRPr="00915D16" w:rsidRDefault="00712A8D" w:rsidP="00B00E65">
      <w:pPr>
        <w:spacing w:after="0" w:line="276" w:lineRule="auto"/>
        <w:jc w:val="both"/>
        <w:rPr>
          <w:rFonts w:ascii="Roboto" w:eastAsia="Arial" w:hAnsi="Roboto" w:cs="Arial"/>
          <w:lang w:val="en-US"/>
        </w:rPr>
      </w:pPr>
      <w:r w:rsidRPr="00915D16">
        <w:rPr>
          <w:rFonts w:ascii="Roboto" w:eastAsia="Arial" w:hAnsi="Roboto" w:cs="Arial"/>
          <w:lang w:val="en-US"/>
        </w:rPr>
        <w:t>A</w:t>
      </w:r>
      <w:r w:rsidR="001F3914" w:rsidRPr="00915D16">
        <w:rPr>
          <w:rFonts w:ascii="Roboto" w:eastAsia="Arial" w:hAnsi="Roboto" w:cs="Arial"/>
          <w:lang w:val="en-US"/>
        </w:rPr>
        <w:t xml:space="preserve">t ACHEMA, Antares Vision Group </w:t>
      </w:r>
      <w:r w:rsidRPr="00915D16">
        <w:rPr>
          <w:rFonts w:ascii="Roboto" w:eastAsia="Arial" w:hAnsi="Roboto" w:cs="Arial"/>
          <w:lang w:val="en-US"/>
        </w:rPr>
        <w:t xml:space="preserve">also </w:t>
      </w:r>
      <w:r w:rsidR="001F3914" w:rsidRPr="00915D16">
        <w:rPr>
          <w:rFonts w:ascii="Roboto" w:eastAsia="Arial" w:hAnsi="Roboto" w:cs="Arial"/>
          <w:lang w:val="en-US"/>
        </w:rPr>
        <w:t>will showcase a completely red</w:t>
      </w:r>
      <w:r w:rsidR="00BF6429" w:rsidRPr="00915D16">
        <w:rPr>
          <w:rFonts w:ascii="Roboto" w:eastAsia="Arial" w:hAnsi="Roboto" w:cs="Arial"/>
          <w:lang w:val="en-US"/>
        </w:rPr>
        <w:t>e</w:t>
      </w:r>
      <w:r w:rsidR="001F3914" w:rsidRPr="00915D16">
        <w:rPr>
          <w:rFonts w:ascii="Roboto" w:eastAsia="Arial" w:hAnsi="Roboto" w:cs="Arial"/>
          <w:lang w:val="en-US"/>
        </w:rPr>
        <w:t xml:space="preserve">signed solution for </w:t>
      </w:r>
      <w:r w:rsidR="001F3914" w:rsidRPr="00915D16">
        <w:rPr>
          <w:rFonts w:ascii="Roboto" w:eastAsia="Arial" w:hAnsi="Roboto" w:cs="Arial"/>
          <w:b/>
          <w:bCs/>
          <w:lang w:val="en-US"/>
        </w:rPr>
        <w:t xml:space="preserve"> </w:t>
      </w:r>
      <w:r w:rsidR="001F3914" w:rsidRPr="00915D16">
        <w:rPr>
          <w:rFonts w:ascii="Roboto" w:eastAsia="Arial" w:hAnsi="Roboto" w:cs="Arial"/>
          <w:lang w:val="en-US"/>
        </w:rPr>
        <w:t>inspectin</w:t>
      </w:r>
      <w:r w:rsidRPr="00915D16">
        <w:rPr>
          <w:rFonts w:ascii="Roboto" w:eastAsia="Arial" w:hAnsi="Roboto" w:cs="Arial"/>
          <w:lang w:val="en-US"/>
        </w:rPr>
        <w:t>g</w:t>
      </w:r>
      <w:r w:rsidR="001F3914" w:rsidRPr="00915D16">
        <w:rPr>
          <w:rFonts w:ascii="Roboto" w:eastAsia="Arial" w:hAnsi="Roboto" w:cs="Arial"/>
          <w:lang w:val="en-US"/>
        </w:rPr>
        <w:t xml:space="preserve"> </w:t>
      </w:r>
      <w:r w:rsidR="001F3914" w:rsidRPr="00915D16">
        <w:rPr>
          <w:rFonts w:ascii="Roboto" w:eastAsia="Arial" w:hAnsi="Roboto" w:cs="Arial"/>
          <w:b/>
          <w:bCs/>
          <w:lang w:val="en-US"/>
        </w:rPr>
        <w:t>pharmaceutical blisters</w:t>
      </w:r>
      <w:r w:rsidRPr="00915D16">
        <w:rPr>
          <w:rFonts w:ascii="Roboto" w:eastAsia="Arial" w:hAnsi="Roboto" w:cs="Arial"/>
          <w:lang w:val="en-US"/>
        </w:rPr>
        <w:t xml:space="preserve">. Equipped with artificial intelligence features, the </w:t>
      </w:r>
      <w:r w:rsidRPr="00915D16">
        <w:rPr>
          <w:rFonts w:ascii="Roboto" w:eastAsia="Arial" w:hAnsi="Roboto" w:cs="Arial"/>
          <w:b/>
          <w:bCs/>
          <w:lang w:val="en-US"/>
        </w:rPr>
        <w:t xml:space="preserve">Blister Filling Control (BFC) </w:t>
      </w:r>
      <w:r w:rsidRPr="00915D16">
        <w:rPr>
          <w:rFonts w:ascii="Roboto" w:eastAsia="Arial" w:hAnsi="Roboto" w:cs="Arial"/>
          <w:lang w:val="en-US"/>
        </w:rPr>
        <w:t>module can be e</w:t>
      </w:r>
      <w:r w:rsidR="001F3914" w:rsidRPr="00915D16">
        <w:rPr>
          <w:rFonts w:ascii="Roboto" w:eastAsia="Arial" w:hAnsi="Roboto" w:cs="Arial"/>
          <w:lang w:val="en-US"/>
        </w:rPr>
        <w:t xml:space="preserve">asily integrated </w:t>
      </w:r>
      <w:r w:rsidRPr="00915D16">
        <w:rPr>
          <w:rFonts w:ascii="Roboto" w:eastAsia="Arial" w:hAnsi="Roboto" w:cs="Arial"/>
          <w:lang w:val="en-US"/>
        </w:rPr>
        <w:t>into common blister production and sealing lines. The system’s</w:t>
      </w:r>
      <w:r w:rsidR="001F3914" w:rsidRPr="00915D16">
        <w:rPr>
          <w:rFonts w:ascii="Roboto" w:eastAsia="Arial" w:hAnsi="Roboto" w:cs="Arial"/>
          <w:lang w:val="en-US"/>
        </w:rPr>
        <w:t xml:space="preserve"> features </w:t>
      </w:r>
      <w:r w:rsidRPr="00915D16">
        <w:rPr>
          <w:rFonts w:ascii="Roboto" w:eastAsia="Arial" w:hAnsi="Roboto" w:cs="Arial"/>
          <w:lang w:val="en-US"/>
        </w:rPr>
        <w:t xml:space="preserve">provide enhanced inspection of various oral solid dose products housed in </w:t>
      </w:r>
      <w:r w:rsidRPr="00915D16">
        <w:rPr>
          <w:rFonts w:ascii="Roboto" w:eastAsia="Arial" w:hAnsi="Roboto" w:cs="Arial"/>
          <w:lang w:val="en-US"/>
        </w:rPr>
        <w:lastRenderedPageBreak/>
        <w:t xml:space="preserve">blisters – including scenarios where low contrasts (such as white pills in white packaging) present inherent challenges. The BFC unit </w:t>
      </w:r>
      <w:r w:rsidR="001F3914" w:rsidRPr="00915D16">
        <w:rPr>
          <w:rFonts w:ascii="Roboto" w:eastAsia="Arial" w:hAnsi="Roboto" w:cs="Arial"/>
          <w:lang w:val="en-US"/>
        </w:rPr>
        <w:t>also facilitate</w:t>
      </w:r>
      <w:r w:rsidRPr="00915D16">
        <w:rPr>
          <w:rFonts w:ascii="Roboto" w:eastAsia="Arial" w:hAnsi="Roboto" w:cs="Arial"/>
          <w:lang w:val="en-US"/>
        </w:rPr>
        <w:t>s</w:t>
      </w:r>
      <w:r w:rsidR="001F3914" w:rsidRPr="00915D16">
        <w:rPr>
          <w:rFonts w:ascii="Roboto" w:eastAsia="Arial" w:hAnsi="Roboto" w:cs="Arial"/>
          <w:lang w:val="en-US"/>
        </w:rPr>
        <w:t xml:space="preserve"> and expedite</w:t>
      </w:r>
      <w:r w:rsidRPr="00915D16">
        <w:rPr>
          <w:rFonts w:ascii="Roboto" w:eastAsia="Arial" w:hAnsi="Roboto" w:cs="Arial"/>
          <w:lang w:val="en-US"/>
        </w:rPr>
        <w:t>s</w:t>
      </w:r>
      <w:r w:rsidR="001F3914" w:rsidRPr="00915D16">
        <w:rPr>
          <w:rFonts w:ascii="Roboto" w:eastAsia="Arial" w:hAnsi="Roboto" w:cs="Arial"/>
          <w:lang w:val="en-US"/>
        </w:rPr>
        <w:t xml:space="preserve"> </w:t>
      </w:r>
      <w:r w:rsidRPr="00915D16">
        <w:rPr>
          <w:rFonts w:ascii="Roboto" w:eastAsia="Arial" w:hAnsi="Roboto" w:cs="Arial"/>
          <w:lang w:val="en-US"/>
        </w:rPr>
        <w:t>new product recipe setup.</w:t>
      </w:r>
    </w:p>
    <w:p w14:paraId="639291FC" w14:textId="68CBB6A1" w:rsidR="009F60A6" w:rsidRPr="00915D16" w:rsidRDefault="009F60A6" w:rsidP="00B00E65">
      <w:pPr>
        <w:spacing w:after="0" w:line="276" w:lineRule="auto"/>
        <w:jc w:val="both"/>
        <w:rPr>
          <w:rFonts w:ascii="Roboto" w:eastAsia="Arial" w:hAnsi="Roboto" w:cs="Arial"/>
          <w:lang w:val="en-US"/>
        </w:rPr>
      </w:pPr>
    </w:p>
    <w:p w14:paraId="64175F4D" w14:textId="487994BA" w:rsidR="009F60A6" w:rsidRPr="00915D16" w:rsidRDefault="00712A8D" w:rsidP="009F60A6">
      <w:pPr>
        <w:spacing w:after="0" w:line="276" w:lineRule="auto"/>
        <w:jc w:val="both"/>
        <w:rPr>
          <w:rFonts w:ascii="Roboto" w:eastAsia="Arial" w:hAnsi="Roboto" w:cs="Arial"/>
          <w:b/>
          <w:bCs/>
          <w:lang w:val="en-US"/>
        </w:rPr>
      </w:pPr>
      <w:r w:rsidRPr="00915D16">
        <w:rPr>
          <w:rFonts w:ascii="Roboto" w:eastAsia="Arial" w:hAnsi="Roboto" w:cs="Arial"/>
          <w:b/>
          <w:bCs/>
          <w:lang w:val="en-US"/>
        </w:rPr>
        <w:t>Weight Control</w:t>
      </w:r>
    </w:p>
    <w:p w14:paraId="6FB00AD9" w14:textId="77777777" w:rsidR="009F60A6" w:rsidRPr="00915D16" w:rsidRDefault="009F60A6" w:rsidP="009F60A6">
      <w:pPr>
        <w:spacing w:after="0" w:line="276" w:lineRule="auto"/>
        <w:jc w:val="both"/>
        <w:rPr>
          <w:rFonts w:ascii="Roboto" w:eastAsia="Arial" w:hAnsi="Roboto" w:cs="Arial"/>
          <w:b/>
          <w:bCs/>
          <w:lang w:val="en-US"/>
        </w:rPr>
      </w:pPr>
    </w:p>
    <w:p w14:paraId="20C4CF11" w14:textId="3C07D086" w:rsidR="009F60A6" w:rsidRPr="00915D16" w:rsidRDefault="00712A8D" w:rsidP="009F60A6">
      <w:pPr>
        <w:spacing w:after="0" w:line="276" w:lineRule="auto"/>
        <w:jc w:val="both"/>
        <w:rPr>
          <w:rFonts w:ascii="Roboto" w:eastAsia="Arial" w:hAnsi="Roboto" w:cs="Arial"/>
          <w:lang w:val="en-US"/>
        </w:rPr>
      </w:pPr>
      <w:r w:rsidRPr="00915D16">
        <w:rPr>
          <w:rFonts w:ascii="Roboto" w:eastAsia="Arial" w:hAnsi="Roboto" w:cs="Arial"/>
          <w:lang w:val="en-US"/>
        </w:rPr>
        <w:t>At ACHEMA,</w:t>
      </w:r>
      <w:r w:rsidR="009F60A6" w:rsidRPr="00915D16">
        <w:rPr>
          <w:rFonts w:ascii="Roboto" w:eastAsia="Arial" w:hAnsi="Roboto" w:cs="Arial"/>
          <w:lang w:val="en-US"/>
        </w:rPr>
        <w:t xml:space="preserve"> Antares Vision Group </w:t>
      </w:r>
      <w:r w:rsidRPr="00915D16">
        <w:rPr>
          <w:rFonts w:ascii="Roboto" w:eastAsia="Arial" w:hAnsi="Roboto" w:cs="Arial"/>
          <w:lang w:val="en-US"/>
        </w:rPr>
        <w:t xml:space="preserve">also will display its </w:t>
      </w:r>
      <w:r w:rsidR="009F60A6" w:rsidRPr="00915D16">
        <w:rPr>
          <w:rFonts w:ascii="Roboto" w:eastAsia="Arial" w:hAnsi="Roboto" w:cs="Arial"/>
          <w:lang w:val="en-US"/>
        </w:rPr>
        <w:t xml:space="preserve">new </w:t>
      </w:r>
      <w:r w:rsidRPr="00915D16">
        <w:rPr>
          <w:rFonts w:ascii="Roboto" w:eastAsia="Arial" w:hAnsi="Roboto" w:cs="Arial"/>
          <w:lang w:val="en-US"/>
        </w:rPr>
        <w:t xml:space="preserve">range of </w:t>
      </w:r>
      <w:r w:rsidR="009F60A6" w:rsidRPr="00915D16">
        <w:rPr>
          <w:rFonts w:ascii="Roboto" w:eastAsia="Arial" w:hAnsi="Roboto" w:cs="Arial"/>
          <w:b/>
          <w:bCs/>
          <w:lang w:val="en-US"/>
        </w:rPr>
        <w:t>checkweigher</w:t>
      </w:r>
      <w:r w:rsidRPr="00915D16">
        <w:rPr>
          <w:rFonts w:ascii="Roboto" w:eastAsia="Arial" w:hAnsi="Roboto" w:cs="Arial"/>
          <w:b/>
          <w:bCs/>
          <w:lang w:val="en-US"/>
        </w:rPr>
        <w:t>s</w:t>
      </w:r>
      <w:r w:rsidR="009F60A6" w:rsidRPr="00915D16">
        <w:rPr>
          <w:rFonts w:ascii="Roboto" w:eastAsia="Arial" w:hAnsi="Roboto" w:cs="Arial"/>
          <w:lang w:val="en-US"/>
        </w:rPr>
        <w:t xml:space="preserve"> designed for maximized efficiency and</w:t>
      </w:r>
      <w:r w:rsidRPr="00915D16">
        <w:rPr>
          <w:rFonts w:ascii="Roboto" w:eastAsia="Arial" w:hAnsi="Roboto" w:cs="Arial"/>
          <w:lang w:val="en-US"/>
        </w:rPr>
        <w:t xml:space="preserve"> seamless line</w:t>
      </w:r>
      <w:r w:rsidR="009F60A6" w:rsidRPr="00915D16">
        <w:rPr>
          <w:rFonts w:ascii="Roboto" w:eastAsia="Arial" w:hAnsi="Roboto" w:cs="Arial"/>
          <w:lang w:val="en-US"/>
        </w:rPr>
        <w:t xml:space="preserve"> integration</w:t>
      </w:r>
      <w:r w:rsidRPr="00915D16">
        <w:rPr>
          <w:rFonts w:ascii="Roboto" w:eastAsia="Arial" w:hAnsi="Roboto" w:cs="Arial"/>
          <w:lang w:val="en-US"/>
        </w:rPr>
        <w:t>. The machines</w:t>
      </w:r>
      <w:r w:rsidR="009F60A6" w:rsidRPr="00915D16">
        <w:rPr>
          <w:rFonts w:ascii="Roboto" w:eastAsia="Arial" w:hAnsi="Roboto" w:cs="Arial"/>
          <w:lang w:val="en-US"/>
        </w:rPr>
        <w:t xml:space="preserve"> perform accurate weight control at speeds up to 350 ppm</w:t>
      </w:r>
      <w:r w:rsidRPr="00915D16">
        <w:rPr>
          <w:rFonts w:ascii="Roboto" w:eastAsia="Arial" w:hAnsi="Roboto" w:cs="Arial"/>
          <w:lang w:val="en-US"/>
        </w:rPr>
        <w:t>,</w:t>
      </w:r>
      <w:r w:rsidR="009F60A6" w:rsidRPr="00915D16">
        <w:rPr>
          <w:rFonts w:ascii="Roboto" w:eastAsia="Arial" w:hAnsi="Roboto" w:cs="Arial"/>
          <w:lang w:val="en-US"/>
        </w:rPr>
        <w:t xml:space="preserve"> and featur</w:t>
      </w:r>
      <w:r w:rsidRPr="00915D16">
        <w:rPr>
          <w:rFonts w:ascii="Roboto" w:eastAsia="Arial" w:hAnsi="Roboto" w:cs="Arial"/>
          <w:lang w:val="en-US"/>
        </w:rPr>
        <w:t>e</w:t>
      </w:r>
      <w:r w:rsidR="009F60A6" w:rsidRPr="00915D16">
        <w:rPr>
          <w:rFonts w:ascii="Roboto" w:eastAsia="Arial" w:hAnsi="Roboto" w:cs="Arial"/>
          <w:lang w:val="en-US"/>
        </w:rPr>
        <w:t xml:space="preserve"> a top-bottom gripping system with stabilization conveyor. ​The solution is fully compliant with 21 CFR Part 11</w:t>
      </w:r>
      <w:r w:rsidRPr="00915D16">
        <w:rPr>
          <w:rFonts w:ascii="Roboto" w:eastAsia="Arial" w:hAnsi="Roboto" w:cs="Arial"/>
          <w:lang w:val="en-US"/>
        </w:rPr>
        <w:t>,</w:t>
      </w:r>
      <w:r w:rsidR="009F60A6" w:rsidRPr="00915D16">
        <w:rPr>
          <w:rFonts w:ascii="Roboto" w:eastAsia="Arial" w:hAnsi="Roboto" w:cs="Arial"/>
          <w:lang w:val="en-US"/>
        </w:rPr>
        <w:t xml:space="preserve"> and can be equipped with </w:t>
      </w:r>
      <w:r w:rsidRPr="00915D16">
        <w:rPr>
          <w:rFonts w:ascii="Roboto" w:eastAsia="Arial" w:hAnsi="Roboto" w:cs="Arial"/>
          <w:lang w:val="en-US"/>
        </w:rPr>
        <w:t>various</w:t>
      </w:r>
      <w:r w:rsidR="009F60A6" w:rsidRPr="00915D16">
        <w:rPr>
          <w:rFonts w:ascii="Roboto" w:eastAsia="Arial" w:hAnsi="Roboto" w:cs="Arial"/>
          <w:lang w:val="en-US"/>
        </w:rPr>
        <w:t xml:space="preserve"> ejection systems </w:t>
      </w:r>
      <w:r w:rsidRPr="00915D16">
        <w:rPr>
          <w:rFonts w:ascii="Roboto" w:eastAsia="Arial" w:hAnsi="Roboto" w:cs="Arial"/>
          <w:lang w:val="en-US"/>
        </w:rPr>
        <w:t>as determined by</w:t>
      </w:r>
      <w:r w:rsidR="009F60A6" w:rsidRPr="00915D16">
        <w:rPr>
          <w:rFonts w:ascii="Roboto" w:eastAsia="Arial" w:hAnsi="Roboto" w:cs="Arial"/>
          <w:lang w:val="en-US"/>
        </w:rPr>
        <w:t xml:space="preserve"> product weight</w:t>
      </w:r>
      <w:r w:rsidR="00D90F84" w:rsidRPr="00915D16">
        <w:rPr>
          <w:rFonts w:ascii="Roboto" w:eastAsia="Arial" w:hAnsi="Roboto" w:cs="Arial"/>
          <w:lang w:val="en-US"/>
        </w:rPr>
        <w:t xml:space="preserve">. </w:t>
      </w:r>
    </w:p>
    <w:p w14:paraId="538547C0" w14:textId="12D785DD" w:rsidR="009F60A6" w:rsidRPr="00915D16" w:rsidRDefault="009F60A6" w:rsidP="009F60A6">
      <w:pPr>
        <w:spacing w:after="0" w:line="276" w:lineRule="auto"/>
        <w:jc w:val="both"/>
        <w:rPr>
          <w:rFonts w:ascii="Roboto" w:eastAsia="Arial" w:hAnsi="Roboto" w:cs="Arial"/>
          <w:lang w:val="en-US"/>
        </w:rPr>
      </w:pPr>
    </w:p>
    <w:p w14:paraId="7B36CE30" w14:textId="7AFD5F62" w:rsidR="009F60A6" w:rsidRPr="00915D16" w:rsidRDefault="00AF439A" w:rsidP="009F60A6">
      <w:pPr>
        <w:spacing w:after="0" w:line="276" w:lineRule="auto"/>
        <w:jc w:val="both"/>
        <w:rPr>
          <w:rFonts w:ascii="Roboto" w:eastAsia="Arial" w:hAnsi="Roboto" w:cs="Arial"/>
          <w:lang w:val="en-US"/>
        </w:rPr>
      </w:pPr>
      <w:r w:rsidRPr="00915D16">
        <w:rPr>
          <w:rFonts w:ascii="Roboto" w:eastAsia="Arial" w:hAnsi="Roboto" w:cs="Arial"/>
          <w:lang w:val="en-US"/>
        </w:rPr>
        <w:t>Other solutions presented</w:t>
      </w:r>
      <w:r w:rsidR="00D90F84" w:rsidRPr="00915D16">
        <w:rPr>
          <w:rFonts w:ascii="Roboto" w:eastAsia="Arial" w:hAnsi="Roboto" w:cs="Arial"/>
          <w:lang w:val="en-US"/>
        </w:rPr>
        <w:t xml:space="preserve"> by Antares Vision Group </w:t>
      </w:r>
      <w:r w:rsidRPr="00915D16">
        <w:rPr>
          <w:rFonts w:ascii="Roboto" w:eastAsia="Arial" w:hAnsi="Roboto" w:cs="Arial"/>
          <w:lang w:val="en-US"/>
        </w:rPr>
        <w:t xml:space="preserve">at </w:t>
      </w:r>
      <w:r w:rsidR="009F60A6" w:rsidRPr="00915D16">
        <w:rPr>
          <w:rFonts w:ascii="Roboto" w:eastAsia="Arial" w:hAnsi="Roboto" w:cs="Arial"/>
          <w:lang w:val="en-US"/>
        </w:rPr>
        <w:t xml:space="preserve">ACHEMA </w:t>
      </w:r>
      <w:r w:rsidRPr="00915D16">
        <w:rPr>
          <w:rFonts w:ascii="Roboto" w:eastAsia="Arial" w:hAnsi="Roboto" w:cs="Arial"/>
          <w:lang w:val="en-US"/>
        </w:rPr>
        <w:t>include</w:t>
      </w:r>
      <w:r w:rsidR="009F60A6" w:rsidRPr="00915D16">
        <w:rPr>
          <w:rFonts w:ascii="Roboto" w:eastAsia="Arial" w:hAnsi="Roboto" w:cs="Arial"/>
          <w:lang w:val="en-US"/>
        </w:rPr>
        <w:t>:</w:t>
      </w:r>
    </w:p>
    <w:p w14:paraId="30EC7706" w14:textId="77777777" w:rsidR="009F60A6" w:rsidRPr="00915D16" w:rsidRDefault="009F60A6" w:rsidP="009F60A6">
      <w:pPr>
        <w:spacing w:after="0" w:line="276" w:lineRule="auto"/>
        <w:jc w:val="both"/>
        <w:rPr>
          <w:rFonts w:ascii="Roboto" w:eastAsia="Arial" w:hAnsi="Roboto" w:cs="Arial"/>
          <w:lang w:val="en-US"/>
        </w:rPr>
      </w:pPr>
    </w:p>
    <w:p w14:paraId="4C7E10EC" w14:textId="2AE0DBFB" w:rsidR="00E43470" w:rsidRPr="00915D16" w:rsidRDefault="00721FF9" w:rsidP="00A47142">
      <w:pPr>
        <w:pStyle w:val="ListParagraph"/>
        <w:numPr>
          <w:ilvl w:val="0"/>
          <w:numId w:val="17"/>
        </w:numPr>
        <w:spacing w:after="0" w:line="276" w:lineRule="auto"/>
        <w:jc w:val="both"/>
        <w:rPr>
          <w:rFonts w:ascii="Roboto" w:eastAsia="Arial" w:hAnsi="Roboto" w:cs="Arial"/>
          <w:lang w:val="en-US"/>
        </w:rPr>
      </w:pPr>
      <w:r w:rsidRPr="00915D16">
        <w:rPr>
          <w:rFonts w:ascii="Roboto" w:eastAsia="Arial" w:hAnsi="Roboto" w:cs="Arial"/>
          <w:b/>
          <w:bCs/>
          <w:lang w:val="en-US"/>
        </w:rPr>
        <w:t>Serialization and aggregation technology</w:t>
      </w:r>
      <w:r w:rsidRPr="00915D16">
        <w:rPr>
          <w:rFonts w:ascii="Roboto" w:eastAsia="Arial" w:hAnsi="Roboto" w:cs="Arial"/>
          <w:lang w:val="en-US"/>
        </w:rPr>
        <w:t>: Antares Vision Group’s proven modular solution</w:t>
      </w:r>
      <w:r w:rsidR="00D90F84" w:rsidRPr="00915D16">
        <w:rPr>
          <w:rFonts w:ascii="Roboto" w:eastAsia="Arial" w:hAnsi="Roboto" w:cs="Arial"/>
          <w:lang w:val="en-US"/>
        </w:rPr>
        <w:t>s for</w:t>
      </w:r>
      <w:r w:rsidRPr="00915D16">
        <w:rPr>
          <w:rFonts w:ascii="Roboto" w:eastAsia="Arial" w:hAnsi="Roboto" w:cs="Arial"/>
          <w:lang w:val="en-US"/>
        </w:rPr>
        <w:t xml:space="preserve"> manag</w:t>
      </w:r>
      <w:r w:rsidR="00D90F84" w:rsidRPr="00915D16">
        <w:rPr>
          <w:rFonts w:ascii="Roboto" w:eastAsia="Arial" w:hAnsi="Roboto" w:cs="Arial"/>
          <w:lang w:val="en-US"/>
        </w:rPr>
        <w:t>ing</w:t>
      </w:r>
      <w:r w:rsidRPr="00915D16">
        <w:rPr>
          <w:rFonts w:ascii="Roboto" w:eastAsia="Arial" w:hAnsi="Roboto" w:cs="Arial"/>
          <w:lang w:val="en-US"/>
        </w:rPr>
        <w:t xml:space="preserve"> </w:t>
      </w:r>
      <w:r w:rsidR="00E43470" w:rsidRPr="00915D16">
        <w:rPr>
          <w:rFonts w:ascii="Roboto" w:eastAsia="Arial" w:hAnsi="Roboto" w:cs="Arial"/>
          <w:lang w:val="en-US"/>
        </w:rPr>
        <w:t>track &amp; trace compliance with seamless integration on any third-party equipment, as well as standalone modules</w:t>
      </w:r>
      <w:r w:rsidR="00AD184D" w:rsidRPr="00915D16">
        <w:rPr>
          <w:rFonts w:ascii="Roboto" w:eastAsia="Arial" w:hAnsi="Roboto" w:cs="Arial"/>
          <w:lang w:val="en-US"/>
        </w:rPr>
        <w:t xml:space="preserve"> covering </w:t>
      </w:r>
      <w:r w:rsidR="00D90F84" w:rsidRPr="00915D16">
        <w:rPr>
          <w:rFonts w:ascii="Roboto" w:eastAsia="Arial" w:hAnsi="Roboto" w:cs="Arial"/>
          <w:lang w:val="en-US"/>
        </w:rPr>
        <w:t>L</w:t>
      </w:r>
      <w:r w:rsidR="00AD184D" w:rsidRPr="00915D16">
        <w:rPr>
          <w:rFonts w:ascii="Roboto" w:eastAsia="Arial" w:hAnsi="Roboto" w:cs="Arial"/>
          <w:lang w:val="en-US"/>
        </w:rPr>
        <w:t>evel</w:t>
      </w:r>
      <w:r w:rsidR="00D90F84" w:rsidRPr="00915D16">
        <w:rPr>
          <w:rFonts w:ascii="Roboto" w:eastAsia="Arial" w:hAnsi="Roboto" w:cs="Arial"/>
          <w:lang w:val="en-US"/>
        </w:rPr>
        <w:t>s</w:t>
      </w:r>
      <w:r w:rsidR="00AD184D" w:rsidRPr="00915D16">
        <w:rPr>
          <w:rFonts w:ascii="Roboto" w:eastAsia="Arial" w:hAnsi="Roboto" w:cs="Arial"/>
          <w:lang w:val="en-US"/>
        </w:rPr>
        <w:t xml:space="preserve"> 1</w:t>
      </w:r>
      <w:r w:rsidR="00D90F84" w:rsidRPr="00915D16">
        <w:rPr>
          <w:rFonts w:ascii="Roboto" w:eastAsia="Arial" w:hAnsi="Roboto" w:cs="Arial"/>
          <w:lang w:val="en-US"/>
        </w:rPr>
        <w:t>-</w:t>
      </w:r>
      <w:r w:rsidR="00AD184D" w:rsidRPr="00915D16">
        <w:rPr>
          <w:rFonts w:ascii="Roboto" w:eastAsia="Arial" w:hAnsi="Roboto" w:cs="Arial"/>
          <w:lang w:val="en-US"/>
        </w:rPr>
        <w:t xml:space="preserve">4 </w:t>
      </w:r>
      <w:r w:rsidR="00FE0488" w:rsidRPr="00915D16">
        <w:rPr>
          <w:rFonts w:ascii="Roboto" w:eastAsia="Arial" w:hAnsi="Roboto" w:cs="Arial"/>
          <w:lang w:val="en-US"/>
        </w:rPr>
        <w:t xml:space="preserve">hardware and software </w:t>
      </w:r>
      <w:r w:rsidR="00AD184D" w:rsidRPr="00915D16">
        <w:rPr>
          <w:rFonts w:ascii="Roboto" w:eastAsia="Arial" w:hAnsi="Roboto" w:cs="Arial"/>
          <w:lang w:val="en-US"/>
        </w:rPr>
        <w:t>for EU-FMD, DSCSA and other regulatory requirements</w:t>
      </w:r>
      <w:r w:rsidR="00A47142" w:rsidRPr="00915D16">
        <w:rPr>
          <w:rFonts w:ascii="Roboto" w:eastAsia="Arial" w:hAnsi="Roboto" w:cs="Arial"/>
          <w:lang w:val="en-US"/>
        </w:rPr>
        <w:t xml:space="preserve">. </w:t>
      </w:r>
    </w:p>
    <w:p w14:paraId="58D32006" w14:textId="77777777" w:rsidR="00D90F84" w:rsidRPr="00915D16" w:rsidRDefault="00D90F84" w:rsidP="00D90F84">
      <w:pPr>
        <w:pStyle w:val="ListParagraph"/>
        <w:spacing w:after="0" w:line="276" w:lineRule="auto"/>
        <w:jc w:val="both"/>
        <w:rPr>
          <w:rFonts w:ascii="Roboto" w:eastAsia="Arial" w:hAnsi="Roboto" w:cs="Arial"/>
          <w:lang w:val="en-US"/>
        </w:rPr>
      </w:pPr>
    </w:p>
    <w:p w14:paraId="40447E29" w14:textId="7DA6E2E3" w:rsidR="009F60A6" w:rsidRPr="00915D16" w:rsidRDefault="009F60A6" w:rsidP="009F60A6">
      <w:pPr>
        <w:pStyle w:val="ListParagraph"/>
        <w:numPr>
          <w:ilvl w:val="0"/>
          <w:numId w:val="17"/>
        </w:numPr>
        <w:spacing w:after="0" w:line="276" w:lineRule="auto"/>
        <w:jc w:val="both"/>
        <w:rPr>
          <w:rFonts w:ascii="Roboto" w:eastAsia="Arial" w:hAnsi="Roboto" w:cs="Arial"/>
          <w:lang w:val="en-US"/>
        </w:rPr>
      </w:pPr>
      <w:r w:rsidRPr="00915D16">
        <w:rPr>
          <w:rFonts w:ascii="Roboto" w:eastAsia="Arial" w:hAnsi="Roboto" w:cs="Arial"/>
          <w:b/>
          <w:bCs/>
          <w:lang w:val="en-US"/>
        </w:rPr>
        <w:t>Smart Clearance</w:t>
      </w:r>
      <w:r w:rsidRPr="00915D16">
        <w:rPr>
          <w:rFonts w:ascii="Roboto" w:eastAsia="Arial" w:hAnsi="Roboto" w:cs="Arial"/>
          <w:lang w:val="en-US"/>
        </w:rPr>
        <w:t xml:space="preserve">: </w:t>
      </w:r>
      <w:r w:rsidR="00D90F84" w:rsidRPr="00915D16">
        <w:rPr>
          <w:rFonts w:ascii="Roboto" w:eastAsia="Arial" w:hAnsi="Roboto" w:cs="Arial"/>
          <w:lang w:val="en-US"/>
        </w:rPr>
        <w:t>A</w:t>
      </w:r>
      <w:r w:rsidRPr="00915D16">
        <w:rPr>
          <w:rFonts w:ascii="Roboto" w:eastAsia="Arial" w:hAnsi="Roboto" w:cs="Arial"/>
          <w:lang w:val="en-US"/>
        </w:rPr>
        <w:t xml:space="preserve"> solution </w:t>
      </w:r>
      <w:r w:rsidR="0008063F" w:rsidRPr="00915D16">
        <w:rPr>
          <w:rFonts w:ascii="Roboto" w:eastAsia="Arial" w:hAnsi="Roboto" w:cs="Arial"/>
          <w:lang w:val="en-US"/>
        </w:rPr>
        <w:t>environment designed to automate the</w:t>
      </w:r>
      <w:r w:rsidR="007B6D24" w:rsidRPr="00915D16">
        <w:rPr>
          <w:rFonts w:ascii="Roboto" w:eastAsia="Arial" w:hAnsi="Roboto" w:cs="Arial"/>
          <w:lang w:val="en-US"/>
        </w:rPr>
        <w:t xml:space="preserve"> mandatory</w:t>
      </w:r>
      <w:r w:rsidR="0008063F" w:rsidRPr="00915D16">
        <w:rPr>
          <w:rFonts w:ascii="Roboto" w:eastAsia="Arial" w:hAnsi="Roboto" w:cs="Arial"/>
          <w:lang w:val="en-US"/>
        </w:rPr>
        <w:t xml:space="preserve"> line clearance process </w:t>
      </w:r>
      <w:r w:rsidRPr="00915D16">
        <w:rPr>
          <w:rFonts w:ascii="Roboto" w:eastAsia="Arial" w:hAnsi="Roboto" w:cs="Arial"/>
          <w:lang w:val="en-US"/>
        </w:rPr>
        <w:t xml:space="preserve">through integrated cameras powered by artificial intelligence, </w:t>
      </w:r>
      <w:r w:rsidR="00D90F84" w:rsidRPr="00915D16">
        <w:rPr>
          <w:rFonts w:ascii="Roboto" w:eastAsia="Arial" w:hAnsi="Roboto" w:cs="Arial"/>
          <w:lang w:val="en-US"/>
        </w:rPr>
        <w:t>toward</w:t>
      </w:r>
      <w:r w:rsidR="007B6D24" w:rsidRPr="00915D16">
        <w:rPr>
          <w:rFonts w:ascii="Roboto" w:eastAsia="Arial" w:hAnsi="Roboto" w:cs="Arial"/>
          <w:lang w:val="en-US"/>
        </w:rPr>
        <w:t xml:space="preserve"> the goal of </w:t>
      </w:r>
      <w:r w:rsidRPr="00915D16">
        <w:rPr>
          <w:rFonts w:ascii="Roboto" w:eastAsia="Arial" w:hAnsi="Roboto" w:cs="Arial"/>
          <w:lang w:val="en-US"/>
        </w:rPr>
        <w:t>improv</w:t>
      </w:r>
      <w:r w:rsidR="007B6D24" w:rsidRPr="00915D16">
        <w:rPr>
          <w:rFonts w:ascii="Roboto" w:eastAsia="Arial" w:hAnsi="Roboto" w:cs="Arial"/>
          <w:lang w:val="en-US"/>
        </w:rPr>
        <w:t xml:space="preserve">ing </w:t>
      </w:r>
      <w:r w:rsidR="00D90F84" w:rsidRPr="00915D16">
        <w:rPr>
          <w:rFonts w:ascii="Roboto" w:eastAsia="Arial" w:hAnsi="Roboto" w:cs="Arial"/>
          <w:lang w:val="en-US"/>
        </w:rPr>
        <w:t>plant</w:t>
      </w:r>
      <w:r w:rsidRPr="00915D16">
        <w:rPr>
          <w:rFonts w:ascii="Roboto" w:eastAsia="Arial" w:hAnsi="Roboto" w:cs="Arial"/>
          <w:lang w:val="en-US"/>
        </w:rPr>
        <w:t xml:space="preserve"> efficiency and productivity</w:t>
      </w:r>
      <w:r w:rsidR="00C551B9" w:rsidRPr="00915D16">
        <w:rPr>
          <w:rFonts w:ascii="Roboto" w:eastAsia="Arial" w:hAnsi="Roboto" w:cs="Arial"/>
          <w:lang w:val="en-US"/>
        </w:rPr>
        <w:t>.</w:t>
      </w:r>
    </w:p>
    <w:p w14:paraId="750A7BD5" w14:textId="77777777" w:rsidR="00D90F84" w:rsidRPr="00915D16" w:rsidRDefault="00D90F84" w:rsidP="00D90F84">
      <w:pPr>
        <w:pStyle w:val="ListParagraph"/>
        <w:spacing w:after="0" w:line="276" w:lineRule="auto"/>
        <w:jc w:val="both"/>
        <w:rPr>
          <w:rFonts w:ascii="Roboto" w:eastAsia="Arial" w:hAnsi="Roboto" w:cs="Arial"/>
          <w:lang w:val="en-US"/>
        </w:rPr>
      </w:pPr>
    </w:p>
    <w:p w14:paraId="3A7E17D4" w14:textId="1FBA4191" w:rsidR="00D47A66" w:rsidRPr="00915D16" w:rsidRDefault="007C4FE5" w:rsidP="009F60A6">
      <w:pPr>
        <w:pStyle w:val="ListParagraph"/>
        <w:numPr>
          <w:ilvl w:val="0"/>
          <w:numId w:val="17"/>
        </w:numPr>
        <w:spacing w:after="0" w:line="276" w:lineRule="auto"/>
        <w:jc w:val="both"/>
        <w:rPr>
          <w:rFonts w:ascii="Roboto" w:eastAsia="Arial" w:hAnsi="Roboto" w:cs="Arial"/>
          <w:lang w:val="en-US"/>
        </w:rPr>
      </w:pPr>
      <w:r w:rsidRPr="00915D16">
        <w:rPr>
          <w:rFonts w:ascii="Roboto" w:eastAsia="Arial" w:hAnsi="Roboto" w:cs="Arial"/>
          <w:b/>
          <w:bCs/>
          <w:lang w:val="en-US"/>
        </w:rPr>
        <w:t>Layout Inspection for</w:t>
      </w:r>
      <w:r w:rsidR="00D90F84" w:rsidRPr="00915D16">
        <w:rPr>
          <w:rFonts w:ascii="Roboto" w:eastAsia="Arial" w:hAnsi="Roboto" w:cs="Arial"/>
          <w:b/>
          <w:bCs/>
          <w:lang w:val="en-US"/>
        </w:rPr>
        <w:t xml:space="preserve"> s</w:t>
      </w:r>
      <w:r w:rsidR="00C551B9" w:rsidRPr="00915D16">
        <w:rPr>
          <w:rFonts w:ascii="Roboto" w:eastAsia="Arial" w:hAnsi="Roboto" w:cs="Arial"/>
          <w:b/>
          <w:bCs/>
          <w:lang w:val="en-US"/>
        </w:rPr>
        <w:t>tick</w:t>
      </w:r>
      <w:r w:rsidR="00D90F84" w:rsidRPr="00915D16">
        <w:rPr>
          <w:rFonts w:ascii="Roboto" w:eastAsia="Arial" w:hAnsi="Roboto" w:cs="Arial"/>
          <w:b/>
          <w:bCs/>
          <w:lang w:val="en-US"/>
        </w:rPr>
        <w:t xml:space="preserve"> </w:t>
      </w:r>
      <w:r w:rsidR="00C551B9" w:rsidRPr="00915D16">
        <w:rPr>
          <w:rFonts w:ascii="Roboto" w:eastAsia="Arial" w:hAnsi="Roboto" w:cs="Arial"/>
          <w:b/>
          <w:bCs/>
          <w:lang w:val="en-US"/>
        </w:rPr>
        <w:t>pack</w:t>
      </w:r>
      <w:r w:rsidR="00D90F84" w:rsidRPr="00915D16">
        <w:rPr>
          <w:rFonts w:ascii="Roboto" w:eastAsia="Arial" w:hAnsi="Roboto" w:cs="Arial"/>
          <w:b/>
          <w:bCs/>
          <w:lang w:val="en-US"/>
        </w:rPr>
        <w:t>s</w:t>
      </w:r>
      <w:r w:rsidR="00D47A66" w:rsidRPr="00915D16">
        <w:rPr>
          <w:rFonts w:ascii="Roboto" w:eastAsia="Arial" w:hAnsi="Roboto" w:cs="Arial"/>
          <w:lang w:val="en-US"/>
        </w:rPr>
        <w:t xml:space="preserve">: </w:t>
      </w:r>
      <w:r w:rsidR="00D90F84" w:rsidRPr="00915D16">
        <w:rPr>
          <w:rFonts w:ascii="Roboto" w:eastAsia="Arial" w:hAnsi="Roboto" w:cs="Arial"/>
          <w:lang w:val="en-US"/>
        </w:rPr>
        <w:t>A</w:t>
      </w:r>
      <w:r w:rsidR="00D47A66" w:rsidRPr="00915D16">
        <w:rPr>
          <w:rFonts w:ascii="Roboto" w:eastAsia="Arial" w:hAnsi="Roboto" w:cs="Arial"/>
          <w:lang w:val="en-US"/>
        </w:rPr>
        <w:t xml:space="preserve"> system that verifies the correctness of </w:t>
      </w:r>
      <w:r w:rsidR="00E03EDB" w:rsidRPr="00915D16">
        <w:rPr>
          <w:rFonts w:ascii="Roboto" w:eastAsia="Arial" w:hAnsi="Roboto" w:cs="Arial"/>
          <w:lang w:val="en-US"/>
        </w:rPr>
        <w:t xml:space="preserve">printed information </w:t>
      </w:r>
      <w:r w:rsidR="00C04DCE" w:rsidRPr="00915D16">
        <w:rPr>
          <w:rFonts w:ascii="Roboto" w:eastAsia="Arial" w:hAnsi="Roboto" w:cs="Arial"/>
          <w:lang w:val="en-US"/>
        </w:rPr>
        <w:t xml:space="preserve">(including variable data or barcodes) </w:t>
      </w:r>
      <w:r w:rsidR="00DE26D9" w:rsidRPr="00915D16">
        <w:rPr>
          <w:rFonts w:ascii="Roboto" w:eastAsia="Arial" w:hAnsi="Roboto" w:cs="Arial"/>
          <w:lang w:val="en-US"/>
        </w:rPr>
        <w:t>designed for inline installation on stick pack filling machines</w:t>
      </w:r>
      <w:r w:rsidR="000A05A5" w:rsidRPr="00915D16">
        <w:rPr>
          <w:rFonts w:ascii="Roboto" w:eastAsia="Arial" w:hAnsi="Roboto" w:cs="Arial"/>
          <w:lang w:val="en-US"/>
        </w:rPr>
        <w:t xml:space="preserve">. </w:t>
      </w:r>
    </w:p>
    <w:p w14:paraId="758E12A5" w14:textId="77777777" w:rsidR="00445E79" w:rsidRPr="00915D16" w:rsidRDefault="00445E79" w:rsidP="00B00E65">
      <w:pPr>
        <w:spacing w:after="0" w:line="276" w:lineRule="auto"/>
        <w:jc w:val="both"/>
        <w:rPr>
          <w:rFonts w:ascii="Roboto" w:eastAsia="Arial" w:hAnsi="Roboto" w:cs="Arial"/>
          <w:lang w:val="en-US"/>
        </w:rPr>
      </w:pPr>
    </w:p>
    <w:p w14:paraId="4A8D941A" w14:textId="4BDDBBD7" w:rsidR="00BF6429" w:rsidRPr="00915D16" w:rsidRDefault="009F60A6" w:rsidP="00B00E65">
      <w:pPr>
        <w:spacing w:after="0" w:line="276" w:lineRule="auto"/>
        <w:jc w:val="both"/>
        <w:rPr>
          <w:rFonts w:ascii="Roboto" w:eastAsia="Arial" w:hAnsi="Roboto" w:cs="Arial"/>
          <w:lang w:val="en-US"/>
        </w:rPr>
      </w:pPr>
      <w:r w:rsidRPr="00915D16">
        <w:rPr>
          <w:rFonts w:ascii="Roboto" w:eastAsia="Arial" w:hAnsi="Roboto" w:cs="Arial"/>
          <w:lang w:val="en-US"/>
        </w:rPr>
        <w:t xml:space="preserve">Antares Vision Group </w:t>
      </w:r>
      <w:r w:rsidR="00AC1A78" w:rsidRPr="00915D16">
        <w:rPr>
          <w:rFonts w:ascii="Roboto" w:eastAsia="Arial" w:hAnsi="Roboto" w:cs="Arial"/>
          <w:lang w:val="en-US"/>
        </w:rPr>
        <w:t xml:space="preserve">systems </w:t>
      </w:r>
      <w:r w:rsidR="00B44270" w:rsidRPr="00915D16">
        <w:rPr>
          <w:rFonts w:ascii="Roboto" w:eastAsia="Arial" w:hAnsi="Roboto" w:cs="Arial"/>
          <w:lang w:val="en-US"/>
        </w:rPr>
        <w:t>are part of</w:t>
      </w:r>
      <w:r w:rsidR="002F4DC6" w:rsidRPr="00915D16">
        <w:rPr>
          <w:rFonts w:ascii="Roboto" w:eastAsia="Arial" w:hAnsi="Roboto" w:cs="Arial"/>
          <w:lang w:val="en-US"/>
        </w:rPr>
        <w:t xml:space="preserve"> </w:t>
      </w:r>
      <w:r w:rsidR="00B44270" w:rsidRPr="00915D16">
        <w:rPr>
          <w:rFonts w:ascii="Roboto" w:eastAsia="Arial" w:hAnsi="Roboto" w:cs="Arial"/>
          <w:b/>
          <w:bCs/>
          <w:lang w:val="en-US"/>
        </w:rPr>
        <w:t>DIAMIND</w:t>
      </w:r>
      <w:r w:rsidR="00541846" w:rsidRPr="00915D16">
        <w:rPr>
          <w:rFonts w:ascii="Roboto" w:eastAsia="Arial" w:hAnsi="Roboto" w:cs="Arial"/>
          <w:lang w:val="en-US"/>
        </w:rPr>
        <w:t>,</w:t>
      </w:r>
      <w:r w:rsidR="00B44270" w:rsidRPr="00915D16">
        <w:rPr>
          <w:rFonts w:ascii="Roboto" w:eastAsia="Arial" w:hAnsi="Roboto" w:cs="Arial"/>
          <w:lang w:val="en-US"/>
        </w:rPr>
        <w:t xml:space="preserve"> </w:t>
      </w:r>
      <w:r w:rsidR="00541846" w:rsidRPr="00915D16">
        <w:rPr>
          <w:rFonts w:ascii="Roboto" w:eastAsia="Arial" w:hAnsi="Roboto" w:cs="Arial"/>
          <w:lang w:val="en-US"/>
        </w:rPr>
        <w:t xml:space="preserve">the integrated </w:t>
      </w:r>
      <w:r w:rsidR="00B44270" w:rsidRPr="00915D16">
        <w:rPr>
          <w:rFonts w:ascii="Roboto" w:eastAsia="Arial" w:hAnsi="Roboto" w:cs="Arial"/>
          <w:lang w:val="en-US"/>
        </w:rPr>
        <w:t>ecosystem</w:t>
      </w:r>
      <w:r w:rsidR="00541846" w:rsidRPr="00915D16">
        <w:rPr>
          <w:rFonts w:ascii="Roboto" w:eastAsia="Arial" w:hAnsi="Roboto" w:cs="Arial"/>
          <w:lang w:val="en-US"/>
        </w:rPr>
        <w:t xml:space="preserve"> of solutions</w:t>
      </w:r>
      <w:r w:rsidR="002F4DC6" w:rsidRPr="00915D16">
        <w:rPr>
          <w:rFonts w:ascii="Roboto" w:eastAsia="Arial" w:hAnsi="Roboto" w:cs="Arial"/>
          <w:lang w:val="en-US"/>
        </w:rPr>
        <w:t xml:space="preserve"> </w:t>
      </w:r>
      <w:r w:rsidR="00A83EB7" w:rsidRPr="00915D16">
        <w:rPr>
          <w:rFonts w:ascii="Roboto" w:eastAsia="Arial" w:hAnsi="Roboto" w:cs="Arial"/>
          <w:lang w:val="en-US"/>
        </w:rPr>
        <w:t>connecting physical products with digital identities</w:t>
      </w:r>
      <w:r w:rsidR="00BB4D47" w:rsidRPr="00915D16">
        <w:rPr>
          <w:rFonts w:ascii="Roboto" w:eastAsia="Arial" w:hAnsi="Roboto" w:cs="Arial"/>
          <w:lang w:val="en-US"/>
        </w:rPr>
        <w:t xml:space="preserve"> and operating at </w:t>
      </w:r>
      <w:r w:rsidR="00A83EB7" w:rsidRPr="00915D16">
        <w:rPr>
          <w:rFonts w:ascii="Roboto" w:eastAsia="Arial" w:hAnsi="Roboto" w:cs="Arial"/>
          <w:lang w:val="en-US"/>
        </w:rPr>
        <w:t xml:space="preserve">line, factory, warehouse, enterprise, and supply chain level </w:t>
      </w:r>
      <w:r w:rsidR="00BB4D47" w:rsidRPr="00915D16">
        <w:rPr>
          <w:rFonts w:ascii="Roboto" w:eastAsia="Arial" w:hAnsi="Roboto" w:cs="Arial"/>
          <w:lang w:val="en-US"/>
        </w:rPr>
        <w:t xml:space="preserve">to guarantee </w:t>
      </w:r>
      <w:r w:rsidR="00A83EB7" w:rsidRPr="00915D16">
        <w:rPr>
          <w:rFonts w:ascii="Roboto" w:eastAsia="Arial" w:hAnsi="Roboto" w:cs="Arial"/>
          <w:lang w:val="en-US"/>
        </w:rPr>
        <w:t>product quality and end-to-end traceability through integrated and cloud data management.</w:t>
      </w:r>
      <w:r w:rsidR="00B44270" w:rsidRPr="00915D16">
        <w:rPr>
          <w:rFonts w:ascii="Roboto" w:eastAsia="Arial" w:hAnsi="Roboto" w:cs="Arial"/>
          <w:lang w:val="en-US"/>
        </w:rPr>
        <w:t xml:space="preserve"> </w:t>
      </w:r>
    </w:p>
    <w:p w14:paraId="2417203E" w14:textId="77777777" w:rsidR="00D47A66" w:rsidRPr="00915D16" w:rsidRDefault="00D47A66" w:rsidP="00B922FC">
      <w:pPr>
        <w:spacing w:after="0" w:line="276" w:lineRule="auto"/>
        <w:jc w:val="both"/>
        <w:rPr>
          <w:rFonts w:ascii="Roboto" w:eastAsia="Arial" w:hAnsi="Roboto" w:cs="Arial"/>
          <w:b/>
          <w:lang w:val="en-US"/>
        </w:rPr>
      </w:pPr>
    </w:p>
    <w:p w14:paraId="6CA7196D" w14:textId="77777777" w:rsidR="000E682C" w:rsidRDefault="000E682C" w:rsidP="005441B8">
      <w:pPr>
        <w:spacing w:after="0"/>
        <w:rPr>
          <w:rFonts w:ascii="Roboto" w:eastAsia="Roboto" w:hAnsi="Roboto" w:cs="Roboto"/>
          <w:b/>
          <w:bCs/>
          <w:lang w:val="en-US"/>
        </w:rPr>
      </w:pPr>
    </w:p>
    <w:p w14:paraId="231BEC04" w14:textId="77777777" w:rsidR="000E682C" w:rsidRDefault="000E682C" w:rsidP="005441B8">
      <w:pPr>
        <w:spacing w:after="0"/>
        <w:rPr>
          <w:rFonts w:ascii="Roboto" w:eastAsia="Roboto" w:hAnsi="Roboto" w:cs="Roboto"/>
          <w:b/>
          <w:bCs/>
          <w:lang w:val="en-US"/>
        </w:rPr>
      </w:pPr>
    </w:p>
    <w:p w14:paraId="133A9CB9" w14:textId="3E55AB27" w:rsidR="005441B8" w:rsidRPr="00C212BE" w:rsidRDefault="005441B8" w:rsidP="005441B8">
      <w:pPr>
        <w:spacing w:after="0"/>
        <w:rPr>
          <w:rFonts w:ascii="Roboto" w:eastAsia="Roboto" w:hAnsi="Roboto" w:cs="Roboto"/>
          <w:b/>
          <w:bCs/>
          <w:lang w:val="en-US"/>
        </w:rPr>
      </w:pPr>
      <w:r w:rsidRPr="00C212BE">
        <w:rPr>
          <w:rFonts w:ascii="Roboto" w:eastAsia="Roboto" w:hAnsi="Roboto" w:cs="Roboto"/>
          <w:b/>
          <w:bCs/>
          <w:lang w:val="en-US"/>
        </w:rPr>
        <w:t>Antares Vision Group</w:t>
      </w:r>
    </w:p>
    <w:p w14:paraId="4A9B2605" w14:textId="77777777" w:rsidR="005441B8" w:rsidRPr="00C212BE" w:rsidRDefault="005441B8" w:rsidP="005441B8">
      <w:pPr>
        <w:spacing w:after="0"/>
        <w:rPr>
          <w:rFonts w:ascii="Roboto" w:eastAsia="Roboto" w:hAnsi="Roboto" w:cs="Roboto"/>
          <w:b/>
          <w:bCs/>
          <w:lang w:val="en-US"/>
        </w:rPr>
      </w:pPr>
    </w:p>
    <w:p w14:paraId="3D0E6C3A" w14:textId="77777777" w:rsidR="005441B8" w:rsidRPr="00C212BE" w:rsidRDefault="005441B8" w:rsidP="005441B8">
      <w:pPr>
        <w:spacing w:after="0"/>
        <w:rPr>
          <w:rFonts w:ascii="Roboto" w:eastAsia="Roboto" w:hAnsi="Roboto" w:cs="Roboto"/>
          <w:lang w:val="en-US"/>
        </w:rPr>
      </w:pPr>
      <w:r w:rsidRPr="00C212BE">
        <w:rPr>
          <w:rFonts w:ascii="Roboto" w:eastAsia="Roboto" w:hAnsi="Roboto" w:cs="Roboto"/>
          <w:lang w:val="en-US"/>
        </w:rPr>
        <w:t xml:space="preserve">Antares Vision Group is an Italian multinational, listed on the STAR segment of Euronext and included in the Euronext Tech Leaders index, which is dedicated to leading tech companies with high growth potential. AV Group enables the digitalization of products and supply chains through traceability, inspection for quality control and integrated data management. It supports companies and institutions in ensuring. Through DIAMIND, the integrated ecosystem of solutions, the Group guarantees safety, quality, efficiency and sustainability of products (with inspection systems and </w:t>
      </w:r>
    </w:p>
    <w:p w14:paraId="6D5AC1D0" w14:textId="77777777" w:rsidR="005441B8" w:rsidRPr="00C212BE" w:rsidRDefault="005441B8" w:rsidP="005441B8">
      <w:pPr>
        <w:spacing w:after="0"/>
        <w:rPr>
          <w:rFonts w:ascii="Roboto" w:eastAsia="Roboto" w:hAnsi="Roboto" w:cs="Roboto"/>
          <w:lang w:val="en-US"/>
        </w:rPr>
      </w:pPr>
      <w:r w:rsidRPr="00C212BE">
        <w:rPr>
          <w:rFonts w:ascii="Roboto" w:eastAsia="Roboto" w:hAnsi="Roboto" w:cs="Roboto"/>
          <w:lang w:val="en-US"/>
        </w:rPr>
        <w:t xml:space="preserve">machines) and end-to-end traceability across the supply chain (from raw materials to production, from distribution to the consumer, and vice versa), with integrated data management, boosted by artificial intelligence and able to be integrated with blockchains. AV Group operates in the Life Science sector (pharmaceutical products, biomedical devices and hospitals) and in the Fast-Moving Consumer Goods (FMCG) industry. It is the world leader in Track &amp; Trace systems for </w:t>
      </w:r>
    </w:p>
    <w:p w14:paraId="4DCA331C" w14:textId="77777777" w:rsidR="005441B8" w:rsidRPr="00C212BE" w:rsidRDefault="005441B8" w:rsidP="005441B8">
      <w:pPr>
        <w:spacing w:after="0"/>
        <w:rPr>
          <w:rFonts w:ascii="Roboto" w:eastAsia="Roboto" w:hAnsi="Roboto" w:cs="Roboto"/>
          <w:lang w:val="en-US"/>
        </w:rPr>
      </w:pPr>
      <w:r w:rsidRPr="00C212BE">
        <w:rPr>
          <w:rFonts w:ascii="Roboto" w:eastAsia="Roboto" w:hAnsi="Roboto" w:cs="Roboto"/>
          <w:lang w:val="en-US"/>
        </w:rPr>
        <w:lastRenderedPageBreak/>
        <w:t>pharmaceutical products, supplying major global manufacturers (over 50% of the top 20 multinationals) and numerous government authorities. AV Group recorded a turnover of Euro 223 million in 2022, operates in 60 countries, employs over 1,100 people, and boasts a network of over 40 international partners.</w:t>
      </w:r>
    </w:p>
    <w:p w14:paraId="61179E66" w14:textId="77777777" w:rsidR="005441B8" w:rsidRPr="00E7773C" w:rsidRDefault="005441B8" w:rsidP="005441B8">
      <w:pPr>
        <w:spacing w:after="0"/>
        <w:rPr>
          <w:rFonts w:ascii="Roboto" w:eastAsia="Roboto" w:hAnsi="Roboto" w:cs="Roboto"/>
          <w:b/>
          <w:bCs/>
          <w:sz w:val="18"/>
          <w:szCs w:val="18"/>
          <w:lang w:val="en-US"/>
        </w:rPr>
      </w:pPr>
    </w:p>
    <w:p w14:paraId="668E20EB" w14:textId="77777777" w:rsidR="005441B8" w:rsidRDefault="005441B8" w:rsidP="005441B8">
      <w:pPr>
        <w:spacing w:after="0"/>
        <w:rPr>
          <w:rFonts w:ascii="Roboto" w:eastAsia="Roboto" w:hAnsi="Roboto" w:cs="Roboto"/>
          <w:b/>
          <w:bCs/>
          <w:sz w:val="18"/>
          <w:szCs w:val="18"/>
          <w:lang w:val="fr-FR"/>
        </w:rPr>
      </w:pPr>
    </w:p>
    <w:p w14:paraId="6224981A" w14:textId="39575614" w:rsidR="005441B8" w:rsidRDefault="005441B8" w:rsidP="005441B8">
      <w:pPr>
        <w:spacing w:after="0"/>
        <w:rPr>
          <w:rFonts w:ascii="Roboto" w:eastAsia="Roboto" w:hAnsi="Roboto" w:cs="Roboto"/>
          <w:b/>
          <w:bCs/>
          <w:sz w:val="18"/>
          <w:szCs w:val="18"/>
          <w:lang w:val="fr-FR"/>
        </w:rPr>
      </w:pPr>
      <w:r>
        <w:rPr>
          <w:rFonts w:ascii="Roboto" w:eastAsia="Roboto" w:hAnsi="Roboto" w:cs="Roboto"/>
          <w:b/>
          <w:bCs/>
          <w:sz w:val="18"/>
          <w:szCs w:val="18"/>
          <w:lang w:val="fr-FR"/>
        </w:rPr>
        <w:t>Antares Vision Group</w:t>
      </w:r>
    </w:p>
    <w:p w14:paraId="3BE6FCA3" w14:textId="77777777" w:rsidR="005441B8" w:rsidRPr="000320A2" w:rsidRDefault="005441B8" w:rsidP="005441B8">
      <w:pPr>
        <w:spacing w:after="0"/>
        <w:rPr>
          <w:rFonts w:ascii="Roboto" w:eastAsia="Roboto" w:hAnsi="Roboto" w:cs="Roboto"/>
          <w:b/>
          <w:bCs/>
          <w:sz w:val="18"/>
          <w:szCs w:val="18"/>
          <w:lang w:val="fr-FR"/>
        </w:rPr>
      </w:pPr>
    </w:p>
    <w:p w14:paraId="2776CAF7" w14:textId="77777777" w:rsidR="005441B8" w:rsidRPr="007F2F07" w:rsidRDefault="005441B8" w:rsidP="005441B8">
      <w:pPr>
        <w:spacing w:after="0" w:line="276" w:lineRule="auto"/>
        <w:jc w:val="both"/>
        <w:rPr>
          <w:rFonts w:ascii="Roboto" w:eastAsia="Roboto" w:hAnsi="Roboto" w:cs="Roboto"/>
          <w:b/>
          <w:bCs/>
          <w:sz w:val="18"/>
          <w:szCs w:val="18"/>
        </w:rPr>
      </w:pPr>
      <w:r w:rsidRPr="007F2F07">
        <w:rPr>
          <w:rFonts w:ascii="Roboto" w:eastAsia="Roboto" w:hAnsi="Roboto" w:cs="Roboto"/>
          <w:b/>
          <w:bCs/>
          <w:sz w:val="18"/>
          <w:szCs w:val="18"/>
        </w:rPr>
        <w:t xml:space="preserve">Giovanni Belcuore | PR </w:t>
      </w:r>
      <w:r>
        <w:rPr>
          <w:rFonts w:ascii="Roboto" w:eastAsia="Roboto" w:hAnsi="Roboto" w:cs="Roboto"/>
          <w:b/>
          <w:bCs/>
          <w:sz w:val="18"/>
          <w:szCs w:val="18"/>
        </w:rPr>
        <w:t xml:space="preserve">&amp; Content </w:t>
      </w:r>
      <w:r w:rsidRPr="007F2F07">
        <w:rPr>
          <w:rFonts w:ascii="Roboto" w:eastAsia="Roboto" w:hAnsi="Roboto" w:cs="Roboto"/>
          <w:b/>
          <w:bCs/>
          <w:sz w:val="18"/>
          <w:szCs w:val="18"/>
        </w:rPr>
        <w:t xml:space="preserve">Specialist </w:t>
      </w:r>
    </w:p>
    <w:p w14:paraId="13551FBA" w14:textId="77777777" w:rsidR="005441B8" w:rsidRPr="007F2F07" w:rsidRDefault="005441B8" w:rsidP="005441B8">
      <w:pPr>
        <w:spacing w:after="0" w:line="276" w:lineRule="auto"/>
        <w:jc w:val="both"/>
        <w:rPr>
          <w:rFonts w:ascii="Roboto" w:eastAsia="Roboto" w:hAnsi="Roboto" w:cs="Roboto"/>
          <w:sz w:val="18"/>
          <w:szCs w:val="18"/>
        </w:rPr>
      </w:pPr>
      <w:r w:rsidRPr="007F2F07">
        <w:rPr>
          <w:rFonts w:ascii="Roboto" w:eastAsia="Roboto" w:hAnsi="Roboto" w:cs="Roboto"/>
          <w:sz w:val="18"/>
          <w:szCs w:val="18"/>
        </w:rPr>
        <w:t>Giovanni.belcuore@antaresvision.com</w:t>
      </w:r>
    </w:p>
    <w:p w14:paraId="43AEECAD" w14:textId="77777777" w:rsidR="005441B8" w:rsidRDefault="005441B8" w:rsidP="005441B8">
      <w:pPr>
        <w:spacing w:after="0"/>
        <w:rPr>
          <w:rFonts w:ascii="Roboto" w:eastAsia="Roboto" w:hAnsi="Roboto" w:cs="Roboto"/>
          <w:sz w:val="18"/>
          <w:szCs w:val="18"/>
          <w:lang w:val="fr-FR"/>
        </w:rPr>
      </w:pPr>
      <w:r w:rsidRPr="008433A3">
        <w:rPr>
          <w:rFonts w:ascii="Roboto" w:eastAsia="Roboto" w:hAnsi="Roboto" w:cs="Roboto"/>
          <w:sz w:val="18"/>
          <w:szCs w:val="18"/>
          <w:lang w:val="fr-FR"/>
        </w:rPr>
        <w:t>T: +39 030 7283500</w:t>
      </w:r>
    </w:p>
    <w:p w14:paraId="28BA74FA" w14:textId="77777777" w:rsidR="005441B8" w:rsidRPr="00264DE8" w:rsidRDefault="005441B8" w:rsidP="005441B8">
      <w:pPr>
        <w:spacing w:after="0"/>
        <w:rPr>
          <w:rFonts w:ascii="Roboto" w:eastAsia="Roboto" w:hAnsi="Roboto" w:cs="Roboto"/>
          <w:sz w:val="18"/>
          <w:szCs w:val="18"/>
          <w:lang w:val="fr-FR"/>
        </w:rPr>
      </w:pPr>
    </w:p>
    <w:p w14:paraId="14266347" w14:textId="77777777" w:rsidR="005441B8" w:rsidRPr="00FB60A4" w:rsidRDefault="005441B8" w:rsidP="005441B8">
      <w:pPr>
        <w:spacing w:after="0" w:line="276" w:lineRule="auto"/>
        <w:rPr>
          <w:rFonts w:ascii="Roboto" w:hAnsi="Roboto" w:cs="Segoe UI"/>
          <w:color w:val="242424"/>
          <w:sz w:val="18"/>
          <w:szCs w:val="18"/>
        </w:rPr>
      </w:pPr>
      <w:r w:rsidRPr="005A426A">
        <w:rPr>
          <w:rFonts w:ascii="Roboto" w:eastAsia="Times New Roman" w:hAnsi="Roboto"/>
          <w:b/>
          <w:sz w:val="18"/>
          <w:szCs w:val="18"/>
          <w:shd w:val="clear" w:color="auto" w:fill="FFFFFF"/>
        </w:rPr>
        <w:t>AxelComm</w:t>
      </w:r>
      <w:r w:rsidRPr="005A426A">
        <w:rPr>
          <w:rFonts w:ascii="Roboto" w:eastAsia="Times New Roman" w:hAnsi="Roboto"/>
          <w:b/>
          <w:sz w:val="18"/>
          <w:szCs w:val="18"/>
          <w:shd w:val="clear" w:color="auto" w:fill="FFFFFF"/>
        </w:rPr>
        <w:br/>
        <w:t>Federica Menichino</w:t>
      </w:r>
      <w:r w:rsidRPr="005A426A">
        <w:rPr>
          <w:rFonts w:ascii="Roboto" w:eastAsia="Times New Roman" w:hAnsi="Roboto"/>
          <w:sz w:val="18"/>
          <w:szCs w:val="18"/>
          <w:shd w:val="clear" w:color="auto" w:fill="FFFFFF"/>
        </w:rPr>
        <w:br/>
      </w:r>
      <w:r w:rsidRPr="00FB60A4">
        <w:rPr>
          <w:rFonts w:ascii="Roboto" w:hAnsi="Roboto" w:cs="Segoe UI"/>
          <w:color w:val="242424"/>
          <w:sz w:val="18"/>
          <w:szCs w:val="18"/>
        </w:rPr>
        <w:t xml:space="preserve">+39 3496976982 </w:t>
      </w:r>
    </w:p>
    <w:p w14:paraId="1FBB6713" w14:textId="77777777" w:rsidR="005441B8" w:rsidRPr="00FB60A4" w:rsidRDefault="00DB46FE" w:rsidP="005441B8">
      <w:pPr>
        <w:rPr>
          <w:rFonts w:ascii="Roboto" w:eastAsia="Times New Roman" w:hAnsi="Roboto"/>
          <w:b/>
          <w:sz w:val="18"/>
          <w:szCs w:val="18"/>
          <w:shd w:val="clear" w:color="auto" w:fill="FFFFFF"/>
        </w:rPr>
      </w:pPr>
      <w:hyperlink r:id="rId12" w:history="1">
        <w:r w:rsidR="005441B8" w:rsidRPr="00FB60A4">
          <w:rPr>
            <w:rStyle w:val="Hyperlink"/>
            <w:rFonts w:ascii="Roboto" w:hAnsi="Roboto" w:cs="Segoe UI"/>
            <w:sz w:val="18"/>
            <w:szCs w:val="18"/>
          </w:rPr>
          <w:t>federica.menichino@axel-comm.it</w:t>
        </w:r>
      </w:hyperlink>
    </w:p>
    <w:p w14:paraId="334A68DB" w14:textId="2D584542" w:rsidR="000E2609" w:rsidRPr="000B2A5E" w:rsidRDefault="000E2609" w:rsidP="00B922FC">
      <w:pPr>
        <w:spacing w:after="0" w:line="240" w:lineRule="auto"/>
        <w:ind w:right="3"/>
        <w:jc w:val="center"/>
        <w:rPr>
          <w:rFonts w:ascii="Roboto Condensed" w:eastAsia="Arial" w:hAnsi="Roboto Condensed" w:cs="Arial"/>
          <w:b/>
          <w:bCs/>
        </w:rPr>
      </w:pPr>
    </w:p>
    <w:sectPr w:rsidR="000E2609" w:rsidRPr="000B2A5E" w:rsidSect="00DC470D">
      <w:headerReference w:type="default" r:id="rId13"/>
      <w:pgSz w:w="11906" w:h="16838"/>
      <w:pgMar w:top="842"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B494" w14:textId="77777777" w:rsidR="00DC470D" w:rsidRDefault="00DC470D">
      <w:pPr>
        <w:spacing w:after="0" w:line="240" w:lineRule="auto"/>
      </w:pPr>
      <w:r>
        <w:separator/>
      </w:r>
    </w:p>
  </w:endnote>
  <w:endnote w:type="continuationSeparator" w:id="0">
    <w:p w14:paraId="61AA7A18" w14:textId="77777777" w:rsidR="00DC470D" w:rsidRDefault="00DC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Condensed">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34963" w14:textId="77777777" w:rsidR="00DC470D" w:rsidRDefault="00DC470D">
      <w:pPr>
        <w:spacing w:after="0" w:line="240" w:lineRule="auto"/>
      </w:pPr>
      <w:r>
        <w:separator/>
      </w:r>
    </w:p>
  </w:footnote>
  <w:footnote w:type="continuationSeparator" w:id="0">
    <w:p w14:paraId="27A93B40" w14:textId="77777777" w:rsidR="00DC470D" w:rsidRDefault="00DC4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CEE89" w14:textId="53E196E2" w:rsidR="008B0B17" w:rsidRPr="006E3E5D" w:rsidRDefault="00353EBB" w:rsidP="00AA3962">
    <w:pPr>
      <w:spacing w:after="0" w:line="240" w:lineRule="auto"/>
      <w:jc w:val="center"/>
      <w:rPr>
        <w:rFonts w:ascii="Roboto" w:eastAsia="Arial" w:hAnsi="Roboto" w:cs="Arial"/>
        <w:b/>
        <w:color w:val="EB212E"/>
        <w:sz w:val="24"/>
        <w:szCs w:val="24"/>
        <w:lang w:eastAsia="it-IT"/>
      </w:rPr>
    </w:pPr>
    <w:r w:rsidRPr="001B585F">
      <w:rPr>
        <w:noProof/>
        <w:color w:val="000000" w:themeColor="text1"/>
        <w:lang w:val="en-GB" w:eastAsia="zh-CN"/>
      </w:rPr>
      <w:drawing>
        <wp:anchor distT="0" distB="0" distL="114300" distR="114300" simplePos="0" relativeHeight="251659264" behindDoc="0" locked="0" layoutInCell="1" allowOverlap="1" wp14:anchorId="319D981E" wp14:editId="24998C76">
          <wp:simplePos x="0" y="0"/>
          <wp:positionH relativeFrom="margin">
            <wp:posOffset>1620745</wp:posOffset>
          </wp:positionH>
          <wp:positionV relativeFrom="margin">
            <wp:posOffset>-1186404</wp:posOffset>
          </wp:positionV>
          <wp:extent cx="2749550" cy="723900"/>
          <wp:effectExtent l="0" t="0" r="0" b="0"/>
          <wp:wrapSquare wrapText="bothSides"/>
          <wp:docPr id="4" name="Immagin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A picture containing text&#10;&#10;Description automatically generated"/>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p>
  <w:p w14:paraId="1577E300" w14:textId="328C8546" w:rsidR="008B0B17" w:rsidRPr="006E3E5D" w:rsidRDefault="008B0B17">
    <w:pPr>
      <w:spacing w:after="0" w:line="240" w:lineRule="auto"/>
      <w:jc w:val="both"/>
      <w:rPr>
        <w:rFonts w:ascii="Roboto" w:eastAsia="Arial" w:hAnsi="Roboto" w:cs="Arial"/>
        <w:b/>
        <w:color w:val="EB212E"/>
        <w:sz w:val="24"/>
        <w:szCs w:val="24"/>
        <w:lang w:eastAsia="it-IT"/>
      </w:rPr>
    </w:pPr>
  </w:p>
  <w:p w14:paraId="334C39C3" w14:textId="3BFB38E9" w:rsidR="008B0B17" w:rsidRPr="006E3E5D" w:rsidRDefault="008B0B17">
    <w:pPr>
      <w:spacing w:after="0" w:line="240" w:lineRule="auto"/>
      <w:jc w:val="both"/>
      <w:rPr>
        <w:rFonts w:ascii="Roboto" w:eastAsia="Arial" w:hAnsi="Roboto" w:cs="Arial"/>
        <w:b/>
        <w:color w:val="EB212E"/>
        <w:sz w:val="24"/>
        <w:szCs w:val="24"/>
        <w:lang w:eastAsia="it-IT"/>
      </w:rPr>
    </w:pPr>
  </w:p>
  <w:p w14:paraId="0E50C19D" w14:textId="1BF82A1A" w:rsidR="008B0B17" w:rsidRPr="006E3E5D" w:rsidRDefault="008B0B17">
    <w:pPr>
      <w:spacing w:after="0" w:line="240" w:lineRule="auto"/>
      <w:jc w:val="both"/>
      <w:rPr>
        <w:rFonts w:ascii="Roboto" w:eastAsia="Arial" w:hAnsi="Roboto" w:cs="Arial"/>
        <w:b/>
        <w:color w:val="EB212E"/>
        <w:sz w:val="24"/>
        <w:szCs w:val="24"/>
        <w:lang w:eastAsia="it-IT"/>
      </w:rPr>
    </w:pPr>
  </w:p>
  <w:p w14:paraId="6E77E86F" w14:textId="77777777" w:rsidR="00975444" w:rsidRDefault="00975444">
    <w:pPr>
      <w:spacing w:after="0" w:line="240" w:lineRule="auto"/>
      <w:jc w:val="center"/>
      <w:rPr>
        <w:rFonts w:ascii="Roboto" w:eastAsia="Arial" w:hAnsi="Roboto" w:cs="Arial"/>
        <w:b/>
        <w:color w:val="C51315"/>
        <w:sz w:val="32"/>
        <w:szCs w:val="28"/>
        <w:lang w:eastAsia="it-IT"/>
      </w:rPr>
    </w:pPr>
  </w:p>
  <w:p w14:paraId="6480724A" w14:textId="704416F5" w:rsidR="00E60347" w:rsidRPr="00975444" w:rsidRDefault="005677CD">
    <w:pPr>
      <w:spacing w:after="0" w:line="240" w:lineRule="auto"/>
      <w:jc w:val="center"/>
      <w:rPr>
        <w:rFonts w:ascii="Roboto" w:eastAsia="Arial" w:hAnsi="Roboto" w:cs="Arial"/>
        <w:b/>
        <w:color w:val="C51315"/>
        <w:sz w:val="32"/>
        <w:szCs w:val="28"/>
        <w:lang w:eastAsia="it-IT"/>
      </w:rPr>
    </w:pPr>
    <w:r>
      <w:rPr>
        <w:rFonts w:ascii="Roboto" w:eastAsia="Arial" w:hAnsi="Roboto" w:cs="Arial"/>
        <w:b/>
        <w:color w:val="C51315"/>
        <w:sz w:val="32"/>
        <w:szCs w:val="28"/>
        <w:lang w:eastAsia="it-IT"/>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960"/>
    <w:multiLevelType w:val="hybridMultilevel"/>
    <w:tmpl w:val="ED766CC8"/>
    <w:lvl w:ilvl="0" w:tplc="AB2C6906">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47FF"/>
    <w:multiLevelType w:val="multilevel"/>
    <w:tmpl w:val="BF3029A0"/>
    <w:name w:val="FlatBulletsListTemplate"/>
    <w:styleLink w:val="FlatBulletsList11"/>
    <w:lvl w:ilvl="0">
      <w:start w:val="1"/>
      <w:numFmt w:val="bullet"/>
      <w:pStyle w:val="BulletPara"/>
      <w:lvlText w:val=""/>
      <w:lvlJc w:val="left"/>
      <w:pPr>
        <w:ind w:left="1080" w:hanging="360"/>
      </w:pPr>
      <w:rPr>
        <w:rFonts w:ascii="Symbol" w:hAnsi="Symbol" w:hint="default"/>
      </w:rPr>
    </w:lvl>
    <w:lvl w:ilvl="1">
      <w:start w:val="1"/>
      <w:numFmt w:val="bullet"/>
      <w:lvlRestart w:val="0"/>
      <w:pStyle w:val="BulletPara2"/>
      <w:lvlText w:val=""/>
      <w:lvlJc w:val="left"/>
      <w:pPr>
        <w:ind w:left="1440" w:hanging="360"/>
      </w:pPr>
      <w:rPr>
        <w:rFonts w:ascii="Symbol" w:hAnsi="Symbol" w:hint="default"/>
      </w:rPr>
    </w:lvl>
    <w:lvl w:ilvl="2">
      <w:start w:val="1"/>
      <w:numFmt w:val="bullet"/>
      <w:lvlRestart w:val="0"/>
      <w:pStyle w:val="BulletParaAlt"/>
      <w:lvlText w:val="▪"/>
      <w:lvlJc w:val="left"/>
      <w:pPr>
        <w:ind w:left="1080" w:hanging="360"/>
      </w:pPr>
      <w:rPr>
        <w:rFonts w:ascii="Times New Roman" w:hAnsi="Times New Roman" w:cs="Times New Roman" w:hint="default"/>
        <w:color w:val="auto"/>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color w:val="auto"/>
      </w:rPr>
    </w:lvl>
    <w:lvl w:ilvl="8">
      <w:start w:val="1"/>
      <w:numFmt w:val="none"/>
      <w:lvlRestart w:val="0"/>
      <w:suff w:val="nothing"/>
      <w:lvlText w:val="%9"/>
      <w:lvlJc w:val="left"/>
      <w:pPr>
        <w:ind w:left="0" w:firstLine="0"/>
      </w:pPr>
      <w:rPr>
        <w:rFonts w:hint="default"/>
      </w:rPr>
    </w:lvl>
  </w:abstractNum>
  <w:abstractNum w:abstractNumId="2" w15:restartNumberingAfterBreak="0">
    <w:nsid w:val="09CE5F07"/>
    <w:multiLevelType w:val="multilevel"/>
    <w:tmpl w:val="936ADDA8"/>
    <w:name w:val="SimpleListsListTemplate"/>
    <w:styleLink w:val="FlatBulletsList1"/>
    <w:lvl w:ilvl="0">
      <w:start w:val="1"/>
      <w:numFmt w:val="none"/>
      <w:pStyle w:val="SimpleLists1"/>
      <w:suff w:val="nothing"/>
      <w:lvlText w:val=""/>
      <w:lvlJc w:val="left"/>
      <w:pPr>
        <w:ind w:left="0" w:firstLine="0"/>
      </w:pPr>
      <w:rPr>
        <w:rFonts w:hint="default"/>
        <w:color w:val="000000"/>
      </w:rPr>
    </w:lvl>
    <w:lvl w:ilvl="1">
      <w:start w:val="1"/>
      <w:numFmt w:val="none"/>
      <w:pStyle w:val="SimpleLists2"/>
      <w:suff w:val="nothing"/>
      <w:lvlText w:val=""/>
      <w:lvlJc w:val="left"/>
      <w:pPr>
        <w:ind w:left="0" w:firstLine="0"/>
      </w:pPr>
      <w:rPr>
        <w:rFonts w:hint="default"/>
        <w:color w:val="000000"/>
      </w:rPr>
    </w:lvl>
    <w:lvl w:ilvl="2">
      <w:start w:val="1"/>
      <w:numFmt w:val="none"/>
      <w:pStyle w:val="SimpleLists3"/>
      <w:suff w:val="nothing"/>
      <w:lvlText w:val=""/>
      <w:lvlJc w:val="left"/>
      <w:pPr>
        <w:ind w:left="0" w:firstLine="0"/>
      </w:pPr>
      <w:rPr>
        <w:rFonts w:hint="default"/>
        <w:color w:val="000000"/>
      </w:rPr>
    </w:lvl>
    <w:lvl w:ilvl="3">
      <w:start w:val="1"/>
      <w:numFmt w:val="none"/>
      <w:pStyle w:val="SimpleLists4"/>
      <w:suff w:val="nothing"/>
      <w:lvlText w:val=""/>
      <w:lvlJc w:val="left"/>
      <w:pPr>
        <w:ind w:left="0" w:firstLine="0"/>
      </w:pPr>
      <w:rPr>
        <w:rFonts w:hint="default"/>
        <w:color w:val="000000"/>
      </w:rPr>
    </w:lvl>
    <w:lvl w:ilvl="4">
      <w:start w:val="1"/>
      <w:numFmt w:val="none"/>
      <w:pStyle w:val="SimpleLists5"/>
      <w:lvlText w:val=""/>
      <w:lvlJc w:val="left"/>
      <w:pPr>
        <w:ind w:left="0" w:firstLine="0"/>
      </w:pPr>
      <w:rPr>
        <w:rFonts w:hint="default"/>
        <w:color w:val="000000"/>
      </w:rPr>
    </w:lvl>
    <w:lvl w:ilvl="5">
      <w:start w:val="1"/>
      <w:numFmt w:val="lowerRoman"/>
      <w:pStyle w:val="SimpleLists6"/>
      <w:lvlText w:val="(%6)"/>
      <w:lvlJc w:val="right"/>
      <w:pPr>
        <w:ind w:left="720" w:hanging="144"/>
      </w:pPr>
      <w:rPr>
        <w:rFonts w:hint="default"/>
        <w:color w:val="000000"/>
      </w:rPr>
    </w:lvl>
    <w:lvl w:ilvl="6">
      <w:start w:val="1"/>
      <w:numFmt w:val="lowerLetter"/>
      <w:lvlRestart w:val="4"/>
      <w:pStyle w:val="SimpleLists7"/>
      <w:lvlText w:val="(%7)"/>
      <w:lvlJc w:val="left"/>
      <w:pPr>
        <w:ind w:left="1080" w:hanging="360"/>
      </w:pPr>
      <w:rPr>
        <w:rFonts w:hint="default"/>
        <w:color w:val="000000"/>
      </w:rPr>
    </w:lvl>
    <w:lvl w:ilvl="7">
      <w:start w:val="1"/>
      <w:numFmt w:val="bullet"/>
      <w:lvlRestart w:val="4"/>
      <w:pStyle w:val="SimpleLists8"/>
      <w:lvlText w:val=""/>
      <w:lvlJc w:val="left"/>
      <w:pPr>
        <w:ind w:left="1080" w:hanging="360"/>
      </w:pPr>
      <w:rPr>
        <w:rFonts w:ascii="Symbol" w:hAnsi="Symbol" w:hint="default"/>
        <w:color w:val="000000"/>
      </w:rPr>
    </w:lvl>
    <w:lvl w:ilvl="8">
      <w:start w:val="1"/>
      <w:numFmt w:val="bullet"/>
      <w:lvlRestart w:val="4"/>
      <w:pStyle w:val="SimpleLists9"/>
      <w:lvlText w:val=""/>
      <w:lvlJc w:val="left"/>
      <w:pPr>
        <w:ind w:left="1440" w:hanging="360"/>
      </w:pPr>
      <w:rPr>
        <w:rFonts w:ascii="Symbol" w:hAnsi="Symbol" w:hint="default"/>
        <w:color w:val="000000"/>
      </w:rPr>
    </w:lvl>
  </w:abstractNum>
  <w:abstractNum w:abstractNumId="3" w15:restartNumberingAfterBreak="0">
    <w:nsid w:val="181E748D"/>
    <w:multiLevelType w:val="hybridMultilevel"/>
    <w:tmpl w:val="C448A3B0"/>
    <w:lvl w:ilvl="0" w:tplc="57861C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FBE0253"/>
    <w:multiLevelType w:val="hybridMultilevel"/>
    <w:tmpl w:val="C448A3B0"/>
    <w:lvl w:ilvl="0" w:tplc="57861C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834D38"/>
    <w:multiLevelType w:val="hybridMultilevel"/>
    <w:tmpl w:val="519C5034"/>
    <w:lvl w:ilvl="0" w:tplc="23282CA6">
      <w:numFmt w:val="bullet"/>
      <w:lvlText w:val="•"/>
      <w:lvlJc w:val="left"/>
      <w:pPr>
        <w:ind w:left="720" w:hanging="360"/>
      </w:pPr>
      <w:rPr>
        <w:rFonts w:ascii="Roboto" w:eastAsiaTheme="minorEastAsia" w:hAnsi="Robot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D83E56"/>
    <w:multiLevelType w:val="hybridMultilevel"/>
    <w:tmpl w:val="76D06A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9B1AB7"/>
    <w:multiLevelType w:val="multilevel"/>
    <w:tmpl w:val="2818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45C99"/>
    <w:multiLevelType w:val="hybridMultilevel"/>
    <w:tmpl w:val="9EF0E4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BF01DC"/>
    <w:multiLevelType w:val="multilevel"/>
    <w:tmpl w:val="E84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F3F9E"/>
    <w:multiLevelType w:val="hybridMultilevel"/>
    <w:tmpl w:val="BEB22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6816BAB"/>
    <w:multiLevelType w:val="hybridMultilevel"/>
    <w:tmpl w:val="75DAC6AE"/>
    <w:lvl w:ilvl="0" w:tplc="7E8C4752">
      <w:start w:val="13"/>
      <w:numFmt w:val="bullet"/>
      <w:lvlText w:val="-"/>
      <w:lvlJc w:val="left"/>
      <w:pPr>
        <w:ind w:left="720" w:hanging="360"/>
      </w:pPr>
      <w:rPr>
        <w:rFonts w:ascii="Times" w:eastAsiaTheme="minorEastAsia" w:hAnsi="Times" w:cs="Time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625DFC"/>
    <w:multiLevelType w:val="hybridMultilevel"/>
    <w:tmpl w:val="9554472A"/>
    <w:lvl w:ilvl="0" w:tplc="ECDEC09C">
      <w:start w:val="13"/>
      <w:numFmt w:val="bullet"/>
      <w:lvlText w:val="-"/>
      <w:lvlJc w:val="left"/>
      <w:pPr>
        <w:ind w:left="720" w:hanging="360"/>
      </w:pPr>
      <w:rPr>
        <w:rFonts w:ascii="Times" w:eastAsiaTheme="minorEastAsia" w:hAnsi="Times" w:cs="Time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D035FE"/>
    <w:multiLevelType w:val="hybridMultilevel"/>
    <w:tmpl w:val="C448A3B0"/>
    <w:lvl w:ilvl="0" w:tplc="57861C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95548"/>
    <w:multiLevelType w:val="hybridMultilevel"/>
    <w:tmpl w:val="F0406106"/>
    <w:lvl w:ilvl="0" w:tplc="B4DCD31C">
      <w:start w:val="1"/>
      <w:numFmt w:val="bullet"/>
      <w:lvlText w:val=""/>
      <w:lvlJc w:val="left"/>
      <w:pPr>
        <w:ind w:left="578" w:hanging="360"/>
      </w:pPr>
      <w:rPr>
        <w:rFonts w:ascii="Symbol" w:hAnsi="Symbol" w:hint="default"/>
      </w:rPr>
    </w:lvl>
    <w:lvl w:ilvl="1" w:tplc="8D7431B4" w:tentative="1">
      <w:start w:val="1"/>
      <w:numFmt w:val="bullet"/>
      <w:lvlText w:val="o"/>
      <w:lvlJc w:val="left"/>
      <w:pPr>
        <w:ind w:left="1298" w:hanging="360"/>
      </w:pPr>
      <w:rPr>
        <w:rFonts w:ascii="Courier New" w:hAnsi="Courier New" w:cs="Courier New" w:hint="default"/>
      </w:rPr>
    </w:lvl>
    <w:lvl w:ilvl="2" w:tplc="110438EC" w:tentative="1">
      <w:start w:val="1"/>
      <w:numFmt w:val="bullet"/>
      <w:lvlText w:val=""/>
      <w:lvlJc w:val="left"/>
      <w:pPr>
        <w:ind w:left="2018" w:hanging="360"/>
      </w:pPr>
      <w:rPr>
        <w:rFonts w:ascii="Wingdings" w:hAnsi="Wingdings" w:hint="default"/>
      </w:rPr>
    </w:lvl>
    <w:lvl w:ilvl="3" w:tplc="4722697C" w:tentative="1">
      <w:start w:val="1"/>
      <w:numFmt w:val="bullet"/>
      <w:lvlText w:val=""/>
      <w:lvlJc w:val="left"/>
      <w:pPr>
        <w:ind w:left="2738" w:hanging="360"/>
      </w:pPr>
      <w:rPr>
        <w:rFonts w:ascii="Symbol" w:hAnsi="Symbol" w:hint="default"/>
      </w:rPr>
    </w:lvl>
    <w:lvl w:ilvl="4" w:tplc="2654B17A" w:tentative="1">
      <w:start w:val="1"/>
      <w:numFmt w:val="bullet"/>
      <w:lvlText w:val="o"/>
      <w:lvlJc w:val="left"/>
      <w:pPr>
        <w:ind w:left="3458" w:hanging="360"/>
      </w:pPr>
      <w:rPr>
        <w:rFonts w:ascii="Courier New" w:hAnsi="Courier New" w:cs="Courier New" w:hint="default"/>
      </w:rPr>
    </w:lvl>
    <w:lvl w:ilvl="5" w:tplc="14009DFE" w:tentative="1">
      <w:start w:val="1"/>
      <w:numFmt w:val="bullet"/>
      <w:lvlText w:val=""/>
      <w:lvlJc w:val="left"/>
      <w:pPr>
        <w:ind w:left="4178" w:hanging="360"/>
      </w:pPr>
      <w:rPr>
        <w:rFonts w:ascii="Wingdings" w:hAnsi="Wingdings" w:hint="default"/>
      </w:rPr>
    </w:lvl>
    <w:lvl w:ilvl="6" w:tplc="83D8620A" w:tentative="1">
      <w:start w:val="1"/>
      <w:numFmt w:val="bullet"/>
      <w:lvlText w:val=""/>
      <w:lvlJc w:val="left"/>
      <w:pPr>
        <w:ind w:left="4898" w:hanging="360"/>
      </w:pPr>
      <w:rPr>
        <w:rFonts w:ascii="Symbol" w:hAnsi="Symbol" w:hint="default"/>
      </w:rPr>
    </w:lvl>
    <w:lvl w:ilvl="7" w:tplc="8794B910" w:tentative="1">
      <w:start w:val="1"/>
      <w:numFmt w:val="bullet"/>
      <w:lvlText w:val="o"/>
      <w:lvlJc w:val="left"/>
      <w:pPr>
        <w:ind w:left="5618" w:hanging="360"/>
      </w:pPr>
      <w:rPr>
        <w:rFonts w:ascii="Courier New" w:hAnsi="Courier New" w:cs="Courier New" w:hint="default"/>
      </w:rPr>
    </w:lvl>
    <w:lvl w:ilvl="8" w:tplc="3CA4B548" w:tentative="1">
      <w:start w:val="1"/>
      <w:numFmt w:val="bullet"/>
      <w:lvlText w:val=""/>
      <w:lvlJc w:val="left"/>
      <w:pPr>
        <w:ind w:left="6338" w:hanging="360"/>
      </w:pPr>
      <w:rPr>
        <w:rFonts w:ascii="Wingdings" w:hAnsi="Wingdings" w:hint="default"/>
      </w:rPr>
    </w:lvl>
  </w:abstractNum>
  <w:abstractNum w:abstractNumId="15" w15:restartNumberingAfterBreak="0">
    <w:nsid w:val="7B216620"/>
    <w:multiLevelType w:val="hybridMultilevel"/>
    <w:tmpl w:val="540CE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2"/>
  </w:num>
  <w:num w:numId="5">
    <w:abstractNumId w:val="2"/>
  </w:num>
  <w:num w:numId="6">
    <w:abstractNumId w:val="1"/>
  </w:num>
  <w:num w:numId="7">
    <w:abstractNumId w:val="4"/>
  </w:num>
  <w:num w:numId="8">
    <w:abstractNumId w:val="12"/>
  </w:num>
  <w:num w:numId="9">
    <w:abstractNumId w:val="11"/>
  </w:num>
  <w:num w:numId="10">
    <w:abstractNumId w:val="8"/>
  </w:num>
  <w:num w:numId="11">
    <w:abstractNumId w:val="15"/>
  </w:num>
  <w:num w:numId="12">
    <w:abstractNumId w:val="5"/>
  </w:num>
  <w:num w:numId="13">
    <w:abstractNumId w:val="0"/>
  </w:num>
  <w:num w:numId="14">
    <w:abstractNumId w:val="6"/>
  </w:num>
  <w:num w:numId="15">
    <w:abstractNumId w:val="7"/>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N4AgcyMDMyUdpeDU4uLM/DyQAqNaAMXGnscsAAAA"/>
  </w:docVars>
  <w:rsids>
    <w:rsidRoot w:val="00FD24D0"/>
    <w:rsid w:val="00003AB7"/>
    <w:rsid w:val="00025D64"/>
    <w:rsid w:val="00034713"/>
    <w:rsid w:val="000360C6"/>
    <w:rsid w:val="00036B6E"/>
    <w:rsid w:val="0004475A"/>
    <w:rsid w:val="00051DC8"/>
    <w:rsid w:val="000550CC"/>
    <w:rsid w:val="00056EAD"/>
    <w:rsid w:val="000614DE"/>
    <w:rsid w:val="00066E0F"/>
    <w:rsid w:val="00067087"/>
    <w:rsid w:val="0007162B"/>
    <w:rsid w:val="00072900"/>
    <w:rsid w:val="00074DA8"/>
    <w:rsid w:val="0008063F"/>
    <w:rsid w:val="0008220C"/>
    <w:rsid w:val="00085125"/>
    <w:rsid w:val="00086243"/>
    <w:rsid w:val="00086D5D"/>
    <w:rsid w:val="0009152F"/>
    <w:rsid w:val="00092191"/>
    <w:rsid w:val="0009374D"/>
    <w:rsid w:val="000A05A5"/>
    <w:rsid w:val="000A4C26"/>
    <w:rsid w:val="000A4FB3"/>
    <w:rsid w:val="000A5440"/>
    <w:rsid w:val="000B2A5E"/>
    <w:rsid w:val="000B448A"/>
    <w:rsid w:val="000C15D2"/>
    <w:rsid w:val="000C20D1"/>
    <w:rsid w:val="000C2898"/>
    <w:rsid w:val="000C4534"/>
    <w:rsid w:val="000C5547"/>
    <w:rsid w:val="000D323B"/>
    <w:rsid w:val="000D370E"/>
    <w:rsid w:val="000D3920"/>
    <w:rsid w:val="000E0F8E"/>
    <w:rsid w:val="000E251E"/>
    <w:rsid w:val="000E2609"/>
    <w:rsid w:val="000E2DAF"/>
    <w:rsid w:val="000E5051"/>
    <w:rsid w:val="000E6254"/>
    <w:rsid w:val="000E682C"/>
    <w:rsid w:val="000F77B6"/>
    <w:rsid w:val="00100739"/>
    <w:rsid w:val="00102172"/>
    <w:rsid w:val="00102A73"/>
    <w:rsid w:val="00106DA3"/>
    <w:rsid w:val="00107CA2"/>
    <w:rsid w:val="00112870"/>
    <w:rsid w:val="0011780A"/>
    <w:rsid w:val="00117D5C"/>
    <w:rsid w:val="00121A47"/>
    <w:rsid w:val="00124F6F"/>
    <w:rsid w:val="00126CF2"/>
    <w:rsid w:val="00130D3C"/>
    <w:rsid w:val="00142112"/>
    <w:rsid w:val="001435E9"/>
    <w:rsid w:val="001509CF"/>
    <w:rsid w:val="0015222D"/>
    <w:rsid w:val="001527ED"/>
    <w:rsid w:val="00152E2C"/>
    <w:rsid w:val="00152FC2"/>
    <w:rsid w:val="00153734"/>
    <w:rsid w:val="00155BE0"/>
    <w:rsid w:val="001572DB"/>
    <w:rsid w:val="00161CBC"/>
    <w:rsid w:val="00164EE4"/>
    <w:rsid w:val="00166552"/>
    <w:rsid w:val="00166EA3"/>
    <w:rsid w:val="00171134"/>
    <w:rsid w:val="00171AFC"/>
    <w:rsid w:val="00174DA6"/>
    <w:rsid w:val="001773B8"/>
    <w:rsid w:val="00184420"/>
    <w:rsid w:val="00184639"/>
    <w:rsid w:val="00184F4E"/>
    <w:rsid w:val="00185794"/>
    <w:rsid w:val="00186A08"/>
    <w:rsid w:val="00190C27"/>
    <w:rsid w:val="001918B9"/>
    <w:rsid w:val="001925DB"/>
    <w:rsid w:val="001B55BA"/>
    <w:rsid w:val="001B585F"/>
    <w:rsid w:val="001C3D53"/>
    <w:rsid w:val="001D2EE9"/>
    <w:rsid w:val="001D6FE9"/>
    <w:rsid w:val="001E43D8"/>
    <w:rsid w:val="001E4AD0"/>
    <w:rsid w:val="001F12E9"/>
    <w:rsid w:val="001F3914"/>
    <w:rsid w:val="001F4A67"/>
    <w:rsid w:val="001F67CB"/>
    <w:rsid w:val="0020083F"/>
    <w:rsid w:val="00201936"/>
    <w:rsid w:val="00206EB4"/>
    <w:rsid w:val="002073BF"/>
    <w:rsid w:val="00210585"/>
    <w:rsid w:val="002115E9"/>
    <w:rsid w:val="00212419"/>
    <w:rsid w:val="00214EEF"/>
    <w:rsid w:val="0021719D"/>
    <w:rsid w:val="0022457C"/>
    <w:rsid w:val="002251A7"/>
    <w:rsid w:val="00226411"/>
    <w:rsid w:val="0023278A"/>
    <w:rsid w:val="0023617A"/>
    <w:rsid w:val="002514F3"/>
    <w:rsid w:val="00253D22"/>
    <w:rsid w:val="00257C7A"/>
    <w:rsid w:val="00264A5C"/>
    <w:rsid w:val="00274E34"/>
    <w:rsid w:val="00281ACA"/>
    <w:rsid w:val="00282B3B"/>
    <w:rsid w:val="00283742"/>
    <w:rsid w:val="00286E67"/>
    <w:rsid w:val="00286F26"/>
    <w:rsid w:val="00287643"/>
    <w:rsid w:val="00291A8F"/>
    <w:rsid w:val="002934B0"/>
    <w:rsid w:val="002B28B4"/>
    <w:rsid w:val="002B625B"/>
    <w:rsid w:val="002C2314"/>
    <w:rsid w:val="002C337A"/>
    <w:rsid w:val="002C35E5"/>
    <w:rsid w:val="002C4984"/>
    <w:rsid w:val="002C521E"/>
    <w:rsid w:val="002D1791"/>
    <w:rsid w:val="002E0EA9"/>
    <w:rsid w:val="002E3A16"/>
    <w:rsid w:val="002F444A"/>
    <w:rsid w:val="002F4DC6"/>
    <w:rsid w:val="00300D5D"/>
    <w:rsid w:val="00301CF3"/>
    <w:rsid w:val="003043A6"/>
    <w:rsid w:val="0030567B"/>
    <w:rsid w:val="00305E90"/>
    <w:rsid w:val="00314A28"/>
    <w:rsid w:val="00317535"/>
    <w:rsid w:val="003210C4"/>
    <w:rsid w:val="00321B28"/>
    <w:rsid w:val="00322DE2"/>
    <w:rsid w:val="00327524"/>
    <w:rsid w:val="00332FF4"/>
    <w:rsid w:val="00333CB1"/>
    <w:rsid w:val="003347A8"/>
    <w:rsid w:val="00334B29"/>
    <w:rsid w:val="00336080"/>
    <w:rsid w:val="00336272"/>
    <w:rsid w:val="0033751E"/>
    <w:rsid w:val="00337BFF"/>
    <w:rsid w:val="0034570D"/>
    <w:rsid w:val="003526C3"/>
    <w:rsid w:val="00352E48"/>
    <w:rsid w:val="00353EBB"/>
    <w:rsid w:val="00360DD9"/>
    <w:rsid w:val="00364A67"/>
    <w:rsid w:val="00365EB2"/>
    <w:rsid w:val="00371714"/>
    <w:rsid w:val="003739C6"/>
    <w:rsid w:val="003768AD"/>
    <w:rsid w:val="003804F6"/>
    <w:rsid w:val="00381BD4"/>
    <w:rsid w:val="00381C25"/>
    <w:rsid w:val="00383E55"/>
    <w:rsid w:val="00391AEB"/>
    <w:rsid w:val="003924A7"/>
    <w:rsid w:val="003A1641"/>
    <w:rsid w:val="003A2050"/>
    <w:rsid w:val="003A453F"/>
    <w:rsid w:val="003A47A2"/>
    <w:rsid w:val="003A5C6C"/>
    <w:rsid w:val="003B2F46"/>
    <w:rsid w:val="003B6862"/>
    <w:rsid w:val="003B78D1"/>
    <w:rsid w:val="003D00EC"/>
    <w:rsid w:val="003D33F9"/>
    <w:rsid w:val="003D4E69"/>
    <w:rsid w:val="003D5B5A"/>
    <w:rsid w:val="003D7D12"/>
    <w:rsid w:val="003E7DB4"/>
    <w:rsid w:val="003F4223"/>
    <w:rsid w:val="003F685E"/>
    <w:rsid w:val="004003EE"/>
    <w:rsid w:val="00402F37"/>
    <w:rsid w:val="00405A32"/>
    <w:rsid w:val="0041715F"/>
    <w:rsid w:val="00421927"/>
    <w:rsid w:val="0042502F"/>
    <w:rsid w:val="00425811"/>
    <w:rsid w:val="004260AB"/>
    <w:rsid w:val="00430862"/>
    <w:rsid w:val="00433135"/>
    <w:rsid w:val="004373AF"/>
    <w:rsid w:val="00441720"/>
    <w:rsid w:val="004434DF"/>
    <w:rsid w:val="00445E79"/>
    <w:rsid w:val="00450CE2"/>
    <w:rsid w:val="00454F2D"/>
    <w:rsid w:val="004631BC"/>
    <w:rsid w:val="00464A6E"/>
    <w:rsid w:val="004701B4"/>
    <w:rsid w:val="00477387"/>
    <w:rsid w:val="0048030F"/>
    <w:rsid w:val="0049150D"/>
    <w:rsid w:val="00491C1F"/>
    <w:rsid w:val="00491C24"/>
    <w:rsid w:val="00494A17"/>
    <w:rsid w:val="00495BBA"/>
    <w:rsid w:val="004962F4"/>
    <w:rsid w:val="00497B66"/>
    <w:rsid w:val="004A212A"/>
    <w:rsid w:val="004A3060"/>
    <w:rsid w:val="004A6358"/>
    <w:rsid w:val="004A780D"/>
    <w:rsid w:val="004B3D1A"/>
    <w:rsid w:val="004C1095"/>
    <w:rsid w:val="004C146B"/>
    <w:rsid w:val="004C3727"/>
    <w:rsid w:val="004C7B10"/>
    <w:rsid w:val="004D0092"/>
    <w:rsid w:val="004D106E"/>
    <w:rsid w:val="004D143E"/>
    <w:rsid w:val="004D15E2"/>
    <w:rsid w:val="004D3517"/>
    <w:rsid w:val="004D383C"/>
    <w:rsid w:val="004D5B8D"/>
    <w:rsid w:val="004D70B4"/>
    <w:rsid w:val="004D7421"/>
    <w:rsid w:val="004D7F36"/>
    <w:rsid w:val="004E2C87"/>
    <w:rsid w:val="004E449C"/>
    <w:rsid w:val="004F395E"/>
    <w:rsid w:val="005034F6"/>
    <w:rsid w:val="00506085"/>
    <w:rsid w:val="00507313"/>
    <w:rsid w:val="00507F64"/>
    <w:rsid w:val="00510224"/>
    <w:rsid w:val="005108AE"/>
    <w:rsid w:val="005164A9"/>
    <w:rsid w:val="005228C9"/>
    <w:rsid w:val="00522D34"/>
    <w:rsid w:val="00526B69"/>
    <w:rsid w:val="005276C0"/>
    <w:rsid w:val="00527CD1"/>
    <w:rsid w:val="00530967"/>
    <w:rsid w:val="00530ABF"/>
    <w:rsid w:val="00533769"/>
    <w:rsid w:val="005352D1"/>
    <w:rsid w:val="0053780B"/>
    <w:rsid w:val="005411BA"/>
    <w:rsid w:val="00541846"/>
    <w:rsid w:val="005441B8"/>
    <w:rsid w:val="00547E41"/>
    <w:rsid w:val="00550773"/>
    <w:rsid w:val="00562E0C"/>
    <w:rsid w:val="00565C25"/>
    <w:rsid w:val="00566CBF"/>
    <w:rsid w:val="005677CD"/>
    <w:rsid w:val="005677F4"/>
    <w:rsid w:val="00570044"/>
    <w:rsid w:val="00570DCC"/>
    <w:rsid w:val="00594965"/>
    <w:rsid w:val="00595396"/>
    <w:rsid w:val="00596A9C"/>
    <w:rsid w:val="005A37C8"/>
    <w:rsid w:val="005A55A0"/>
    <w:rsid w:val="005B0B22"/>
    <w:rsid w:val="005C34EF"/>
    <w:rsid w:val="005D0811"/>
    <w:rsid w:val="005D167F"/>
    <w:rsid w:val="005D410C"/>
    <w:rsid w:val="005E3A2D"/>
    <w:rsid w:val="005E4E05"/>
    <w:rsid w:val="005E6556"/>
    <w:rsid w:val="005E6BD7"/>
    <w:rsid w:val="005E772C"/>
    <w:rsid w:val="005F2800"/>
    <w:rsid w:val="005F6603"/>
    <w:rsid w:val="005F682F"/>
    <w:rsid w:val="005F6DEC"/>
    <w:rsid w:val="0060172E"/>
    <w:rsid w:val="00603CAE"/>
    <w:rsid w:val="00610599"/>
    <w:rsid w:val="0061061D"/>
    <w:rsid w:val="006118D3"/>
    <w:rsid w:val="00612652"/>
    <w:rsid w:val="00615688"/>
    <w:rsid w:val="00615F53"/>
    <w:rsid w:val="00624DAD"/>
    <w:rsid w:val="006327BD"/>
    <w:rsid w:val="00633E10"/>
    <w:rsid w:val="00641749"/>
    <w:rsid w:val="00641AEF"/>
    <w:rsid w:val="006452BD"/>
    <w:rsid w:val="00674F2E"/>
    <w:rsid w:val="0067669C"/>
    <w:rsid w:val="00676971"/>
    <w:rsid w:val="0068082D"/>
    <w:rsid w:val="00680F6D"/>
    <w:rsid w:val="00681C75"/>
    <w:rsid w:val="006831E6"/>
    <w:rsid w:val="00684528"/>
    <w:rsid w:val="00685603"/>
    <w:rsid w:val="00691C4F"/>
    <w:rsid w:val="006A0C8A"/>
    <w:rsid w:val="006B23E9"/>
    <w:rsid w:val="006B3E9C"/>
    <w:rsid w:val="006B50E1"/>
    <w:rsid w:val="006B5DD8"/>
    <w:rsid w:val="006B72A5"/>
    <w:rsid w:val="006D6F7C"/>
    <w:rsid w:val="006D7FE9"/>
    <w:rsid w:val="006E0A7D"/>
    <w:rsid w:val="006E1872"/>
    <w:rsid w:val="006E3BC6"/>
    <w:rsid w:val="006E3E5D"/>
    <w:rsid w:val="006E7D34"/>
    <w:rsid w:val="006F0DBC"/>
    <w:rsid w:val="006F3420"/>
    <w:rsid w:val="006F3FE4"/>
    <w:rsid w:val="00702184"/>
    <w:rsid w:val="007060FA"/>
    <w:rsid w:val="007066EA"/>
    <w:rsid w:val="00710F7C"/>
    <w:rsid w:val="00712535"/>
    <w:rsid w:val="00712A8D"/>
    <w:rsid w:val="0071321E"/>
    <w:rsid w:val="00721CA7"/>
    <w:rsid w:val="00721FF9"/>
    <w:rsid w:val="007226C1"/>
    <w:rsid w:val="00722D5F"/>
    <w:rsid w:val="0072506E"/>
    <w:rsid w:val="00730E3D"/>
    <w:rsid w:val="00732143"/>
    <w:rsid w:val="00735161"/>
    <w:rsid w:val="0073603D"/>
    <w:rsid w:val="00736C71"/>
    <w:rsid w:val="00736D58"/>
    <w:rsid w:val="007370C9"/>
    <w:rsid w:val="00741783"/>
    <w:rsid w:val="007424F1"/>
    <w:rsid w:val="00742945"/>
    <w:rsid w:val="00746755"/>
    <w:rsid w:val="007503C7"/>
    <w:rsid w:val="007519F1"/>
    <w:rsid w:val="007549A1"/>
    <w:rsid w:val="0075568F"/>
    <w:rsid w:val="0075693C"/>
    <w:rsid w:val="007613EF"/>
    <w:rsid w:val="00761D31"/>
    <w:rsid w:val="00764B21"/>
    <w:rsid w:val="00767EEE"/>
    <w:rsid w:val="00770236"/>
    <w:rsid w:val="00775041"/>
    <w:rsid w:val="007776C5"/>
    <w:rsid w:val="00777BF3"/>
    <w:rsid w:val="007835C8"/>
    <w:rsid w:val="00784A30"/>
    <w:rsid w:val="007862C8"/>
    <w:rsid w:val="0078758D"/>
    <w:rsid w:val="007A0982"/>
    <w:rsid w:val="007A1A5D"/>
    <w:rsid w:val="007A478B"/>
    <w:rsid w:val="007B15D8"/>
    <w:rsid w:val="007B4C8B"/>
    <w:rsid w:val="007B6393"/>
    <w:rsid w:val="007B6D24"/>
    <w:rsid w:val="007C4FE5"/>
    <w:rsid w:val="007D1AA5"/>
    <w:rsid w:val="007E06B9"/>
    <w:rsid w:val="007E1294"/>
    <w:rsid w:val="007E2FD1"/>
    <w:rsid w:val="007E4853"/>
    <w:rsid w:val="007E6860"/>
    <w:rsid w:val="007F08D0"/>
    <w:rsid w:val="007F0DF8"/>
    <w:rsid w:val="007F4531"/>
    <w:rsid w:val="007F5C92"/>
    <w:rsid w:val="008006F8"/>
    <w:rsid w:val="0080150C"/>
    <w:rsid w:val="0080232F"/>
    <w:rsid w:val="00805692"/>
    <w:rsid w:val="00826B91"/>
    <w:rsid w:val="00830D6C"/>
    <w:rsid w:val="00836E2B"/>
    <w:rsid w:val="00842564"/>
    <w:rsid w:val="00842D73"/>
    <w:rsid w:val="00855104"/>
    <w:rsid w:val="00863BB7"/>
    <w:rsid w:val="00867B47"/>
    <w:rsid w:val="0087545B"/>
    <w:rsid w:val="00876EB6"/>
    <w:rsid w:val="00877395"/>
    <w:rsid w:val="00880887"/>
    <w:rsid w:val="00885751"/>
    <w:rsid w:val="008868AE"/>
    <w:rsid w:val="00887BF6"/>
    <w:rsid w:val="008A2AAD"/>
    <w:rsid w:val="008B0025"/>
    <w:rsid w:val="008B0B17"/>
    <w:rsid w:val="008B20F9"/>
    <w:rsid w:val="008B7FCB"/>
    <w:rsid w:val="008C33DC"/>
    <w:rsid w:val="008C42ED"/>
    <w:rsid w:val="008C4AE5"/>
    <w:rsid w:val="008C72BC"/>
    <w:rsid w:val="008D30DE"/>
    <w:rsid w:val="008D5018"/>
    <w:rsid w:val="008D552F"/>
    <w:rsid w:val="008E1228"/>
    <w:rsid w:val="008E4C30"/>
    <w:rsid w:val="008E4E44"/>
    <w:rsid w:val="008E5379"/>
    <w:rsid w:val="008E7A2F"/>
    <w:rsid w:val="008F321D"/>
    <w:rsid w:val="008F6A4C"/>
    <w:rsid w:val="008F736B"/>
    <w:rsid w:val="0090046B"/>
    <w:rsid w:val="00912189"/>
    <w:rsid w:val="009134CF"/>
    <w:rsid w:val="00913583"/>
    <w:rsid w:val="00915D16"/>
    <w:rsid w:val="009162C6"/>
    <w:rsid w:val="00927CB6"/>
    <w:rsid w:val="00927D70"/>
    <w:rsid w:val="00927FF7"/>
    <w:rsid w:val="009302E7"/>
    <w:rsid w:val="00930311"/>
    <w:rsid w:val="00934849"/>
    <w:rsid w:val="00936CA0"/>
    <w:rsid w:val="00937978"/>
    <w:rsid w:val="00942FEC"/>
    <w:rsid w:val="00947DC3"/>
    <w:rsid w:val="00952EA1"/>
    <w:rsid w:val="009544AA"/>
    <w:rsid w:val="0095611A"/>
    <w:rsid w:val="00960724"/>
    <w:rsid w:val="00967310"/>
    <w:rsid w:val="00972BDD"/>
    <w:rsid w:val="009732D2"/>
    <w:rsid w:val="0097434B"/>
    <w:rsid w:val="00975444"/>
    <w:rsid w:val="00980AEE"/>
    <w:rsid w:val="0098394E"/>
    <w:rsid w:val="00992668"/>
    <w:rsid w:val="00993317"/>
    <w:rsid w:val="0099472E"/>
    <w:rsid w:val="00994F11"/>
    <w:rsid w:val="009A0C9C"/>
    <w:rsid w:val="009A21BD"/>
    <w:rsid w:val="009A7931"/>
    <w:rsid w:val="009B0C5F"/>
    <w:rsid w:val="009B42C1"/>
    <w:rsid w:val="009B650E"/>
    <w:rsid w:val="009C0552"/>
    <w:rsid w:val="009C33ED"/>
    <w:rsid w:val="009C4050"/>
    <w:rsid w:val="009C57D5"/>
    <w:rsid w:val="009D5D15"/>
    <w:rsid w:val="009D667C"/>
    <w:rsid w:val="009E0662"/>
    <w:rsid w:val="009F03BA"/>
    <w:rsid w:val="009F05A1"/>
    <w:rsid w:val="009F60A6"/>
    <w:rsid w:val="00A02A28"/>
    <w:rsid w:val="00A053B4"/>
    <w:rsid w:val="00A0650D"/>
    <w:rsid w:val="00A10397"/>
    <w:rsid w:val="00A13419"/>
    <w:rsid w:val="00A15865"/>
    <w:rsid w:val="00A167D3"/>
    <w:rsid w:val="00A20D3A"/>
    <w:rsid w:val="00A221CF"/>
    <w:rsid w:val="00A227C8"/>
    <w:rsid w:val="00A327AB"/>
    <w:rsid w:val="00A41CD6"/>
    <w:rsid w:val="00A44257"/>
    <w:rsid w:val="00A443EB"/>
    <w:rsid w:val="00A47142"/>
    <w:rsid w:val="00A628CC"/>
    <w:rsid w:val="00A635C9"/>
    <w:rsid w:val="00A65B90"/>
    <w:rsid w:val="00A70A28"/>
    <w:rsid w:val="00A838AA"/>
    <w:rsid w:val="00A83EB7"/>
    <w:rsid w:val="00A93F45"/>
    <w:rsid w:val="00A94636"/>
    <w:rsid w:val="00A97400"/>
    <w:rsid w:val="00AA290A"/>
    <w:rsid w:val="00AA3962"/>
    <w:rsid w:val="00AA744F"/>
    <w:rsid w:val="00AB750B"/>
    <w:rsid w:val="00AC0D3F"/>
    <w:rsid w:val="00AC1170"/>
    <w:rsid w:val="00AC1A78"/>
    <w:rsid w:val="00AC6EE2"/>
    <w:rsid w:val="00AD05EC"/>
    <w:rsid w:val="00AD184D"/>
    <w:rsid w:val="00AD5F59"/>
    <w:rsid w:val="00AE42AF"/>
    <w:rsid w:val="00AE4A46"/>
    <w:rsid w:val="00AE7731"/>
    <w:rsid w:val="00AF439A"/>
    <w:rsid w:val="00B00E65"/>
    <w:rsid w:val="00B02F74"/>
    <w:rsid w:val="00B03426"/>
    <w:rsid w:val="00B04FE1"/>
    <w:rsid w:val="00B05520"/>
    <w:rsid w:val="00B1140D"/>
    <w:rsid w:val="00B11537"/>
    <w:rsid w:val="00B11A76"/>
    <w:rsid w:val="00B12967"/>
    <w:rsid w:val="00B264E2"/>
    <w:rsid w:val="00B44270"/>
    <w:rsid w:val="00B466DC"/>
    <w:rsid w:val="00B51E7A"/>
    <w:rsid w:val="00B53645"/>
    <w:rsid w:val="00B605F7"/>
    <w:rsid w:val="00B624E9"/>
    <w:rsid w:val="00B6415A"/>
    <w:rsid w:val="00B64FF7"/>
    <w:rsid w:val="00B67047"/>
    <w:rsid w:val="00B67F09"/>
    <w:rsid w:val="00B72614"/>
    <w:rsid w:val="00B815BC"/>
    <w:rsid w:val="00B816F0"/>
    <w:rsid w:val="00B90779"/>
    <w:rsid w:val="00B9207E"/>
    <w:rsid w:val="00B922FC"/>
    <w:rsid w:val="00B92BAD"/>
    <w:rsid w:val="00B93991"/>
    <w:rsid w:val="00B93B7F"/>
    <w:rsid w:val="00B97CFA"/>
    <w:rsid w:val="00BA609D"/>
    <w:rsid w:val="00BA760A"/>
    <w:rsid w:val="00BA78A7"/>
    <w:rsid w:val="00BB02AF"/>
    <w:rsid w:val="00BB0E19"/>
    <w:rsid w:val="00BB4D47"/>
    <w:rsid w:val="00BB6401"/>
    <w:rsid w:val="00BC117B"/>
    <w:rsid w:val="00BC445D"/>
    <w:rsid w:val="00BC727F"/>
    <w:rsid w:val="00BD05BD"/>
    <w:rsid w:val="00BD0931"/>
    <w:rsid w:val="00BD1192"/>
    <w:rsid w:val="00BD3302"/>
    <w:rsid w:val="00BD3437"/>
    <w:rsid w:val="00BD43C4"/>
    <w:rsid w:val="00BD5026"/>
    <w:rsid w:val="00BE5063"/>
    <w:rsid w:val="00BE579A"/>
    <w:rsid w:val="00BE5A5F"/>
    <w:rsid w:val="00BE678E"/>
    <w:rsid w:val="00BF4172"/>
    <w:rsid w:val="00BF45A2"/>
    <w:rsid w:val="00BF6429"/>
    <w:rsid w:val="00BF697D"/>
    <w:rsid w:val="00C02B4D"/>
    <w:rsid w:val="00C04273"/>
    <w:rsid w:val="00C04DCE"/>
    <w:rsid w:val="00C116B9"/>
    <w:rsid w:val="00C11E8F"/>
    <w:rsid w:val="00C15DEE"/>
    <w:rsid w:val="00C162BA"/>
    <w:rsid w:val="00C17F39"/>
    <w:rsid w:val="00C217ED"/>
    <w:rsid w:val="00C226AE"/>
    <w:rsid w:val="00C2407E"/>
    <w:rsid w:val="00C24253"/>
    <w:rsid w:val="00C27246"/>
    <w:rsid w:val="00C31890"/>
    <w:rsid w:val="00C34056"/>
    <w:rsid w:val="00C357D6"/>
    <w:rsid w:val="00C35B13"/>
    <w:rsid w:val="00C41A68"/>
    <w:rsid w:val="00C4262C"/>
    <w:rsid w:val="00C4551E"/>
    <w:rsid w:val="00C46075"/>
    <w:rsid w:val="00C46B8F"/>
    <w:rsid w:val="00C527A9"/>
    <w:rsid w:val="00C551B9"/>
    <w:rsid w:val="00C5543A"/>
    <w:rsid w:val="00C56225"/>
    <w:rsid w:val="00C71A34"/>
    <w:rsid w:val="00C81E64"/>
    <w:rsid w:val="00C81EA0"/>
    <w:rsid w:val="00C83809"/>
    <w:rsid w:val="00C92B33"/>
    <w:rsid w:val="00CA67A3"/>
    <w:rsid w:val="00CA7239"/>
    <w:rsid w:val="00CB035E"/>
    <w:rsid w:val="00CB19D9"/>
    <w:rsid w:val="00CB4FA2"/>
    <w:rsid w:val="00CB6661"/>
    <w:rsid w:val="00CC054E"/>
    <w:rsid w:val="00CC0EF6"/>
    <w:rsid w:val="00CD077D"/>
    <w:rsid w:val="00CD4B49"/>
    <w:rsid w:val="00CD5268"/>
    <w:rsid w:val="00CD6528"/>
    <w:rsid w:val="00CE07DB"/>
    <w:rsid w:val="00CE2048"/>
    <w:rsid w:val="00CE4A00"/>
    <w:rsid w:val="00CE4A03"/>
    <w:rsid w:val="00CF22DE"/>
    <w:rsid w:val="00CF5555"/>
    <w:rsid w:val="00CF5F25"/>
    <w:rsid w:val="00D04BCB"/>
    <w:rsid w:val="00D11027"/>
    <w:rsid w:val="00D15223"/>
    <w:rsid w:val="00D17192"/>
    <w:rsid w:val="00D42B29"/>
    <w:rsid w:val="00D44039"/>
    <w:rsid w:val="00D448AC"/>
    <w:rsid w:val="00D4632B"/>
    <w:rsid w:val="00D47A66"/>
    <w:rsid w:val="00D61176"/>
    <w:rsid w:val="00D626C7"/>
    <w:rsid w:val="00D64186"/>
    <w:rsid w:val="00D70B9E"/>
    <w:rsid w:val="00D70D15"/>
    <w:rsid w:val="00D75418"/>
    <w:rsid w:val="00D805E5"/>
    <w:rsid w:val="00D8421F"/>
    <w:rsid w:val="00D87856"/>
    <w:rsid w:val="00D90F84"/>
    <w:rsid w:val="00D92D4D"/>
    <w:rsid w:val="00D97397"/>
    <w:rsid w:val="00DA1E89"/>
    <w:rsid w:val="00DA2025"/>
    <w:rsid w:val="00DB0987"/>
    <w:rsid w:val="00DB28B0"/>
    <w:rsid w:val="00DB46FE"/>
    <w:rsid w:val="00DB7ECE"/>
    <w:rsid w:val="00DC0058"/>
    <w:rsid w:val="00DC38E6"/>
    <w:rsid w:val="00DC470D"/>
    <w:rsid w:val="00DC5B7E"/>
    <w:rsid w:val="00DC5BE9"/>
    <w:rsid w:val="00DD5E03"/>
    <w:rsid w:val="00DD73DF"/>
    <w:rsid w:val="00DE0BCD"/>
    <w:rsid w:val="00DE26D9"/>
    <w:rsid w:val="00DE2748"/>
    <w:rsid w:val="00DE6FB5"/>
    <w:rsid w:val="00DF5277"/>
    <w:rsid w:val="00DF65D7"/>
    <w:rsid w:val="00DF7396"/>
    <w:rsid w:val="00E03E76"/>
    <w:rsid w:val="00E03EDB"/>
    <w:rsid w:val="00E04B6B"/>
    <w:rsid w:val="00E05D82"/>
    <w:rsid w:val="00E0635E"/>
    <w:rsid w:val="00E125EC"/>
    <w:rsid w:val="00E12A8B"/>
    <w:rsid w:val="00E13366"/>
    <w:rsid w:val="00E212C1"/>
    <w:rsid w:val="00E22EBF"/>
    <w:rsid w:val="00E23EF5"/>
    <w:rsid w:val="00E24CEC"/>
    <w:rsid w:val="00E31623"/>
    <w:rsid w:val="00E35D2A"/>
    <w:rsid w:val="00E40AAF"/>
    <w:rsid w:val="00E41BA6"/>
    <w:rsid w:val="00E43470"/>
    <w:rsid w:val="00E46605"/>
    <w:rsid w:val="00E513DF"/>
    <w:rsid w:val="00E51D3E"/>
    <w:rsid w:val="00E57A88"/>
    <w:rsid w:val="00E60347"/>
    <w:rsid w:val="00E74774"/>
    <w:rsid w:val="00E75F83"/>
    <w:rsid w:val="00E814FC"/>
    <w:rsid w:val="00E8233A"/>
    <w:rsid w:val="00E9134A"/>
    <w:rsid w:val="00EA5F7B"/>
    <w:rsid w:val="00EC04A2"/>
    <w:rsid w:val="00EC49FD"/>
    <w:rsid w:val="00EC781F"/>
    <w:rsid w:val="00ED0B29"/>
    <w:rsid w:val="00ED22CC"/>
    <w:rsid w:val="00ED22F2"/>
    <w:rsid w:val="00ED4FED"/>
    <w:rsid w:val="00ED5BA5"/>
    <w:rsid w:val="00ED6A37"/>
    <w:rsid w:val="00EE0FE4"/>
    <w:rsid w:val="00EE7A43"/>
    <w:rsid w:val="00EF1609"/>
    <w:rsid w:val="00EF39EB"/>
    <w:rsid w:val="00F0069C"/>
    <w:rsid w:val="00F02634"/>
    <w:rsid w:val="00F04A2E"/>
    <w:rsid w:val="00F0700C"/>
    <w:rsid w:val="00F14261"/>
    <w:rsid w:val="00F15AD6"/>
    <w:rsid w:val="00F261EA"/>
    <w:rsid w:val="00F272EB"/>
    <w:rsid w:val="00F324BA"/>
    <w:rsid w:val="00F326B3"/>
    <w:rsid w:val="00F3376F"/>
    <w:rsid w:val="00F35A72"/>
    <w:rsid w:val="00F40D3E"/>
    <w:rsid w:val="00F410B2"/>
    <w:rsid w:val="00F41576"/>
    <w:rsid w:val="00F44996"/>
    <w:rsid w:val="00F44B8A"/>
    <w:rsid w:val="00F4643C"/>
    <w:rsid w:val="00F5045B"/>
    <w:rsid w:val="00F52885"/>
    <w:rsid w:val="00F542DB"/>
    <w:rsid w:val="00F66549"/>
    <w:rsid w:val="00F70F6D"/>
    <w:rsid w:val="00F80ACB"/>
    <w:rsid w:val="00F85365"/>
    <w:rsid w:val="00F853BC"/>
    <w:rsid w:val="00F872A9"/>
    <w:rsid w:val="00F933D0"/>
    <w:rsid w:val="00F97E5C"/>
    <w:rsid w:val="00FA33D8"/>
    <w:rsid w:val="00FA3525"/>
    <w:rsid w:val="00FA4814"/>
    <w:rsid w:val="00FC0B81"/>
    <w:rsid w:val="00FC0CAB"/>
    <w:rsid w:val="00FC470A"/>
    <w:rsid w:val="00FC47FF"/>
    <w:rsid w:val="00FD18C0"/>
    <w:rsid w:val="00FD24D0"/>
    <w:rsid w:val="00FD2932"/>
    <w:rsid w:val="00FD5FB5"/>
    <w:rsid w:val="00FE0488"/>
    <w:rsid w:val="00FE21D0"/>
    <w:rsid w:val="00FF2CB9"/>
    <w:rsid w:val="00FF4D48"/>
    <w:rsid w:val="0C586A64"/>
    <w:rsid w:val="1CF63B05"/>
    <w:rsid w:val="642F157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365B02"/>
  <w15:docId w15:val="{A007FFB3-556E-4568-BCCC-1EA7DCBA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E65"/>
    <w:rPr>
      <w:rFonts w:ascii="Calibri" w:eastAsia="Calibri" w:hAnsi="Calibri"/>
      <w:sz w:val="22"/>
      <w:szCs w:val="22"/>
      <w:lang w:eastAsia="en-US"/>
    </w:rPr>
  </w:style>
  <w:style w:type="paragraph" w:styleId="Heading1">
    <w:name w:val="heading 1"/>
    <w:basedOn w:val="Normal"/>
    <w:next w:val="Normal"/>
    <w:link w:val="Heading1Char"/>
    <w:qFormat/>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eastAsia="it-IT"/>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paragraph" w:styleId="BodyText">
    <w:name w:val="Body Text"/>
    <w:basedOn w:val="Normal"/>
    <w:link w:val="BodyTextChar"/>
    <w:unhideWhenUsed/>
    <w:qFormat/>
    <w:pPr>
      <w:spacing w:after="240" w:line="240" w:lineRule="auto"/>
    </w:pPr>
    <w:rPr>
      <w:rFonts w:ascii="Times New Roman" w:eastAsiaTheme="minorEastAsia" w:hAnsi="Times New Roman" w:cstheme="minorBidi"/>
      <w:sz w:val="24"/>
      <w:lang w:val="en-US"/>
    </w:rPr>
  </w:style>
  <w:style w:type="paragraph" w:styleId="BodyText2">
    <w:name w:val="Body Text 2"/>
    <w:basedOn w:val="Normal"/>
    <w:link w:val="BodyText2Char"/>
    <w:uiPriority w:val="99"/>
    <w:semiHidden/>
    <w:unhideWhenUsed/>
    <w:pPr>
      <w:spacing w:after="120" w:line="480" w:lineRule="auto"/>
    </w:pPr>
  </w:style>
  <w:style w:type="paragraph" w:styleId="BodyTextIndent2">
    <w:name w:val="Body Text Indent 2"/>
    <w:basedOn w:val="Normal"/>
    <w:link w:val="BodyTextIndent2Char"/>
    <w:uiPriority w:val="99"/>
    <w:semiHidden/>
    <w:unhideWhenUsed/>
    <w:pPr>
      <w:spacing w:after="120" w:line="480" w:lineRule="auto"/>
      <w:ind w:left="283"/>
    </w:pPr>
  </w:style>
  <w:style w:type="paragraph" w:styleId="BodyTextIndent3">
    <w:name w:val="Body Text Indent 3"/>
    <w:basedOn w:val="Normal"/>
    <w:link w:val="BodyTextIndent3Char"/>
    <w:uiPriority w:val="99"/>
    <w:semiHidden/>
    <w:unhideWhenUsed/>
    <w:qFormat/>
    <w:pPr>
      <w:spacing w:after="120"/>
      <w:ind w:left="283"/>
    </w:pPr>
    <w:rPr>
      <w:sz w:val="16"/>
      <w:szCs w:val="16"/>
    </w:rPr>
  </w:style>
  <w:style w:type="paragraph" w:styleId="Footer">
    <w:name w:val="footer"/>
    <w:basedOn w:val="Normal"/>
    <w:link w:val="FooterChar"/>
    <w:unhideWhenUsed/>
    <w:pPr>
      <w:tabs>
        <w:tab w:val="center" w:pos="4819"/>
        <w:tab w:val="right" w:pos="9638"/>
      </w:tabs>
    </w:pPr>
  </w:style>
  <w:style w:type="paragraph" w:styleId="Header">
    <w:name w:val="header"/>
    <w:basedOn w:val="Normal"/>
    <w:link w:val="HeaderChar"/>
    <w:unhideWhenUsed/>
    <w:pPr>
      <w:tabs>
        <w:tab w:val="center" w:pos="4819"/>
        <w:tab w:val="right" w:pos="9638"/>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it-IT"/>
    </w:rPr>
  </w:style>
  <w:style w:type="paragraph" w:styleId="NormalWeb">
    <w:name w:val="Normal (Web)"/>
    <w:basedOn w:val="Normal"/>
    <w:uiPriority w:val="99"/>
    <w:unhideWhenUsed/>
    <w:pPr>
      <w:spacing w:before="100" w:beforeAutospacing="1" w:after="100" w:afterAutospacing="1" w:line="240" w:lineRule="auto"/>
    </w:pPr>
    <w:rPr>
      <w:rFonts w:ascii="Times" w:eastAsiaTheme="minorEastAsia" w:hAnsi="Times"/>
      <w:sz w:val="20"/>
      <w:szCs w:val="20"/>
      <w:lang w:eastAsia="it-I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qFormat/>
    <w:rPr>
      <w:rFonts w:asciiTheme="minorHAnsi" w:eastAsiaTheme="minorEastAsia" w:hAnsiTheme="minorHAnsi" w:cstheme="minorBidi"/>
      <w:small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2"/>
      <w:szCs w:val="22"/>
      <w:lang w:eastAsia="en-US"/>
    </w:rPr>
  </w:style>
  <w:style w:type="character" w:customStyle="1" w:styleId="FooterChar">
    <w:name w:val="Footer Char"/>
    <w:basedOn w:val="DefaultParagraphFont"/>
    <w:link w:val="Footer"/>
    <w:rPr>
      <w:sz w:val="22"/>
      <w:szCs w:val="22"/>
      <w:lang w:eastAsia="en-US"/>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eastAsia="en-US"/>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w:hAnsi="Courier" w:cs="Courier"/>
    </w:rPr>
  </w:style>
  <w:style w:type="character" w:customStyle="1" w:styleId="Menzionenonrisolta1">
    <w:name w:val="Menzione non risolta1"/>
    <w:basedOn w:val="DefaultParagraphFont"/>
    <w:uiPriority w:val="99"/>
    <w:semiHidden/>
    <w:unhideWhenUsed/>
    <w:rPr>
      <w:color w:val="605E5C"/>
      <w:shd w:val="clear" w:color="auto" w:fill="E1DFDD"/>
    </w:rPr>
  </w:style>
  <w:style w:type="character" w:customStyle="1" w:styleId="BodyTextChar">
    <w:name w:val="Body Text Char"/>
    <w:basedOn w:val="DefaultParagraphFont"/>
    <w:link w:val="BodyText"/>
    <w:rPr>
      <w:rFonts w:ascii="Times New Roman" w:eastAsiaTheme="minorEastAsia" w:hAnsi="Times New Roman" w:cstheme="minorBidi"/>
      <w:sz w:val="24"/>
      <w:szCs w:val="22"/>
      <w:lang w:val="en-US" w:eastAsia="en-US"/>
    </w:rPr>
  </w:style>
  <w:style w:type="paragraph" w:customStyle="1" w:styleId="Default">
    <w:name w:val="Default"/>
    <w:qFormat/>
    <w:pPr>
      <w:autoSpaceDE w:val="0"/>
      <w:autoSpaceDN w:val="0"/>
      <w:adjustRightInd w:val="0"/>
    </w:pPr>
    <w:rPr>
      <w:rFonts w:ascii="Helvetica" w:eastAsia="Calibri" w:hAnsi="Helvetica" w:cs="Helvetica"/>
      <w:color w:val="000000"/>
      <w:sz w:val="24"/>
      <w:szCs w:val="24"/>
    </w:rPr>
  </w:style>
  <w:style w:type="character" w:customStyle="1" w:styleId="BodyText2Char">
    <w:name w:val="Body Text 2 Char"/>
    <w:basedOn w:val="DefaultParagraphFont"/>
    <w:link w:val="BodyText2"/>
    <w:uiPriority w:val="99"/>
    <w:semiHidden/>
    <w:rPr>
      <w:sz w:val="22"/>
      <w:szCs w:val="22"/>
      <w:lang w:eastAsia="en-US"/>
    </w:rPr>
  </w:style>
  <w:style w:type="character" w:customStyle="1" w:styleId="BodyTextIndent2Char">
    <w:name w:val="Body Text Indent 2 Char"/>
    <w:basedOn w:val="DefaultParagraphFont"/>
    <w:link w:val="BodyTextIndent2"/>
    <w:uiPriority w:val="99"/>
    <w:semiHidden/>
    <w:rPr>
      <w:sz w:val="22"/>
      <w:szCs w:val="22"/>
      <w:lang w:eastAsia="en-US"/>
    </w:rPr>
  </w:style>
  <w:style w:type="character" w:customStyle="1" w:styleId="Heading1Char">
    <w:name w:val="Heading 1 Char"/>
    <w:basedOn w:val="DefaultParagraphFont"/>
    <w:link w:val="Heading1"/>
    <w:rPr>
      <w:rFonts w:asciiTheme="majorHAnsi" w:eastAsiaTheme="majorEastAsia" w:hAnsiTheme="majorHAnsi" w:cstheme="majorBidi"/>
      <w:b/>
      <w:bCs/>
      <w:color w:val="2E74B5" w:themeColor="accent1" w:themeShade="BF"/>
      <w:sz w:val="28"/>
      <w:szCs w:val="28"/>
    </w:rPr>
  </w:style>
  <w:style w:type="character" w:customStyle="1" w:styleId="BodyTextIndent3Char">
    <w:name w:val="Body Text Indent 3 Char"/>
    <w:basedOn w:val="DefaultParagraphFont"/>
    <w:link w:val="BodyTextIndent3"/>
    <w:uiPriority w:val="99"/>
    <w:semiHidden/>
    <w:rPr>
      <w:sz w:val="16"/>
      <w:szCs w:val="16"/>
      <w:lang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rPr>
      <w:rFonts w:ascii="Arial" w:eastAsia="Times New Roman" w:hAnsi="Arial" w:cs="Arial"/>
      <w:b/>
      <w:bCs/>
      <w:sz w:val="26"/>
      <w:szCs w:val="26"/>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TeamTesto">
    <w:name w:val="Team Testo"/>
    <w:basedOn w:val="Normal"/>
    <w:qFormat/>
    <w:pPr>
      <w:spacing w:after="0" w:line="240" w:lineRule="auto"/>
      <w:jc w:val="both"/>
    </w:pPr>
    <w:rPr>
      <w:rFonts w:ascii="Arial" w:eastAsia="Times New Roman" w:hAnsi="Arial" w:cs="Arial"/>
      <w:sz w:val="24"/>
      <w:szCs w:val="24"/>
      <w:lang w:eastAsia="it-IT"/>
    </w:rPr>
  </w:style>
  <w:style w:type="paragraph" w:customStyle="1" w:styleId="TeamSeparatore">
    <w:name w:val="Team Separatore"/>
    <w:basedOn w:val="Normal"/>
    <w:pPr>
      <w:spacing w:after="0" w:line="240" w:lineRule="auto"/>
    </w:pPr>
    <w:rPr>
      <w:rFonts w:ascii="Courier New" w:eastAsia="Times New Roman" w:hAnsi="Courier New" w:cs="Courier New"/>
      <w:b/>
      <w:bCs/>
      <w:sz w:val="24"/>
      <w:szCs w:val="24"/>
      <w:lang w:eastAsia="it-IT"/>
    </w:rPr>
  </w:style>
  <w:style w:type="paragraph" w:customStyle="1" w:styleId="TeamNascosto">
    <w:name w:val="Team Nascosto"/>
    <w:basedOn w:val="Normal"/>
    <w:pPr>
      <w:keepNext/>
      <w:keepLines/>
      <w:spacing w:after="0" w:line="240" w:lineRule="auto"/>
    </w:pPr>
    <w:rPr>
      <w:rFonts w:ascii="Times New Roman" w:eastAsia="Times New Roman" w:hAnsi="Times New Roman" w:cs="Arial"/>
      <w:vanish/>
      <w:color w:val="0000FF"/>
      <w:sz w:val="20"/>
      <w:szCs w:val="20"/>
      <w:lang w:eastAsia="it-IT"/>
    </w:rPr>
  </w:style>
  <w:style w:type="paragraph" w:customStyle="1" w:styleId="TeamBilancio">
    <w:name w:val="Team Bilancio"/>
    <w:basedOn w:val="Normal"/>
    <w:pPr>
      <w:spacing w:after="0" w:line="240" w:lineRule="auto"/>
    </w:pPr>
    <w:rPr>
      <w:rFonts w:ascii="Times New Roman" w:eastAsia="Times New Roman" w:hAnsi="Times New Roman"/>
      <w:sz w:val="24"/>
      <w:szCs w:val="24"/>
      <w:lang w:eastAsia="it-IT"/>
    </w:rPr>
  </w:style>
  <w:style w:type="paragraph" w:customStyle="1" w:styleId="TeamNotaInt">
    <w:name w:val="Team NotaInt"/>
    <w:basedOn w:val="Normal"/>
    <w:qFormat/>
    <w:pPr>
      <w:spacing w:after="0" w:line="240" w:lineRule="auto"/>
    </w:pPr>
    <w:rPr>
      <w:rFonts w:ascii="Times New Roman" w:eastAsia="Times New Roman" w:hAnsi="Times New Roman"/>
      <w:sz w:val="24"/>
      <w:szCs w:val="24"/>
      <w:lang w:eastAsia="it-IT"/>
    </w:rPr>
  </w:style>
  <w:style w:type="character" w:customStyle="1" w:styleId="Menzionenonrisolta2">
    <w:name w:val="Menzione non risolta2"/>
    <w:basedOn w:val="DefaultParagraphFont"/>
    <w:uiPriority w:val="99"/>
    <w:qFormat/>
    <w:rPr>
      <w:color w:val="605E5C"/>
      <w:shd w:val="clear" w:color="auto" w:fill="E1DFDD"/>
    </w:rPr>
  </w:style>
  <w:style w:type="character" w:customStyle="1" w:styleId="UnresolvedMention1">
    <w:name w:val="Unresolved Mention1"/>
    <w:basedOn w:val="DefaultParagraphFont"/>
    <w:uiPriority w:val="99"/>
    <w:semiHidden/>
    <w:unhideWhenUsed/>
    <w:rsid w:val="00450CE2"/>
    <w:rPr>
      <w:color w:val="605E5C"/>
      <w:shd w:val="clear" w:color="auto" w:fill="E1DFDD"/>
    </w:rPr>
  </w:style>
  <w:style w:type="paragraph" w:styleId="FootnoteText">
    <w:name w:val="footnote text"/>
    <w:aliases w:val="Testo_note,Car,footnote text1,fn,ft,Footnote Text AG,FT,fnW,Footnotes,Footnote ak,Style 14,fn - no space,Carácter,Carácter Char Char,SD Footnote Text,Footnote Text Char2,Footnote Text Char Char,Footnote Text Char1 Char Char"/>
    <w:basedOn w:val="Normal"/>
    <w:link w:val="FootnoteTextChar"/>
    <w:uiPriority w:val="99"/>
    <w:unhideWhenUsed/>
    <w:qFormat/>
    <w:rsid w:val="0080150C"/>
    <w:pPr>
      <w:spacing w:after="0" w:line="240" w:lineRule="auto"/>
    </w:pPr>
    <w:rPr>
      <w:sz w:val="20"/>
      <w:szCs w:val="20"/>
    </w:rPr>
  </w:style>
  <w:style w:type="character" w:customStyle="1" w:styleId="FootnoteTextChar">
    <w:name w:val="Footnote Text Char"/>
    <w:aliases w:val="Testo_note Char,Car Char,footnote text1 Char,fn Char,ft Char,Footnote Text AG Char,FT Char,fnW Char,Footnotes Char,Footnote ak Char,Style 14 Char,fn - no space Char,Carácter Char,Carácter Char Char Char,SD Footnote Text Char"/>
    <w:basedOn w:val="DefaultParagraphFont"/>
    <w:link w:val="FootnoteText"/>
    <w:uiPriority w:val="99"/>
    <w:rsid w:val="0080150C"/>
    <w:rPr>
      <w:rFonts w:ascii="Calibri" w:eastAsia="Calibri" w:hAnsi="Calibri"/>
      <w:lang w:eastAsia="en-US"/>
    </w:rPr>
  </w:style>
  <w:style w:type="paragraph" w:styleId="CommentText">
    <w:name w:val="annotation text"/>
    <w:basedOn w:val="Normal"/>
    <w:link w:val="CommentTextChar"/>
    <w:uiPriority w:val="99"/>
    <w:unhideWhenUsed/>
    <w:rsid w:val="0080150C"/>
    <w:pPr>
      <w:spacing w:line="240" w:lineRule="auto"/>
    </w:pPr>
    <w:rPr>
      <w:sz w:val="20"/>
      <w:szCs w:val="20"/>
    </w:rPr>
  </w:style>
  <w:style w:type="character" w:customStyle="1" w:styleId="CommentTextChar">
    <w:name w:val="Comment Text Char"/>
    <w:basedOn w:val="DefaultParagraphFont"/>
    <w:link w:val="CommentText"/>
    <w:uiPriority w:val="99"/>
    <w:rsid w:val="0080150C"/>
    <w:rPr>
      <w:rFonts w:ascii="Calibri" w:eastAsia="Calibri" w:hAnsi="Calibri"/>
      <w:lang w:eastAsia="en-US"/>
    </w:rPr>
  </w:style>
  <w:style w:type="character" w:styleId="FootnoteReference">
    <w:name w:val="footnote reference"/>
    <w:aliases w:val="fr,Footnote ReferenceW,Style 13,fr + (Latin) Arial,(Asian) Arial,Black,Footnote Reference new,Style 49,Style 18,Footnote Referece"/>
    <w:basedOn w:val="DefaultParagraphFont"/>
    <w:uiPriority w:val="99"/>
    <w:unhideWhenUsed/>
    <w:rsid w:val="0080150C"/>
    <w:rPr>
      <w:vertAlign w:val="superscript"/>
    </w:rPr>
  </w:style>
  <w:style w:type="character" w:styleId="CommentReference">
    <w:name w:val="annotation reference"/>
    <w:uiPriority w:val="99"/>
    <w:unhideWhenUsed/>
    <w:rsid w:val="0080150C"/>
    <w:rPr>
      <w:vanish w:val="0"/>
      <w:sz w:val="16"/>
      <w:szCs w:val="16"/>
    </w:rPr>
  </w:style>
  <w:style w:type="paragraph" w:customStyle="1" w:styleId="SimpleLists1">
    <w:name w:val="SimpleLists1"/>
    <w:basedOn w:val="Normal"/>
    <w:qFormat/>
    <w:rsid w:val="00721CA7"/>
    <w:pPr>
      <w:keepNext/>
      <w:keepLines/>
      <w:numPr>
        <w:numId w:val="4"/>
      </w:numPr>
      <w:spacing w:before="200" w:after="200" w:line="240" w:lineRule="auto"/>
      <w:jc w:val="center"/>
      <w:outlineLvl w:val="0"/>
    </w:pPr>
    <w:rPr>
      <w:rFonts w:asciiTheme="minorHAnsi" w:eastAsiaTheme="minorEastAsia" w:hAnsiTheme="minorHAnsi" w:cstheme="minorHAnsi"/>
      <w:b/>
      <w:caps/>
      <w:color w:val="000000"/>
      <w:sz w:val="20"/>
      <w:szCs w:val="24"/>
      <w:lang w:val="en-US" w:eastAsia="zh-CN"/>
    </w:rPr>
  </w:style>
  <w:style w:type="paragraph" w:customStyle="1" w:styleId="SimpleLists2">
    <w:name w:val="SimpleLists2"/>
    <w:basedOn w:val="Normal"/>
    <w:qFormat/>
    <w:rsid w:val="00721CA7"/>
    <w:pPr>
      <w:keepNext/>
      <w:keepLines/>
      <w:numPr>
        <w:ilvl w:val="1"/>
        <w:numId w:val="4"/>
      </w:numPr>
      <w:spacing w:before="200" w:after="0" w:line="240" w:lineRule="auto"/>
      <w:jc w:val="both"/>
      <w:outlineLvl w:val="1"/>
    </w:pPr>
    <w:rPr>
      <w:rFonts w:asciiTheme="minorHAnsi" w:eastAsiaTheme="minorEastAsia" w:hAnsiTheme="minorHAnsi" w:cstheme="minorHAnsi"/>
      <w:b/>
      <w:color w:val="000000"/>
      <w:sz w:val="20"/>
      <w:szCs w:val="24"/>
      <w:lang w:val="en-US" w:eastAsia="zh-CN"/>
    </w:rPr>
  </w:style>
  <w:style w:type="paragraph" w:customStyle="1" w:styleId="SimpleLists3">
    <w:name w:val="SimpleLists3"/>
    <w:basedOn w:val="Normal"/>
    <w:link w:val="SimpleLists3Char"/>
    <w:qFormat/>
    <w:rsid w:val="00721CA7"/>
    <w:pPr>
      <w:keepNext/>
      <w:keepLines/>
      <w:numPr>
        <w:ilvl w:val="2"/>
        <w:numId w:val="4"/>
      </w:numPr>
      <w:spacing w:before="200" w:after="0" w:line="240" w:lineRule="auto"/>
      <w:jc w:val="both"/>
      <w:outlineLvl w:val="2"/>
    </w:pPr>
    <w:rPr>
      <w:rFonts w:asciiTheme="minorHAnsi" w:eastAsiaTheme="minorEastAsia" w:hAnsiTheme="minorHAnsi" w:cstheme="minorHAnsi"/>
      <w:b/>
      <w:i/>
      <w:color w:val="000000"/>
      <w:sz w:val="20"/>
      <w:szCs w:val="24"/>
      <w:lang w:val="en-US" w:eastAsia="zh-CN"/>
    </w:rPr>
  </w:style>
  <w:style w:type="character" w:customStyle="1" w:styleId="SimpleLists3Char">
    <w:name w:val="SimpleLists3 Char"/>
    <w:basedOn w:val="DefaultParagraphFont"/>
    <w:link w:val="SimpleLists3"/>
    <w:rsid w:val="00721CA7"/>
    <w:rPr>
      <w:rFonts w:asciiTheme="minorHAnsi" w:eastAsiaTheme="minorEastAsia" w:hAnsiTheme="minorHAnsi" w:cstheme="minorHAnsi"/>
      <w:b/>
      <w:i/>
      <w:color w:val="000000"/>
      <w:szCs w:val="24"/>
      <w:lang w:val="en-US" w:eastAsia="zh-CN"/>
    </w:rPr>
  </w:style>
  <w:style w:type="paragraph" w:customStyle="1" w:styleId="SimpleLists4">
    <w:name w:val="SimpleLists4"/>
    <w:basedOn w:val="Normal"/>
    <w:qFormat/>
    <w:rsid w:val="00721CA7"/>
    <w:pPr>
      <w:keepNext/>
      <w:keepLines/>
      <w:numPr>
        <w:ilvl w:val="3"/>
        <w:numId w:val="4"/>
      </w:numPr>
      <w:spacing w:before="200" w:after="0" w:line="240" w:lineRule="auto"/>
      <w:jc w:val="both"/>
      <w:outlineLvl w:val="3"/>
    </w:pPr>
    <w:rPr>
      <w:rFonts w:asciiTheme="minorHAnsi" w:eastAsiaTheme="minorEastAsia" w:hAnsiTheme="minorHAnsi" w:cstheme="minorHAnsi"/>
      <w:i/>
      <w:color w:val="000000"/>
      <w:sz w:val="20"/>
      <w:szCs w:val="24"/>
      <w:lang w:val="en-US" w:eastAsia="zh-CN"/>
    </w:rPr>
  </w:style>
  <w:style w:type="paragraph" w:customStyle="1" w:styleId="SimpleLists5">
    <w:name w:val="SimpleLists5"/>
    <w:basedOn w:val="Normal"/>
    <w:rsid w:val="00721CA7"/>
    <w:pPr>
      <w:numPr>
        <w:ilvl w:val="4"/>
        <w:numId w:val="4"/>
      </w:numPr>
      <w:spacing w:before="200" w:after="0" w:line="240" w:lineRule="auto"/>
      <w:jc w:val="both"/>
      <w:outlineLvl w:val="4"/>
    </w:pPr>
    <w:rPr>
      <w:rFonts w:asciiTheme="minorHAnsi" w:eastAsiaTheme="minorEastAsia" w:hAnsiTheme="minorHAnsi" w:cstheme="minorHAnsi"/>
      <w:color w:val="000000"/>
      <w:sz w:val="20"/>
      <w:szCs w:val="24"/>
      <w:u w:val="single"/>
      <w:lang w:val="en-US" w:eastAsia="zh-CN"/>
    </w:rPr>
  </w:style>
  <w:style w:type="paragraph" w:customStyle="1" w:styleId="SimpleLists6">
    <w:name w:val="SimpleLists6"/>
    <w:basedOn w:val="Normal"/>
    <w:qFormat/>
    <w:rsid w:val="00721CA7"/>
    <w:pPr>
      <w:numPr>
        <w:ilvl w:val="5"/>
        <w:numId w:val="4"/>
      </w:numPr>
      <w:spacing w:before="200" w:after="0" w:line="240" w:lineRule="auto"/>
      <w:jc w:val="both"/>
      <w:outlineLvl w:val="5"/>
    </w:pPr>
    <w:rPr>
      <w:rFonts w:asciiTheme="minorHAnsi" w:eastAsiaTheme="minorEastAsia" w:hAnsiTheme="minorHAnsi" w:cstheme="minorHAnsi"/>
      <w:color w:val="000000"/>
      <w:sz w:val="20"/>
      <w:szCs w:val="24"/>
      <w:lang w:val="en-US" w:eastAsia="zh-CN"/>
    </w:rPr>
  </w:style>
  <w:style w:type="paragraph" w:customStyle="1" w:styleId="SimpleLists7">
    <w:name w:val="SimpleLists7"/>
    <w:basedOn w:val="Normal"/>
    <w:qFormat/>
    <w:rsid w:val="00721CA7"/>
    <w:pPr>
      <w:numPr>
        <w:ilvl w:val="6"/>
        <w:numId w:val="4"/>
      </w:numPr>
      <w:spacing w:before="200" w:after="0" w:line="240" w:lineRule="auto"/>
      <w:jc w:val="both"/>
      <w:outlineLvl w:val="6"/>
    </w:pPr>
    <w:rPr>
      <w:rFonts w:asciiTheme="minorHAnsi" w:eastAsiaTheme="minorEastAsia" w:hAnsiTheme="minorHAnsi" w:cstheme="minorHAnsi"/>
      <w:color w:val="000000"/>
      <w:sz w:val="20"/>
      <w:szCs w:val="24"/>
      <w:lang w:val="en-US" w:eastAsia="zh-CN"/>
    </w:rPr>
  </w:style>
  <w:style w:type="paragraph" w:customStyle="1" w:styleId="SimpleLists8">
    <w:name w:val="SimpleLists8"/>
    <w:basedOn w:val="Normal"/>
    <w:qFormat/>
    <w:rsid w:val="00721CA7"/>
    <w:pPr>
      <w:numPr>
        <w:ilvl w:val="7"/>
        <w:numId w:val="4"/>
      </w:numPr>
      <w:spacing w:before="200" w:after="0" w:line="240" w:lineRule="auto"/>
      <w:jc w:val="both"/>
      <w:outlineLvl w:val="7"/>
    </w:pPr>
    <w:rPr>
      <w:rFonts w:asciiTheme="minorHAnsi" w:eastAsiaTheme="minorEastAsia" w:hAnsiTheme="minorHAnsi" w:cstheme="minorHAnsi"/>
      <w:color w:val="000000"/>
      <w:sz w:val="20"/>
      <w:szCs w:val="24"/>
      <w:lang w:val="en-US" w:eastAsia="zh-CN"/>
    </w:rPr>
  </w:style>
  <w:style w:type="paragraph" w:customStyle="1" w:styleId="SimpleLists9">
    <w:name w:val="SimpleLists9"/>
    <w:basedOn w:val="Normal"/>
    <w:rsid w:val="00721CA7"/>
    <w:pPr>
      <w:numPr>
        <w:ilvl w:val="8"/>
        <w:numId w:val="4"/>
      </w:numPr>
      <w:spacing w:before="200" w:after="0" w:line="240" w:lineRule="auto"/>
      <w:jc w:val="both"/>
      <w:outlineLvl w:val="8"/>
    </w:pPr>
    <w:rPr>
      <w:rFonts w:asciiTheme="minorHAnsi" w:eastAsiaTheme="minorEastAsia" w:hAnsiTheme="minorHAnsi" w:cstheme="minorHAnsi"/>
      <w:color w:val="000000"/>
      <w:sz w:val="20"/>
      <w:szCs w:val="24"/>
      <w:lang w:val="en-US" w:eastAsia="zh-CN"/>
    </w:rPr>
  </w:style>
  <w:style w:type="numbering" w:customStyle="1" w:styleId="FlatBulletsList1">
    <w:name w:val="FlatBulletsList1"/>
    <w:basedOn w:val="NoList"/>
    <w:uiPriority w:val="99"/>
    <w:rsid w:val="00721CA7"/>
    <w:pPr>
      <w:numPr>
        <w:numId w:val="4"/>
      </w:numPr>
    </w:pPr>
  </w:style>
  <w:style w:type="paragraph" w:styleId="IntenseQuote">
    <w:name w:val="Intense Quote"/>
    <w:basedOn w:val="Normal"/>
    <w:next w:val="Normal"/>
    <w:link w:val="IntenseQuoteChar"/>
    <w:uiPriority w:val="30"/>
    <w:qFormat/>
    <w:rsid w:val="0008220C"/>
    <w:pPr>
      <w:pBdr>
        <w:bottom w:val="single" w:sz="4" w:space="4" w:color="5B9BD5" w:themeColor="accent1"/>
      </w:pBdr>
      <w:spacing w:before="200" w:after="200" w:line="240" w:lineRule="auto"/>
      <w:ind w:left="936" w:right="936"/>
      <w:jc w:val="both"/>
    </w:pPr>
    <w:rPr>
      <w:rFonts w:asciiTheme="minorHAnsi" w:eastAsiaTheme="minorEastAsia" w:hAnsiTheme="minorHAnsi" w:cstheme="minorHAnsi"/>
      <w:b/>
      <w:bCs/>
      <w:i/>
      <w:iCs/>
      <w:color w:val="5B9BD5" w:themeColor="accent1"/>
      <w:sz w:val="20"/>
      <w:szCs w:val="24"/>
      <w:lang w:val="en-US" w:eastAsia="zh-CN"/>
    </w:rPr>
  </w:style>
  <w:style w:type="character" w:customStyle="1" w:styleId="IntenseQuoteChar">
    <w:name w:val="Intense Quote Char"/>
    <w:basedOn w:val="DefaultParagraphFont"/>
    <w:link w:val="IntenseQuote"/>
    <w:uiPriority w:val="30"/>
    <w:rsid w:val="0008220C"/>
    <w:rPr>
      <w:rFonts w:asciiTheme="minorHAnsi" w:eastAsiaTheme="minorEastAsia" w:hAnsiTheme="minorHAnsi" w:cstheme="minorHAnsi"/>
      <w:b/>
      <w:bCs/>
      <w:i/>
      <w:iCs/>
      <w:color w:val="5B9BD5" w:themeColor="accent1"/>
      <w:szCs w:val="24"/>
      <w:lang w:val="en-US" w:eastAsia="zh-CN"/>
    </w:rPr>
  </w:style>
  <w:style w:type="paragraph" w:customStyle="1" w:styleId="BulletParaAlt">
    <w:name w:val="Bullet Para Alt"/>
    <w:aliases w:val="bpa"/>
    <w:basedOn w:val="Normal"/>
    <w:uiPriority w:val="4"/>
    <w:rsid w:val="0008220C"/>
    <w:pPr>
      <w:numPr>
        <w:ilvl w:val="2"/>
        <w:numId w:val="6"/>
      </w:numPr>
      <w:spacing w:after="0" w:line="240" w:lineRule="auto"/>
      <w:jc w:val="both"/>
    </w:pPr>
    <w:rPr>
      <w:rFonts w:asciiTheme="minorHAnsi" w:eastAsiaTheme="minorEastAsia" w:hAnsiTheme="minorHAnsi" w:cstheme="minorHAnsi"/>
      <w:sz w:val="20"/>
      <w:szCs w:val="24"/>
      <w:lang w:val="en-US" w:eastAsia="zh-CN"/>
    </w:rPr>
  </w:style>
  <w:style w:type="paragraph" w:customStyle="1" w:styleId="BulletPara">
    <w:name w:val="Bullet Para"/>
    <w:aliases w:val="bp"/>
    <w:basedOn w:val="Normal"/>
    <w:uiPriority w:val="4"/>
    <w:qFormat/>
    <w:rsid w:val="0008220C"/>
    <w:pPr>
      <w:numPr>
        <w:numId w:val="6"/>
      </w:numPr>
      <w:spacing w:after="0" w:line="240" w:lineRule="auto"/>
      <w:jc w:val="both"/>
    </w:pPr>
    <w:rPr>
      <w:rFonts w:asciiTheme="minorHAnsi" w:eastAsiaTheme="minorEastAsia" w:hAnsiTheme="minorHAnsi" w:cstheme="minorHAnsi"/>
      <w:sz w:val="20"/>
      <w:szCs w:val="24"/>
      <w:lang w:val="en-US" w:eastAsia="zh-CN"/>
    </w:rPr>
  </w:style>
  <w:style w:type="paragraph" w:customStyle="1" w:styleId="BulletPara2">
    <w:name w:val="Bullet Para2"/>
    <w:aliases w:val="bp2"/>
    <w:basedOn w:val="Normal"/>
    <w:uiPriority w:val="4"/>
    <w:rsid w:val="0008220C"/>
    <w:pPr>
      <w:numPr>
        <w:ilvl w:val="1"/>
        <w:numId w:val="6"/>
      </w:numPr>
      <w:spacing w:after="0" w:line="240" w:lineRule="auto"/>
      <w:jc w:val="both"/>
    </w:pPr>
    <w:rPr>
      <w:rFonts w:asciiTheme="minorHAnsi" w:eastAsiaTheme="minorEastAsia" w:hAnsiTheme="minorHAnsi" w:cstheme="minorHAnsi"/>
      <w:sz w:val="20"/>
      <w:szCs w:val="24"/>
      <w:lang w:val="en-US" w:eastAsia="zh-CN"/>
    </w:rPr>
  </w:style>
  <w:style w:type="numbering" w:customStyle="1" w:styleId="FlatBulletsList11">
    <w:name w:val="FlatBulletsList11"/>
    <w:basedOn w:val="NoList"/>
    <w:uiPriority w:val="99"/>
    <w:rsid w:val="0008220C"/>
    <w:pPr>
      <w:numPr>
        <w:numId w:val="6"/>
      </w:numPr>
    </w:pPr>
  </w:style>
  <w:style w:type="paragraph" w:styleId="CommentSubject">
    <w:name w:val="annotation subject"/>
    <w:basedOn w:val="CommentText"/>
    <w:next w:val="CommentText"/>
    <w:link w:val="CommentSubjectChar"/>
    <w:uiPriority w:val="99"/>
    <w:semiHidden/>
    <w:unhideWhenUsed/>
    <w:rsid w:val="009D667C"/>
    <w:rPr>
      <w:b/>
      <w:bCs/>
    </w:rPr>
  </w:style>
  <w:style w:type="character" w:customStyle="1" w:styleId="CommentSubjectChar">
    <w:name w:val="Comment Subject Char"/>
    <w:basedOn w:val="CommentTextChar"/>
    <w:link w:val="CommentSubject"/>
    <w:uiPriority w:val="99"/>
    <w:semiHidden/>
    <w:rsid w:val="009D667C"/>
    <w:rPr>
      <w:rFonts w:ascii="Calibri" w:eastAsia="Calibri" w:hAnsi="Calibri"/>
      <w:b/>
      <w:bCs/>
      <w:lang w:eastAsia="en-US"/>
    </w:rPr>
  </w:style>
  <w:style w:type="character" w:customStyle="1" w:styleId="apple-converted-space">
    <w:name w:val="apple-converted-space"/>
    <w:basedOn w:val="DefaultParagraphFont"/>
    <w:rsid w:val="004D0092"/>
  </w:style>
  <w:style w:type="character" w:styleId="UnresolvedMention">
    <w:name w:val="Unresolved Mention"/>
    <w:basedOn w:val="DefaultParagraphFont"/>
    <w:uiPriority w:val="99"/>
    <w:semiHidden/>
    <w:unhideWhenUsed/>
    <w:rsid w:val="00527CD1"/>
    <w:rPr>
      <w:color w:val="605E5C"/>
      <w:shd w:val="clear" w:color="auto" w:fill="E1DFDD"/>
    </w:rPr>
  </w:style>
  <w:style w:type="paragraph" w:customStyle="1" w:styleId="paragraph">
    <w:name w:val="paragraph"/>
    <w:basedOn w:val="Normal"/>
    <w:rsid w:val="007519F1"/>
    <w:pPr>
      <w:spacing w:before="100" w:beforeAutospacing="1" w:after="100" w:afterAutospacing="1" w:line="240" w:lineRule="auto"/>
    </w:pPr>
    <w:rPr>
      <w:rFonts w:ascii="Times New Roman" w:eastAsia="Times New Roman" w:hAnsi="Times New Roman"/>
      <w:sz w:val="24"/>
      <w:szCs w:val="24"/>
      <w:lang w:eastAsia="it-IT"/>
    </w:rPr>
  </w:style>
  <w:style w:type="character" w:styleId="PlaceholderText">
    <w:name w:val="Placeholder Text"/>
    <w:basedOn w:val="DefaultParagraphFont"/>
    <w:uiPriority w:val="99"/>
    <w:semiHidden/>
    <w:rsid w:val="000360C6"/>
    <w:rPr>
      <w:color w:val="808080"/>
    </w:rPr>
  </w:style>
  <w:style w:type="character" w:styleId="Strong">
    <w:name w:val="Strong"/>
    <w:basedOn w:val="DefaultParagraphFont"/>
    <w:uiPriority w:val="22"/>
    <w:qFormat/>
    <w:rsid w:val="00D8421F"/>
    <w:rPr>
      <w:b/>
      <w:bCs/>
    </w:rPr>
  </w:style>
  <w:style w:type="character" w:customStyle="1" w:styleId="cf01">
    <w:name w:val="cf01"/>
    <w:basedOn w:val="DefaultParagraphFont"/>
    <w:rsid w:val="00C162BA"/>
    <w:rPr>
      <w:rFonts w:ascii="Segoe UI" w:hAnsi="Segoe UI" w:cs="Segoe UI"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0908">
      <w:bodyDiv w:val="1"/>
      <w:marLeft w:val="0"/>
      <w:marRight w:val="0"/>
      <w:marTop w:val="0"/>
      <w:marBottom w:val="0"/>
      <w:divBdr>
        <w:top w:val="none" w:sz="0" w:space="0" w:color="auto"/>
        <w:left w:val="none" w:sz="0" w:space="0" w:color="auto"/>
        <w:bottom w:val="none" w:sz="0" w:space="0" w:color="auto"/>
        <w:right w:val="none" w:sz="0" w:space="0" w:color="auto"/>
      </w:divBdr>
    </w:div>
    <w:div w:id="105348221">
      <w:bodyDiv w:val="1"/>
      <w:marLeft w:val="0"/>
      <w:marRight w:val="0"/>
      <w:marTop w:val="0"/>
      <w:marBottom w:val="0"/>
      <w:divBdr>
        <w:top w:val="none" w:sz="0" w:space="0" w:color="auto"/>
        <w:left w:val="none" w:sz="0" w:space="0" w:color="auto"/>
        <w:bottom w:val="none" w:sz="0" w:space="0" w:color="auto"/>
        <w:right w:val="none" w:sz="0" w:space="0" w:color="auto"/>
      </w:divBdr>
    </w:div>
    <w:div w:id="351223679">
      <w:bodyDiv w:val="1"/>
      <w:marLeft w:val="0"/>
      <w:marRight w:val="0"/>
      <w:marTop w:val="0"/>
      <w:marBottom w:val="0"/>
      <w:divBdr>
        <w:top w:val="none" w:sz="0" w:space="0" w:color="auto"/>
        <w:left w:val="none" w:sz="0" w:space="0" w:color="auto"/>
        <w:bottom w:val="none" w:sz="0" w:space="0" w:color="auto"/>
        <w:right w:val="none" w:sz="0" w:space="0" w:color="auto"/>
      </w:divBdr>
    </w:div>
    <w:div w:id="1037315872">
      <w:bodyDiv w:val="1"/>
      <w:marLeft w:val="0"/>
      <w:marRight w:val="0"/>
      <w:marTop w:val="0"/>
      <w:marBottom w:val="0"/>
      <w:divBdr>
        <w:top w:val="none" w:sz="0" w:space="0" w:color="auto"/>
        <w:left w:val="none" w:sz="0" w:space="0" w:color="auto"/>
        <w:bottom w:val="none" w:sz="0" w:space="0" w:color="auto"/>
        <w:right w:val="none" w:sz="0" w:space="0" w:color="auto"/>
      </w:divBdr>
    </w:div>
    <w:div w:id="1261841761">
      <w:bodyDiv w:val="1"/>
      <w:marLeft w:val="0"/>
      <w:marRight w:val="0"/>
      <w:marTop w:val="0"/>
      <w:marBottom w:val="0"/>
      <w:divBdr>
        <w:top w:val="none" w:sz="0" w:space="0" w:color="auto"/>
        <w:left w:val="none" w:sz="0" w:space="0" w:color="auto"/>
        <w:bottom w:val="none" w:sz="0" w:space="0" w:color="auto"/>
        <w:right w:val="none" w:sz="0" w:space="0" w:color="auto"/>
      </w:divBdr>
    </w:div>
    <w:div w:id="1314675396">
      <w:bodyDiv w:val="1"/>
      <w:marLeft w:val="0"/>
      <w:marRight w:val="0"/>
      <w:marTop w:val="0"/>
      <w:marBottom w:val="0"/>
      <w:divBdr>
        <w:top w:val="none" w:sz="0" w:space="0" w:color="auto"/>
        <w:left w:val="none" w:sz="0" w:space="0" w:color="auto"/>
        <w:bottom w:val="none" w:sz="0" w:space="0" w:color="auto"/>
        <w:right w:val="none" w:sz="0" w:space="0" w:color="auto"/>
      </w:divBdr>
    </w:div>
    <w:div w:id="1358776392">
      <w:bodyDiv w:val="1"/>
      <w:marLeft w:val="0"/>
      <w:marRight w:val="0"/>
      <w:marTop w:val="0"/>
      <w:marBottom w:val="0"/>
      <w:divBdr>
        <w:top w:val="none" w:sz="0" w:space="0" w:color="auto"/>
        <w:left w:val="none" w:sz="0" w:space="0" w:color="auto"/>
        <w:bottom w:val="none" w:sz="0" w:space="0" w:color="auto"/>
        <w:right w:val="none" w:sz="0" w:space="0" w:color="auto"/>
      </w:divBdr>
    </w:div>
    <w:div w:id="1360424668">
      <w:bodyDiv w:val="1"/>
      <w:marLeft w:val="0"/>
      <w:marRight w:val="0"/>
      <w:marTop w:val="0"/>
      <w:marBottom w:val="0"/>
      <w:divBdr>
        <w:top w:val="none" w:sz="0" w:space="0" w:color="auto"/>
        <w:left w:val="none" w:sz="0" w:space="0" w:color="auto"/>
        <w:bottom w:val="none" w:sz="0" w:space="0" w:color="auto"/>
        <w:right w:val="none" w:sz="0" w:space="0" w:color="auto"/>
      </w:divBdr>
    </w:div>
    <w:div w:id="1467895725">
      <w:bodyDiv w:val="1"/>
      <w:marLeft w:val="0"/>
      <w:marRight w:val="0"/>
      <w:marTop w:val="0"/>
      <w:marBottom w:val="0"/>
      <w:divBdr>
        <w:top w:val="none" w:sz="0" w:space="0" w:color="auto"/>
        <w:left w:val="none" w:sz="0" w:space="0" w:color="auto"/>
        <w:bottom w:val="none" w:sz="0" w:space="0" w:color="auto"/>
        <w:right w:val="none" w:sz="0" w:space="0" w:color="auto"/>
      </w:divBdr>
    </w:div>
    <w:div w:id="1478108143">
      <w:bodyDiv w:val="1"/>
      <w:marLeft w:val="0"/>
      <w:marRight w:val="0"/>
      <w:marTop w:val="0"/>
      <w:marBottom w:val="0"/>
      <w:divBdr>
        <w:top w:val="none" w:sz="0" w:space="0" w:color="auto"/>
        <w:left w:val="none" w:sz="0" w:space="0" w:color="auto"/>
        <w:bottom w:val="none" w:sz="0" w:space="0" w:color="auto"/>
        <w:right w:val="none" w:sz="0" w:space="0" w:color="auto"/>
      </w:divBdr>
    </w:div>
    <w:div w:id="1573781774">
      <w:bodyDiv w:val="1"/>
      <w:marLeft w:val="0"/>
      <w:marRight w:val="0"/>
      <w:marTop w:val="0"/>
      <w:marBottom w:val="0"/>
      <w:divBdr>
        <w:top w:val="none" w:sz="0" w:space="0" w:color="auto"/>
        <w:left w:val="none" w:sz="0" w:space="0" w:color="auto"/>
        <w:bottom w:val="none" w:sz="0" w:space="0" w:color="auto"/>
        <w:right w:val="none" w:sz="0" w:space="0" w:color="auto"/>
      </w:divBdr>
    </w:div>
    <w:div w:id="1615480764">
      <w:bodyDiv w:val="1"/>
      <w:marLeft w:val="0"/>
      <w:marRight w:val="0"/>
      <w:marTop w:val="0"/>
      <w:marBottom w:val="0"/>
      <w:divBdr>
        <w:top w:val="none" w:sz="0" w:space="0" w:color="auto"/>
        <w:left w:val="none" w:sz="0" w:space="0" w:color="auto"/>
        <w:bottom w:val="none" w:sz="0" w:space="0" w:color="auto"/>
        <w:right w:val="none" w:sz="0" w:space="0" w:color="auto"/>
      </w:divBdr>
      <w:divsChild>
        <w:div w:id="137386066">
          <w:marLeft w:val="0"/>
          <w:marRight w:val="0"/>
          <w:marTop w:val="0"/>
          <w:marBottom w:val="0"/>
          <w:divBdr>
            <w:top w:val="none" w:sz="0" w:space="0" w:color="auto"/>
            <w:left w:val="none" w:sz="0" w:space="0" w:color="auto"/>
            <w:bottom w:val="none" w:sz="0" w:space="0" w:color="auto"/>
            <w:right w:val="none" w:sz="0" w:space="0" w:color="auto"/>
          </w:divBdr>
          <w:divsChild>
            <w:div w:id="494494193">
              <w:marLeft w:val="0"/>
              <w:marRight w:val="0"/>
              <w:marTop w:val="0"/>
              <w:marBottom w:val="0"/>
              <w:divBdr>
                <w:top w:val="none" w:sz="0" w:space="0" w:color="auto"/>
                <w:left w:val="none" w:sz="0" w:space="0" w:color="auto"/>
                <w:bottom w:val="none" w:sz="0" w:space="0" w:color="auto"/>
                <w:right w:val="none" w:sz="0" w:space="0" w:color="auto"/>
              </w:divBdr>
              <w:divsChild>
                <w:div w:id="17876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2513">
      <w:bodyDiv w:val="1"/>
      <w:marLeft w:val="0"/>
      <w:marRight w:val="0"/>
      <w:marTop w:val="0"/>
      <w:marBottom w:val="0"/>
      <w:divBdr>
        <w:top w:val="none" w:sz="0" w:space="0" w:color="auto"/>
        <w:left w:val="none" w:sz="0" w:space="0" w:color="auto"/>
        <w:bottom w:val="none" w:sz="0" w:space="0" w:color="auto"/>
        <w:right w:val="none" w:sz="0" w:space="0" w:color="auto"/>
      </w:divBdr>
    </w:div>
    <w:div w:id="1843619348">
      <w:bodyDiv w:val="1"/>
      <w:marLeft w:val="0"/>
      <w:marRight w:val="0"/>
      <w:marTop w:val="0"/>
      <w:marBottom w:val="0"/>
      <w:divBdr>
        <w:top w:val="none" w:sz="0" w:space="0" w:color="auto"/>
        <w:left w:val="none" w:sz="0" w:space="0" w:color="auto"/>
        <w:bottom w:val="none" w:sz="0" w:space="0" w:color="auto"/>
        <w:right w:val="none" w:sz="0" w:space="0" w:color="auto"/>
      </w:divBdr>
    </w:div>
    <w:div w:id="1880698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ederica.menichino@axel-comm.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DE9635B791794BA5EA08E8940ADD98" ma:contentTypeVersion="17" ma:contentTypeDescription="Creare un nuovo documento." ma:contentTypeScope="" ma:versionID="9baae0c0ea6a8390fafbdf3c757f1b5e">
  <xsd:schema xmlns:xsd="http://www.w3.org/2001/XMLSchema" xmlns:xs="http://www.w3.org/2001/XMLSchema" xmlns:p="http://schemas.microsoft.com/office/2006/metadata/properties" xmlns:ns3="4c9a22b9-b6a3-4ff5-bb99-5bea7b729c89" xmlns:ns4="d3329230-518f-437c-8853-3865d4cb9aa8" targetNamespace="http://schemas.microsoft.com/office/2006/metadata/properties" ma:root="true" ma:fieldsID="fda5b3b4941a1410f1f538a92b70f643" ns3:_="" ns4:_="">
    <xsd:import namespace="4c9a22b9-b6a3-4ff5-bb99-5bea7b729c89"/>
    <xsd:import namespace="d3329230-518f-437c-8853-3865d4cb9a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a22b9-b6a3-4ff5-bb99-5bea7b729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329230-518f-437c-8853-3865d4cb9aa8"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activity xmlns="4c9a22b9-b6a3-4ff5-bb99-5bea7b729c8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B27B4-BB6C-40EC-B85A-E09DF6BFDEF8}">
  <ds:schemaRefs>
    <ds:schemaRef ds:uri="http://schemas.microsoft.com/sharepoint/v3/contenttype/forms"/>
  </ds:schemaRefs>
</ds:datastoreItem>
</file>

<file path=customXml/itemProps2.xml><?xml version="1.0" encoding="utf-8"?>
<ds:datastoreItem xmlns:ds="http://schemas.openxmlformats.org/officeDocument/2006/customXml" ds:itemID="{08934C4B-9E34-43DD-BE83-3EF111853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a22b9-b6a3-4ff5-bb99-5bea7b729c89"/>
    <ds:schemaRef ds:uri="d3329230-518f-437c-8853-3865d4cb9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FFA43A3-85E6-4181-B834-4280AB23839D}">
  <ds:schemaRefs>
    <ds:schemaRef ds:uri="http://schemas.microsoft.com/office/2006/metadata/properties"/>
    <ds:schemaRef ds:uri="d3329230-518f-437c-8853-3865d4cb9aa8"/>
    <ds:schemaRef ds:uri="http://purl.org/dc/dcmitype/"/>
    <ds:schemaRef ds:uri="4c9a22b9-b6a3-4ff5-bb99-5bea7b729c89"/>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EC21D9AD-081D-4401-8D43-4A5CD787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944</Words>
  <Characters>5381</Characters>
  <Application>Microsoft Office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Col, Marco (IBD)</dc:creator>
  <cp:keywords/>
  <dc:description/>
  <cp:lastModifiedBy>Christopher Dale</cp:lastModifiedBy>
  <cp:revision>3</cp:revision>
  <cp:lastPrinted>2021-04-13T10:22:00Z</cp:lastPrinted>
  <dcterms:created xsi:type="dcterms:W3CDTF">2024-05-20T16:01:00Z</dcterms:created>
  <dcterms:modified xsi:type="dcterms:W3CDTF">2024-05-22T15:19:00Z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223660</vt:lpwstr>
  </property>
  <property fmtid="{D5CDD505-2E9C-101B-9397-08002B2CF9AE}" pid="3" name="Matter">
    <vt:lpwstr>0003</vt:lpwstr>
  </property>
  <property fmtid="{D5CDD505-2E9C-101B-9397-08002B2CF9AE}" pid="4" name="DOCXDOCID">
    <vt:lpwstr>Block DocID</vt:lpwstr>
  </property>
  <property fmtid="{D5CDD505-2E9C-101B-9397-08002B2CF9AE}" pid="5" name="ContentTypeId">
    <vt:lpwstr>0x01010066DE9635B791794BA5EA08E8940ADD98</vt:lpwstr>
  </property>
</Properties>
</file>