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3BCD" w14:textId="77777777" w:rsidR="001F091E" w:rsidRPr="007F5DC5" w:rsidRDefault="001F091E" w:rsidP="001F091E">
      <w:pPr>
        <w:tabs>
          <w:tab w:val="left" w:pos="2551"/>
        </w:tabs>
        <w:rPr>
          <w:szCs w:val="22"/>
          <w:lang w:val="en-GB"/>
        </w:rPr>
      </w:pPr>
    </w:p>
    <w:p w14:paraId="638C4599" w14:textId="34F92BD7" w:rsidR="001F091E" w:rsidRPr="00302C21" w:rsidRDefault="00987DA9" w:rsidP="001F091E">
      <w:pPr>
        <w:tabs>
          <w:tab w:val="left" w:pos="2551"/>
        </w:tabs>
        <w:rPr>
          <w:szCs w:val="22"/>
          <w:lang w:val="en-US"/>
        </w:rPr>
      </w:pPr>
      <w:r>
        <w:rPr>
          <w:szCs w:val="22"/>
          <w:lang w:val="en-US"/>
        </w:rPr>
        <w:t>1</w:t>
      </w:r>
      <w:r w:rsidR="00D04353">
        <w:rPr>
          <w:szCs w:val="22"/>
          <w:lang w:val="en-US"/>
        </w:rPr>
        <w:t>8</w:t>
      </w:r>
      <w:r w:rsidR="00302C21">
        <w:rPr>
          <w:szCs w:val="22"/>
          <w:lang w:val="en-US"/>
        </w:rPr>
        <w:t xml:space="preserve"> </w:t>
      </w:r>
      <w:r>
        <w:rPr>
          <w:szCs w:val="22"/>
          <w:lang w:val="en-US"/>
        </w:rPr>
        <w:t>February</w:t>
      </w:r>
      <w:r w:rsidR="00D91DBF" w:rsidRPr="00302C21">
        <w:rPr>
          <w:szCs w:val="22"/>
          <w:lang w:val="en-US"/>
        </w:rPr>
        <w:t xml:space="preserve"> 202</w:t>
      </w:r>
      <w:r>
        <w:rPr>
          <w:szCs w:val="22"/>
          <w:lang w:val="en-US"/>
        </w:rPr>
        <w:t>5</w:t>
      </w:r>
    </w:p>
    <w:p w14:paraId="09F67B28" w14:textId="77777777" w:rsidR="003C18AD" w:rsidRPr="00302C21" w:rsidRDefault="003C18AD" w:rsidP="001F091E">
      <w:pPr>
        <w:rPr>
          <w:rFonts w:cs="Arial"/>
          <w:lang w:val="en-US"/>
        </w:rPr>
      </w:pPr>
    </w:p>
    <w:p w14:paraId="19F04F37" w14:textId="5F7E760E" w:rsidR="001F091E" w:rsidRPr="00302C21" w:rsidRDefault="00302C21" w:rsidP="001F091E">
      <w:pPr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Press </w:t>
      </w:r>
      <w:r w:rsidR="007E6362">
        <w:rPr>
          <w:rFonts w:cs="Arial"/>
          <w:b/>
          <w:sz w:val="28"/>
          <w:szCs w:val="28"/>
          <w:lang w:val="en-US"/>
        </w:rPr>
        <w:t>r</w:t>
      </w:r>
      <w:r>
        <w:rPr>
          <w:rFonts w:cs="Arial"/>
          <w:b/>
          <w:sz w:val="28"/>
          <w:szCs w:val="28"/>
          <w:lang w:val="en-US"/>
        </w:rPr>
        <w:t>elease</w:t>
      </w:r>
    </w:p>
    <w:p w14:paraId="02665228" w14:textId="77777777" w:rsidR="00302C21" w:rsidRPr="00302C21" w:rsidRDefault="00302C21" w:rsidP="00302C21">
      <w:pPr>
        <w:tabs>
          <w:tab w:val="left" w:pos="5670"/>
        </w:tabs>
        <w:jc w:val="both"/>
        <w:rPr>
          <w:rFonts w:cs="Arial"/>
          <w:b/>
          <w:bCs/>
          <w:sz w:val="24"/>
          <w:szCs w:val="24"/>
          <w:lang w:val="en-US"/>
        </w:rPr>
      </w:pPr>
    </w:p>
    <w:p w14:paraId="60C63E8E" w14:textId="77777777" w:rsidR="0069465D" w:rsidRPr="00C155D1" w:rsidRDefault="0069465D" w:rsidP="00C155D1">
      <w:pPr>
        <w:tabs>
          <w:tab w:val="left" w:pos="5670"/>
        </w:tabs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C155D1">
        <w:rPr>
          <w:rFonts w:asciiTheme="minorHAnsi" w:hAnsiTheme="minorHAnsi" w:cstheme="minorHAnsi"/>
          <w:b/>
          <w:bCs/>
          <w:sz w:val="28"/>
          <w:szCs w:val="28"/>
          <w:lang w:val="en-US"/>
        </w:rPr>
        <w:t>Global Production of Aluminum Aerosol Cans Grows by Over 4% in 2024</w:t>
      </w:r>
    </w:p>
    <w:p w14:paraId="305AC626" w14:textId="77777777" w:rsidR="0069465D" w:rsidRPr="007F2940" w:rsidRDefault="0069465D" w:rsidP="0069465D">
      <w:pPr>
        <w:tabs>
          <w:tab w:val="left" w:pos="5670"/>
        </w:tabs>
        <w:rPr>
          <w:rFonts w:asciiTheme="minorHAnsi" w:hAnsiTheme="minorHAnsi" w:cstheme="minorHAnsi"/>
          <w:b/>
          <w:bCs/>
          <w:sz w:val="12"/>
          <w:szCs w:val="12"/>
          <w:lang w:val="en-US"/>
        </w:rPr>
      </w:pPr>
    </w:p>
    <w:p w14:paraId="25705D3F" w14:textId="77777777" w:rsidR="0069465D" w:rsidRPr="007F2940" w:rsidRDefault="0069465D" w:rsidP="0069465D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  <w:r w:rsidRPr="007F2940">
        <w:rPr>
          <w:rFonts w:asciiTheme="minorHAnsi" w:hAnsiTheme="minorHAnsi" w:cstheme="minorHAnsi"/>
          <w:szCs w:val="22"/>
          <w:lang w:val="en-US"/>
        </w:rPr>
        <w:t>The member companies of AEROBAL, the International Organization of Aluminum Aerosol Can Manufacturers, reported worldwide deliveries of 6.75 billion units in 2024. Compared to the previous year, this represents a 4.2% increase. This remarkable growth, despite a rather challenging economic environment, was driven by robust demand across all key market segments, including personal care and cosmetics, pharmaceuticals, as well as food and household products.</w:t>
      </w:r>
    </w:p>
    <w:p w14:paraId="0D239554" w14:textId="77777777" w:rsidR="00C155D1" w:rsidRDefault="00C155D1" w:rsidP="0069465D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</w:p>
    <w:p w14:paraId="62B611A0" w14:textId="74160DFD" w:rsidR="0069465D" w:rsidRPr="00C155D1" w:rsidRDefault="0069465D" w:rsidP="0069465D">
      <w:pPr>
        <w:tabs>
          <w:tab w:val="left" w:pos="5670"/>
        </w:tabs>
        <w:rPr>
          <w:rFonts w:asciiTheme="minorHAnsi" w:hAnsiTheme="minorHAnsi" w:cstheme="minorHAnsi"/>
          <w:b/>
          <w:bCs/>
          <w:szCs w:val="22"/>
          <w:lang w:val="en-US"/>
        </w:rPr>
      </w:pPr>
      <w:r w:rsidRPr="00C155D1">
        <w:rPr>
          <w:rFonts w:asciiTheme="minorHAnsi" w:hAnsiTheme="minorHAnsi" w:cstheme="minorHAnsi"/>
          <w:b/>
          <w:bCs/>
          <w:szCs w:val="22"/>
          <w:lang w:val="en-US"/>
        </w:rPr>
        <w:t>Strong Demand Across All Key Markets</w:t>
      </w:r>
    </w:p>
    <w:p w14:paraId="7DCF1BDC" w14:textId="77777777" w:rsidR="0069465D" w:rsidRPr="00C155D1" w:rsidRDefault="0069465D" w:rsidP="0069465D">
      <w:pPr>
        <w:tabs>
          <w:tab w:val="left" w:pos="567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p w14:paraId="211A28A2" w14:textId="69D99664" w:rsidR="0069465D" w:rsidRDefault="0069465D" w:rsidP="0069465D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  <w:r w:rsidRPr="007F2940">
        <w:rPr>
          <w:rFonts w:asciiTheme="minorHAnsi" w:hAnsiTheme="minorHAnsi" w:cstheme="minorHAnsi"/>
          <w:szCs w:val="22"/>
          <w:lang w:val="en-US"/>
        </w:rPr>
        <w:t>The personal care sector remains by far the most important market, accounting for approximately 81.5% of total demand and achieving an overall growth of 4% compared to 2023. Deodorants and antiperspirants continue to dominate this category, delivering solid growth of 3%. The standout performers in the broad field of personal care were shaving gels and foams, with an impressive 15% increase in deliveries.</w:t>
      </w:r>
    </w:p>
    <w:p w14:paraId="42ADA315" w14:textId="77777777" w:rsidR="00C155D1" w:rsidRPr="002806B4" w:rsidRDefault="00C155D1" w:rsidP="0069465D">
      <w:pPr>
        <w:tabs>
          <w:tab w:val="left" w:pos="567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p w14:paraId="03959118" w14:textId="77777777" w:rsidR="0069465D" w:rsidRPr="007F2940" w:rsidRDefault="0069465D" w:rsidP="0069465D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  <w:r w:rsidRPr="007F2940">
        <w:rPr>
          <w:rFonts w:asciiTheme="minorHAnsi" w:hAnsiTheme="minorHAnsi" w:cstheme="minorHAnsi"/>
          <w:szCs w:val="22"/>
          <w:lang w:val="en-US"/>
        </w:rPr>
        <w:t>A significant boost for aluminum aerosol cans came from household products and technical applications, which recorded an outstanding growth of 22.7%, largely driven by rising demand for air fresheners and insecticides. The pharmaceutical and food segments also experienced notable increases, with deliveries up by 10% and 11.5%, respectively.</w:t>
      </w:r>
    </w:p>
    <w:p w14:paraId="1BEBE8B6" w14:textId="77777777" w:rsidR="0069465D" w:rsidRPr="002806B4" w:rsidRDefault="0069465D" w:rsidP="0069465D">
      <w:pPr>
        <w:tabs>
          <w:tab w:val="left" w:pos="567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p w14:paraId="23193CF8" w14:textId="6895361D" w:rsidR="0069465D" w:rsidRDefault="0069465D" w:rsidP="0069465D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  <w:r w:rsidRPr="007F2940">
        <w:rPr>
          <w:rFonts w:asciiTheme="minorHAnsi" w:hAnsiTheme="minorHAnsi" w:cstheme="minorHAnsi"/>
          <w:szCs w:val="22"/>
          <w:lang w:val="en-US"/>
        </w:rPr>
        <w:t xml:space="preserve">From a geographical perspective, all global markets showed positive developments in 2024, </w:t>
      </w:r>
      <w:r w:rsidR="002806B4" w:rsidRPr="007F2940">
        <w:rPr>
          <w:rFonts w:asciiTheme="minorHAnsi" w:hAnsiTheme="minorHAnsi" w:cstheme="minorHAnsi"/>
          <w:szCs w:val="22"/>
          <w:lang w:val="en-US"/>
        </w:rPr>
        <w:t>except for</w:t>
      </w:r>
      <w:r w:rsidRPr="007F2940">
        <w:rPr>
          <w:rFonts w:asciiTheme="minorHAnsi" w:hAnsiTheme="minorHAnsi" w:cstheme="minorHAnsi"/>
          <w:szCs w:val="22"/>
          <w:lang w:val="en-US"/>
        </w:rPr>
        <w:t xml:space="preserve"> Africa, where deliveries declined by 5.5%. The EU (</w:t>
      </w:r>
      <w:r w:rsidR="00160C33">
        <w:rPr>
          <w:rFonts w:asciiTheme="minorHAnsi" w:hAnsiTheme="minorHAnsi" w:cstheme="minorHAnsi"/>
          <w:szCs w:val="22"/>
          <w:lang w:val="en-US"/>
        </w:rPr>
        <w:t>in addition to</w:t>
      </w:r>
      <w:r w:rsidRPr="007F2940">
        <w:rPr>
          <w:rFonts w:asciiTheme="minorHAnsi" w:hAnsiTheme="minorHAnsi" w:cstheme="minorHAnsi"/>
          <w:szCs w:val="22"/>
          <w:lang w:val="en-US"/>
        </w:rPr>
        <w:t xml:space="preserve"> the UK) and the Americas remain the two dominant regions, accounting for 72% of global deliveries. Together, they achieved a significant 5.5% growth. Additionally, the Middle East region reported an impressive 17% increase in demand.</w:t>
      </w:r>
    </w:p>
    <w:p w14:paraId="0E5E5DF4" w14:textId="77777777" w:rsidR="000D604C" w:rsidRPr="006B44D4" w:rsidRDefault="000D604C" w:rsidP="0069465D">
      <w:pPr>
        <w:tabs>
          <w:tab w:val="left" w:pos="567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p w14:paraId="1A44C957" w14:textId="4ADCD723" w:rsidR="0069465D" w:rsidRPr="007F2940" w:rsidRDefault="00C126CE" w:rsidP="0069465D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Looking ahead</w:t>
      </w:r>
      <w:r w:rsidR="0069465D" w:rsidRPr="007F2940">
        <w:rPr>
          <w:rFonts w:asciiTheme="minorHAnsi" w:hAnsiTheme="minorHAnsi" w:cstheme="minorHAnsi"/>
          <w:szCs w:val="22"/>
          <w:lang w:val="en-US"/>
        </w:rPr>
        <w:t>, most industry experts anticipate stable to increasing demand for aluminum aerosol cans</w:t>
      </w:r>
      <w:r w:rsidR="00B715BB">
        <w:rPr>
          <w:rFonts w:asciiTheme="minorHAnsi" w:hAnsiTheme="minorHAnsi" w:cstheme="minorHAnsi"/>
          <w:szCs w:val="22"/>
          <w:lang w:val="en-US"/>
        </w:rPr>
        <w:t xml:space="preserve"> in 2025</w:t>
      </w:r>
      <w:r w:rsidR="0069465D" w:rsidRPr="007F2940">
        <w:rPr>
          <w:rFonts w:asciiTheme="minorHAnsi" w:hAnsiTheme="minorHAnsi" w:cstheme="minorHAnsi"/>
          <w:szCs w:val="22"/>
          <w:lang w:val="en-US"/>
        </w:rPr>
        <w:t>, though growth may vary by region. Manufacturers also see additional opportunities in innovation and portfolio diversification, exploring new markets for non-aerosol applications, such as cosmetic jars, beverage bottles, and snack containers.</w:t>
      </w:r>
    </w:p>
    <w:p w14:paraId="77705C53" w14:textId="77777777" w:rsidR="0069465D" w:rsidRPr="007F2940" w:rsidRDefault="0069465D" w:rsidP="005C2DA1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</w:p>
    <w:p w14:paraId="0C3D80AE" w14:textId="71E19DD1" w:rsidR="009A2D05" w:rsidRPr="007F2940" w:rsidRDefault="009A2D05" w:rsidP="005C2DA1">
      <w:pPr>
        <w:tabs>
          <w:tab w:val="left" w:pos="5670"/>
        </w:tabs>
        <w:rPr>
          <w:rFonts w:asciiTheme="minorHAnsi" w:hAnsiTheme="minorHAnsi" w:cstheme="minorHAnsi"/>
          <w:b/>
          <w:bCs/>
          <w:szCs w:val="22"/>
          <w:lang w:val="en-US"/>
        </w:rPr>
      </w:pPr>
      <w:r w:rsidRPr="007F2940">
        <w:rPr>
          <w:rFonts w:asciiTheme="minorHAnsi" w:hAnsiTheme="minorHAnsi" w:cstheme="minorHAnsi"/>
          <w:b/>
          <w:bCs/>
          <w:szCs w:val="22"/>
          <w:lang w:val="en-US"/>
        </w:rPr>
        <w:t>Industry Adaptation: Innovation and Sustainability in Focus</w:t>
      </w:r>
    </w:p>
    <w:p w14:paraId="3E33F54A" w14:textId="77777777" w:rsidR="005C2DA1" w:rsidRPr="006B44D4" w:rsidRDefault="005C2DA1" w:rsidP="005C2DA1">
      <w:pPr>
        <w:tabs>
          <w:tab w:val="left" w:pos="567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p w14:paraId="27264607" w14:textId="70606C9F" w:rsidR="00962FED" w:rsidRPr="007F2940" w:rsidRDefault="00962FED" w:rsidP="005C2DA1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  <w:r w:rsidRPr="007F2940">
        <w:rPr>
          <w:rFonts w:asciiTheme="minorHAnsi" w:hAnsiTheme="minorHAnsi" w:cstheme="minorHAnsi"/>
          <w:szCs w:val="22"/>
          <w:lang w:val="en-US"/>
        </w:rPr>
        <w:t xml:space="preserve">The industry is working diligently to ensure that aerosols meet the highest environmental and sustainability goals. The focus on recyclability and compliance remains a top priority. These efforts, along with adaptation to the evolving PPWR requirements, are central to </w:t>
      </w:r>
      <w:r w:rsidR="005C2DA1" w:rsidRPr="007F2940">
        <w:rPr>
          <w:rFonts w:asciiTheme="minorHAnsi" w:hAnsiTheme="minorHAnsi" w:cstheme="minorHAnsi"/>
          <w:szCs w:val="22"/>
          <w:lang w:val="en-US"/>
        </w:rPr>
        <w:t>the industry’s</w:t>
      </w:r>
      <w:r w:rsidRPr="007F2940">
        <w:rPr>
          <w:rFonts w:asciiTheme="minorHAnsi" w:hAnsiTheme="minorHAnsi" w:cstheme="minorHAnsi"/>
          <w:szCs w:val="22"/>
          <w:lang w:val="en-US"/>
        </w:rPr>
        <w:t xml:space="preserve"> commitment to high-quality, sustainable packaging solutions.</w:t>
      </w:r>
    </w:p>
    <w:p w14:paraId="7EDF0F99" w14:textId="77777777" w:rsidR="005C2DA1" w:rsidRPr="006B44D4" w:rsidRDefault="005C2DA1" w:rsidP="005C2DA1">
      <w:pPr>
        <w:tabs>
          <w:tab w:val="left" w:pos="567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p w14:paraId="2E7E4F14" w14:textId="0757CAFC" w:rsidR="009A2D05" w:rsidRDefault="009A2D05" w:rsidP="005C2DA1">
      <w:pPr>
        <w:tabs>
          <w:tab w:val="left" w:pos="5670"/>
        </w:tabs>
        <w:rPr>
          <w:rFonts w:asciiTheme="minorHAnsi" w:hAnsiTheme="minorHAnsi" w:cstheme="minorHAnsi"/>
          <w:szCs w:val="22"/>
          <w:lang w:val="en-US"/>
        </w:rPr>
      </w:pPr>
      <w:r w:rsidRPr="007F2940">
        <w:rPr>
          <w:rFonts w:asciiTheme="minorHAnsi" w:hAnsiTheme="minorHAnsi" w:cstheme="minorHAnsi"/>
          <w:szCs w:val="22"/>
          <w:lang w:val="en-US"/>
        </w:rPr>
        <w:t xml:space="preserve">“The solid growth we’ve experienced in 2024 shows that our industry is on a positive trajectory,” said Rob Huffman, President of AEROBAL. “But as we look to the future, </w:t>
      </w:r>
      <w:r w:rsidR="00085441" w:rsidRPr="007F2940">
        <w:rPr>
          <w:rFonts w:asciiTheme="minorHAnsi" w:hAnsiTheme="minorHAnsi" w:cstheme="minorHAnsi"/>
          <w:szCs w:val="22"/>
          <w:lang w:val="en-US"/>
        </w:rPr>
        <w:t xml:space="preserve">we must remain focused and be prepared to </w:t>
      </w:r>
      <w:r w:rsidR="00D904E0" w:rsidRPr="007F2940">
        <w:rPr>
          <w:rFonts w:asciiTheme="minorHAnsi" w:hAnsiTheme="minorHAnsi" w:cstheme="minorHAnsi"/>
          <w:szCs w:val="22"/>
          <w:lang w:val="en-US"/>
        </w:rPr>
        <w:t>face</w:t>
      </w:r>
      <w:r w:rsidR="00085441" w:rsidRPr="007F2940">
        <w:rPr>
          <w:rFonts w:asciiTheme="minorHAnsi" w:hAnsiTheme="minorHAnsi" w:cstheme="minorHAnsi"/>
          <w:szCs w:val="22"/>
          <w:lang w:val="en-US"/>
        </w:rPr>
        <w:t xml:space="preserve"> the coming challenges with creativity</w:t>
      </w:r>
      <w:r w:rsidRPr="007F2940">
        <w:rPr>
          <w:rFonts w:asciiTheme="minorHAnsi" w:hAnsiTheme="minorHAnsi" w:cstheme="minorHAnsi"/>
          <w:szCs w:val="22"/>
          <w:lang w:val="en-US"/>
        </w:rPr>
        <w:t xml:space="preserve">. </w:t>
      </w:r>
      <w:r w:rsidR="009F5E7B" w:rsidRPr="009F5E7B">
        <w:rPr>
          <w:rFonts w:asciiTheme="minorHAnsi" w:hAnsiTheme="minorHAnsi" w:cstheme="minorHAnsi"/>
          <w:szCs w:val="22"/>
          <w:lang w:val="en-US"/>
        </w:rPr>
        <w:t xml:space="preserve">The regulatory pressures, particularly in the EU, are intensifying, and global trade dynamics—such as those impacted by the current US administration’s policies—pose additional challenges. </w:t>
      </w:r>
      <w:r w:rsidRPr="009A2D05">
        <w:rPr>
          <w:rFonts w:asciiTheme="minorHAnsi" w:hAnsiTheme="minorHAnsi" w:cstheme="minorHAnsi"/>
          <w:szCs w:val="22"/>
          <w:lang w:val="en-US"/>
        </w:rPr>
        <w:t>However, our industry is committed to innovation</w:t>
      </w:r>
      <w:r w:rsidR="00962FED">
        <w:rPr>
          <w:rFonts w:asciiTheme="minorHAnsi" w:hAnsiTheme="minorHAnsi" w:cstheme="minorHAnsi"/>
          <w:szCs w:val="22"/>
          <w:lang w:val="en-US"/>
        </w:rPr>
        <w:t xml:space="preserve"> and sustainability, </w:t>
      </w:r>
      <w:r w:rsidRPr="009A2D05">
        <w:rPr>
          <w:rFonts w:asciiTheme="minorHAnsi" w:hAnsiTheme="minorHAnsi" w:cstheme="minorHAnsi"/>
          <w:szCs w:val="22"/>
          <w:lang w:val="en-US"/>
        </w:rPr>
        <w:t>which will be key drivers for success in 2025 and beyond.”</w:t>
      </w:r>
    </w:p>
    <w:p w14:paraId="53A62C8E" w14:textId="77777777" w:rsidR="00BE3AEA" w:rsidRPr="00302C21" w:rsidRDefault="00BE3AEA" w:rsidP="006503D1">
      <w:pPr>
        <w:tabs>
          <w:tab w:val="left" w:pos="5670"/>
        </w:tabs>
        <w:jc w:val="both"/>
        <w:rPr>
          <w:rFonts w:cs="Arial"/>
          <w:sz w:val="20"/>
          <w:lang w:val="en-US"/>
        </w:rPr>
      </w:pPr>
    </w:p>
    <w:p w14:paraId="55945011" w14:textId="77777777" w:rsidR="006B44D4" w:rsidRDefault="006B44D4" w:rsidP="006503D1">
      <w:pPr>
        <w:tabs>
          <w:tab w:val="left" w:pos="5670"/>
        </w:tabs>
        <w:jc w:val="both"/>
        <w:rPr>
          <w:rFonts w:cs="Arial"/>
          <w:b/>
          <w:bCs/>
          <w:sz w:val="20"/>
          <w:lang w:val="en-US"/>
        </w:rPr>
      </w:pPr>
    </w:p>
    <w:p w14:paraId="726E59BD" w14:textId="47CB193F" w:rsidR="006503D1" w:rsidRPr="005C2DA1" w:rsidRDefault="00302C21" w:rsidP="006503D1">
      <w:pPr>
        <w:tabs>
          <w:tab w:val="left" w:pos="5670"/>
        </w:tabs>
        <w:jc w:val="both"/>
        <w:rPr>
          <w:rFonts w:cs="Arial"/>
          <w:b/>
          <w:bCs/>
          <w:sz w:val="20"/>
          <w:lang w:val="en-US"/>
        </w:rPr>
      </w:pPr>
      <w:r w:rsidRPr="005C2DA1">
        <w:rPr>
          <w:rFonts w:cs="Arial"/>
          <w:b/>
          <w:bCs/>
          <w:sz w:val="20"/>
          <w:lang w:val="en-US"/>
        </w:rPr>
        <w:lastRenderedPageBreak/>
        <w:t>Contact</w:t>
      </w:r>
      <w:r w:rsidR="006503D1" w:rsidRPr="005C2DA1">
        <w:rPr>
          <w:rFonts w:cs="Arial"/>
          <w:b/>
          <w:bCs/>
          <w:sz w:val="20"/>
          <w:lang w:val="en-US"/>
        </w:rPr>
        <w:t>:</w:t>
      </w:r>
    </w:p>
    <w:p w14:paraId="1AFC01DC" w14:textId="77777777" w:rsidR="005C2DA1" w:rsidRPr="00C33C32" w:rsidRDefault="005C2DA1" w:rsidP="005C2DA1">
      <w:pPr>
        <w:tabs>
          <w:tab w:val="left" w:pos="5670"/>
        </w:tabs>
        <w:jc w:val="both"/>
        <w:rPr>
          <w:rFonts w:cs="Arial"/>
          <w:sz w:val="20"/>
          <w:lang w:val="en-US"/>
        </w:rPr>
      </w:pPr>
      <w:r w:rsidRPr="00C33C32">
        <w:rPr>
          <w:rFonts w:cs="Arial"/>
          <w:sz w:val="20"/>
          <w:lang w:val="en-US"/>
        </w:rPr>
        <w:t>Seifeldin Raslan Mohamed</w:t>
      </w:r>
    </w:p>
    <w:p w14:paraId="50E00912" w14:textId="77777777" w:rsidR="005C2DA1" w:rsidRPr="00C33C32" w:rsidRDefault="005C2DA1" w:rsidP="005C2DA1">
      <w:pPr>
        <w:tabs>
          <w:tab w:val="left" w:pos="5670"/>
        </w:tabs>
        <w:jc w:val="both"/>
        <w:rPr>
          <w:sz w:val="20"/>
          <w:lang w:val="en-US"/>
        </w:rPr>
      </w:pPr>
      <w:r w:rsidRPr="00C33C32">
        <w:rPr>
          <w:rFonts w:cs="Arial"/>
          <w:sz w:val="20"/>
          <w:lang w:val="en-US"/>
        </w:rPr>
        <w:t>Head of the Packaging and Meta</w:t>
      </w:r>
      <w:r>
        <w:rPr>
          <w:rFonts w:cs="Arial"/>
          <w:sz w:val="20"/>
          <w:lang w:val="en-US"/>
        </w:rPr>
        <w:t>l Powder Division at</w:t>
      </w:r>
      <w:r w:rsidRPr="00C33C32">
        <w:rPr>
          <w:rFonts w:cs="Arial"/>
          <w:sz w:val="20"/>
          <w:lang w:val="en-US"/>
        </w:rPr>
        <w:t xml:space="preserve"> Aluminium Deutschland e. V. (AD)</w:t>
      </w:r>
    </w:p>
    <w:p w14:paraId="3DC8E190" w14:textId="77777777" w:rsidR="005C2DA1" w:rsidRPr="00C33C32" w:rsidRDefault="005C2DA1" w:rsidP="005C2DA1">
      <w:pPr>
        <w:tabs>
          <w:tab w:val="left" w:pos="5670"/>
        </w:tabs>
        <w:jc w:val="both"/>
        <w:rPr>
          <w:rFonts w:cs="Arial"/>
          <w:sz w:val="20"/>
        </w:rPr>
      </w:pPr>
      <w:r w:rsidRPr="00C33C32">
        <w:rPr>
          <w:rFonts w:cs="Arial"/>
          <w:sz w:val="20"/>
        </w:rPr>
        <w:t xml:space="preserve">AEROBAL </w:t>
      </w:r>
      <w:r w:rsidRPr="0087076C">
        <w:rPr>
          <w:rFonts w:cs="Arial"/>
          <w:sz w:val="20"/>
          <w:lang w:val="en-US"/>
        </w:rPr>
        <w:t>Secretary General</w:t>
      </w:r>
    </w:p>
    <w:p w14:paraId="735DFE47" w14:textId="2DC24E62" w:rsidR="006503D1" w:rsidRPr="007E6362" w:rsidRDefault="006503D1" w:rsidP="005C2DA1">
      <w:pPr>
        <w:tabs>
          <w:tab w:val="left" w:pos="5670"/>
        </w:tabs>
        <w:jc w:val="both"/>
        <w:rPr>
          <w:rFonts w:cs="Arial"/>
          <w:sz w:val="20"/>
          <w:lang w:val="en-US"/>
        </w:rPr>
      </w:pPr>
    </w:p>
    <w:sectPr w:rsidR="006503D1" w:rsidRPr="007E6362" w:rsidSect="00C323ED">
      <w:headerReference w:type="default" r:id="rId7"/>
      <w:footerReference w:type="even" r:id="rId8"/>
      <w:footerReference w:type="default" r:id="rId9"/>
      <w:pgSz w:w="11906" w:h="16838" w:code="9"/>
      <w:pgMar w:top="2242" w:right="1416" w:bottom="567" w:left="1418" w:header="567" w:footer="1131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7055" w14:textId="77777777" w:rsidR="00C305CC" w:rsidRDefault="00C305CC">
      <w:r>
        <w:separator/>
      </w:r>
    </w:p>
  </w:endnote>
  <w:endnote w:type="continuationSeparator" w:id="0">
    <w:p w14:paraId="3BB8F9D5" w14:textId="77777777" w:rsidR="00C305CC" w:rsidRDefault="00C3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BC60" w14:textId="77777777" w:rsidR="005A4153" w:rsidRDefault="00802C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26DB" w14:textId="77777777" w:rsidR="00D573A6" w:rsidRDefault="00536151" w:rsidP="00232CF0">
    <w:pPr>
      <w:pStyle w:val="Fu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78F1542" wp14:editId="6F30FED8">
              <wp:simplePos x="0" y="0"/>
              <wp:positionH relativeFrom="column">
                <wp:posOffset>4445</wp:posOffset>
              </wp:positionH>
              <wp:positionV relativeFrom="paragraph">
                <wp:posOffset>81280</wp:posOffset>
              </wp:positionV>
              <wp:extent cx="5811520" cy="457200"/>
              <wp:effectExtent l="0" t="0" r="17780" b="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1520" cy="457200"/>
                        <a:chOff x="1418" y="15610"/>
                        <a:chExt cx="9152" cy="720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18" y="15715"/>
                          <a:ext cx="1797" cy="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E2546" w14:textId="77777777" w:rsidR="00822879" w:rsidRPr="009A7D71" w:rsidRDefault="00536151" w:rsidP="00822879">
                            <w:pPr>
                              <w:tabs>
                                <w:tab w:val="left" w:pos="5954"/>
                              </w:tabs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</w:rPr>
                              <w:t>Fritz-Vomfelde-Straße 30</w:t>
                            </w:r>
                          </w:p>
                          <w:p w14:paraId="6718C75E" w14:textId="77777777" w:rsidR="00822879" w:rsidRPr="009A7D71" w:rsidRDefault="00822879" w:rsidP="00822879">
                            <w:pPr>
                              <w:tabs>
                                <w:tab w:val="left" w:pos="5954"/>
                              </w:tabs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9A7D7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</w:rPr>
                              <w:t>40</w:t>
                            </w:r>
                            <w:r w:rsidR="0053615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</w:rPr>
                              <w:t>5</w:t>
                            </w:r>
                            <w:r w:rsidRPr="009A7D7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</w:rPr>
                              <w:t>47 DÜSSELDORF</w:t>
                            </w:r>
                          </w:p>
                          <w:p w14:paraId="3CA5524A" w14:textId="77777777" w:rsidR="00822879" w:rsidRPr="00E552D8" w:rsidRDefault="00822879" w:rsidP="00E552D8">
                            <w:pPr>
                              <w:tabs>
                                <w:tab w:val="left" w:pos="5954"/>
                              </w:tabs>
                              <w:jc w:val="both"/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9A7D7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302" y="15610"/>
                          <a:ext cx="226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3589" w14:textId="5684A98C" w:rsidR="005C2DA1" w:rsidRPr="005C2DA1" w:rsidRDefault="005C2DA1" w:rsidP="00822879">
                            <w:pPr>
                              <w:tabs>
                                <w:tab w:val="left" w:pos="5954"/>
                              </w:tabs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C2DA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>Telephone: +49 211 4796-280</w:t>
                            </w:r>
                          </w:p>
                          <w:p w14:paraId="22D6A522" w14:textId="046C8442" w:rsidR="00822879" w:rsidRPr="005C2DA1" w:rsidRDefault="005C2DA1" w:rsidP="00822879">
                            <w:pPr>
                              <w:tabs>
                                <w:tab w:val="left" w:pos="5954"/>
                              </w:tabs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="00822879" w:rsidRPr="005C2DA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>-mail</w:t>
                            </w:r>
                            <w:r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="00822879" w:rsidRPr="005C2DA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1" w:history="1">
                              <w:r w:rsidR="00822879" w:rsidRPr="005C2DA1">
                                <w:rPr>
                                  <w:rStyle w:val="Hyperlink"/>
                                  <w:rFonts w:cs="Arial"/>
                                  <w:color w:val="17365D"/>
                                  <w:sz w:val="16"/>
                                  <w:szCs w:val="16"/>
                                  <w:lang w:val="en-US"/>
                                </w:rPr>
                                <w:t>aerobal@aluinfo.de</w:t>
                              </w:r>
                            </w:hyperlink>
                          </w:p>
                          <w:p w14:paraId="1F89CAFE" w14:textId="1A48EA75" w:rsidR="00822879" w:rsidRPr="005C2DA1" w:rsidRDefault="005C2DA1" w:rsidP="00E552D8">
                            <w:pPr>
                              <w:tabs>
                                <w:tab w:val="left" w:pos="5954"/>
                              </w:tabs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 w:rsidR="00822879" w:rsidRPr="005C2DA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>ebsite</w:t>
                            </w:r>
                            <w:r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="00822879" w:rsidRPr="005C2DA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2" w:history="1">
                              <w:r w:rsidR="00822879" w:rsidRPr="005C2DA1">
                                <w:rPr>
                                  <w:rStyle w:val="Hyperlink"/>
                                  <w:rFonts w:cs="Arial"/>
                                  <w:color w:val="17365D"/>
                                  <w:sz w:val="16"/>
                                  <w:szCs w:val="16"/>
                                  <w:lang w:val="en-US"/>
                                </w:rPr>
                                <w:t>http://www.aerobal.org</w:t>
                              </w:r>
                            </w:hyperlink>
                            <w:r w:rsidR="00822879" w:rsidRPr="005C2DA1">
                              <w:rPr>
                                <w:rFonts w:cs="Arial"/>
                                <w:color w:val="17365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F1542" id="Group 9" o:spid="_x0000_s1026" style="position:absolute;left:0;text-align:left;margin-left:.35pt;margin-top:6.4pt;width:457.6pt;height:36pt;z-index:251672576" coordorigin="1418,15610" coordsize="915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418;top:15715;width:1797;height: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" filled="f" stroked="f">
                <v:textbox style="mso-fit-shape-to-text:t" inset="0,0,0,0">
                  <w:txbxContent>
                    <w:p w14:paraId="4CEE2546" w14:textId="77777777" w:rsidR="00822879" w:rsidRPr="009A7D71" w:rsidRDefault="00536151" w:rsidP="00822879">
                      <w:pPr>
                        <w:tabs>
                          <w:tab w:val="left" w:pos="5954"/>
                        </w:tabs>
                        <w:rPr>
                          <w:rFonts w:cs="Arial"/>
                          <w:color w:val="17365D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17365D"/>
                          <w:sz w:val="16"/>
                          <w:szCs w:val="16"/>
                        </w:rPr>
                        <w:t>Fritz-Vomfelde-Straße 30</w:t>
                      </w:r>
                    </w:p>
                    <w:p w14:paraId="6718C75E" w14:textId="77777777" w:rsidR="00822879" w:rsidRPr="009A7D71" w:rsidRDefault="00822879" w:rsidP="00822879">
                      <w:pPr>
                        <w:tabs>
                          <w:tab w:val="left" w:pos="5954"/>
                        </w:tabs>
                        <w:rPr>
                          <w:rFonts w:cs="Arial"/>
                          <w:color w:val="17365D"/>
                          <w:sz w:val="16"/>
                          <w:szCs w:val="16"/>
                        </w:rPr>
                      </w:pPr>
                      <w:r w:rsidRPr="009A7D71">
                        <w:rPr>
                          <w:rFonts w:cs="Arial"/>
                          <w:color w:val="17365D"/>
                          <w:sz w:val="16"/>
                          <w:szCs w:val="16"/>
                        </w:rPr>
                        <w:t>40</w:t>
                      </w:r>
                      <w:r w:rsidR="00536151">
                        <w:rPr>
                          <w:rFonts w:cs="Arial"/>
                          <w:color w:val="17365D"/>
                          <w:sz w:val="16"/>
                          <w:szCs w:val="16"/>
                        </w:rPr>
                        <w:t>5</w:t>
                      </w:r>
                      <w:r w:rsidRPr="009A7D71">
                        <w:rPr>
                          <w:rFonts w:cs="Arial"/>
                          <w:color w:val="17365D"/>
                          <w:sz w:val="16"/>
                          <w:szCs w:val="16"/>
                        </w:rPr>
                        <w:t>47 DÜSSELDORF</w:t>
                      </w:r>
                    </w:p>
                    <w:p w14:paraId="3CA5524A" w14:textId="77777777" w:rsidR="00822879" w:rsidRPr="00E552D8" w:rsidRDefault="00822879" w:rsidP="00E552D8">
                      <w:pPr>
                        <w:tabs>
                          <w:tab w:val="left" w:pos="5954"/>
                        </w:tabs>
                        <w:jc w:val="both"/>
                        <w:rPr>
                          <w:rFonts w:cs="Arial"/>
                          <w:color w:val="17365D"/>
                          <w:sz w:val="16"/>
                          <w:szCs w:val="16"/>
                        </w:rPr>
                      </w:pPr>
                      <w:r w:rsidRPr="009A7D71">
                        <w:rPr>
                          <w:rFonts w:cs="Arial"/>
                          <w:color w:val="17365D"/>
                          <w:sz w:val="16"/>
                          <w:szCs w:val="16"/>
                        </w:rPr>
                        <w:t>GERMANY</w:t>
                      </w:r>
                    </w:p>
                  </w:txbxContent>
                </v:textbox>
              </v:shape>
              <v:shape id="Text Box 6" o:spid="_x0000_s1028" type="#_x0000_t202" style="position:absolute;left:8302;top:15610;width:2268;height:7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" filled="f" stroked="f">
                <v:textbox inset="0,0,0,0">
                  <w:txbxContent>
                    <w:p w14:paraId="37223589" w14:textId="5684A98C" w:rsidR="005C2DA1" w:rsidRPr="005C2DA1" w:rsidRDefault="005C2DA1" w:rsidP="00822879">
                      <w:pPr>
                        <w:tabs>
                          <w:tab w:val="left" w:pos="5954"/>
                        </w:tabs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</w:pPr>
                      <w:r w:rsidRPr="005C2DA1"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>Telephone: +49 211 4796-280</w:t>
                      </w:r>
                    </w:p>
                    <w:p w14:paraId="22D6A522" w14:textId="046C8442" w:rsidR="00822879" w:rsidRPr="005C2DA1" w:rsidRDefault="005C2DA1" w:rsidP="00822879">
                      <w:pPr>
                        <w:tabs>
                          <w:tab w:val="left" w:pos="5954"/>
                        </w:tabs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>E</w:t>
                      </w:r>
                      <w:r w:rsidR="00822879" w:rsidRPr="005C2DA1"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>-mail</w:t>
                      </w:r>
                      <w:r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>:</w:t>
                      </w:r>
                      <w:r w:rsidR="00822879" w:rsidRPr="005C2DA1"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3" w:history="1">
                        <w:r w:rsidR="00822879" w:rsidRPr="005C2DA1">
                          <w:rPr>
                            <w:rStyle w:val="Hyperlink"/>
                            <w:rFonts w:cs="Arial"/>
                            <w:color w:val="17365D"/>
                            <w:sz w:val="16"/>
                            <w:szCs w:val="16"/>
                            <w:lang w:val="en-US"/>
                          </w:rPr>
                          <w:t>aerobal@aluinfo.de</w:t>
                        </w:r>
                      </w:hyperlink>
                    </w:p>
                    <w:p w14:paraId="1F89CAFE" w14:textId="1A48EA75" w:rsidR="00822879" w:rsidRPr="005C2DA1" w:rsidRDefault="005C2DA1" w:rsidP="00E552D8">
                      <w:pPr>
                        <w:tabs>
                          <w:tab w:val="left" w:pos="5954"/>
                        </w:tabs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>W</w:t>
                      </w:r>
                      <w:r w:rsidR="00822879" w:rsidRPr="005C2DA1"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>ebsite</w:t>
                      </w:r>
                      <w:r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>:</w:t>
                      </w:r>
                      <w:r w:rsidR="00822879" w:rsidRPr="005C2DA1"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4" w:history="1">
                        <w:r w:rsidR="00822879" w:rsidRPr="005C2DA1">
                          <w:rPr>
                            <w:rStyle w:val="Hyperlink"/>
                            <w:rFonts w:cs="Arial"/>
                            <w:color w:val="17365D"/>
                            <w:sz w:val="16"/>
                            <w:szCs w:val="16"/>
                            <w:lang w:val="en-US"/>
                          </w:rPr>
                          <w:t>http://www.aerobal.org</w:t>
                        </w:r>
                      </w:hyperlink>
                      <w:r w:rsidR="00822879" w:rsidRPr="005C2DA1">
                        <w:rPr>
                          <w:rFonts w:cs="Arial"/>
                          <w:color w:val="17365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DBDC" w14:textId="77777777" w:rsidR="00C305CC" w:rsidRDefault="00C305CC">
      <w:r>
        <w:separator/>
      </w:r>
    </w:p>
  </w:footnote>
  <w:footnote w:type="continuationSeparator" w:id="0">
    <w:p w14:paraId="508AED8F" w14:textId="77777777" w:rsidR="00C305CC" w:rsidRDefault="00C3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A872" w14:textId="77777777" w:rsidR="00D573A6" w:rsidRDefault="0062449F" w:rsidP="00CC2E38">
    <w:pPr>
      <w:pStyle w:val="Kopfzeile"/>
      <w:tabs>
        <w:tab w:val="clear" w:pos="4536"/>
        <w:tab w:val="clear" w:pos="9072"/>
      </w:tabs>
      <w:jc w:val="center"/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1FE73412" wp14:editId="03C56A63">
          <wp:simplePos x="0" y="0"/>
          <wp:positionH relativeFrom="column">
            <wp:posOffset>-5617</wp:posOffset>
          </wp:positionH>
          <wp:positionV relativeFrom="paragraph">
            <wp:posOffset>-153983</wp:posOffset>
          </wp:positionV>
          <wp:extent cx="5737807" cy="1094704"/>
          <wp:effectExtent l="19050" t="0" r="0" b="0"/>
          <wp:wrapNone/>
          <wp:docPr id="12" name="Bild 12" descr="H:\SCANS, Fotos u. Bilder, Videos\Logos aller Art\Aerob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SCANS, Fotos u. Bilder, Videos\Logos aller Art\Aerobal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07" cy="1094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5B87"/>
    <w:multiLevelType w:val="hybridMultilevel"/>
    <w:tmpl w:val="2082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28E"/>
    <w:multiLevelType w:val="hybridMultilevel"/>
    <w:tmpl w:val="5164ED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47550">
    <w:abstractNumId w:val="1"/>
  </w:num>
  <w:num w:numId="2" w16cid:durableId="10142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1E"/>
    <w:rsid w:val="00006A51"/>
    <w:rsid w:val="00014853"/>
    <w:rsid w:val="00015981"/>
    <w:rsid w:val="000364A0"/>
    <w:rsid w:val="00041B01"/>
    <w:rsid w:val="00042C5E"/>
    <w:rsid w:val="00053BCE"/>
    <w:rsid w:val="0005435E"/>
    <w:rsid w:val="00055DA6"/>
    <w:rsid w:val="00067D88"/>
    <w:rsid w:val="00075804"/>
    <w:rsid w:val="00085441"/>
    <w:rsid w:val="00092F64"/>
    <w:rsid w:val="000D604C"/>
    <w:rsid w:val="000E3889"/>
    <w:rsid w:val="0011199C"/>
    <w:rsid w:val="001127A9"/>
    <w:rsid w:val="00133F94"/>
    <w:rsid w:val="00134B73"/>
    <w:rsid w:val="00143728"/>
    <w:rsid w:val="0014672C"/>
    <w:rsid w:val="00155E49"/>
    <w:rsid w:val="00157F06"/>
    <w:rsid w:val="00160C33"/>
    <w:rsid w:val="00180C66"/>
    <w:rsid w:val="00184A13"/>
    <w:rsid w:val="001923A5"/>
    <w:rsid w:val="001C0378"/>
    <w:rsid w:val="001C5C7E"/>
    <w:rsid w:val="001E6CF0"/>
    <w:rsid w:val="001F091E"/>
    <w:rsid w:val="00203059"/>
    <w:rsid w:val="00212064"/>
    <w:rsid w:val="00212318"/>
    <w:rsid w:val="0021560A"/>
    <w:rsid w:val="00216255"/>
    <w:rsid w:val="00216D81"/>
    <w:rsid w:val="0022175E"/>
    <w:rsid w:val="00224F53"/>
    <w:rsid w:val="00232CF0"/>
    <w:rsid w:val="00240339"/>
    <w:rsid w:val="002520B4"/>
    <w:rsid w:val="00252129"/>
    <w:rsid w:val="00272618"/>
    <w:rsid w:val="00277FD8"/>
    <w:rsid w:val="002806B4"/>
    <w:rsid w:val="00283C11"/>
    <w:rsid w:val="0029487E"/>
    <w:rsid w:val="002A2611"/>
    <w:rsid w:val="002B107E"/>
    <w:rsid w:val="002E3CCC"/>
    <w:rsid w:val="002E77CD"/>
    <w:rsid w:val="002F56FE"/>
    <w:rsid w:val="00302C21"/>
    <w:rsid w:val="00316302"/>
    <w:rsid w:val="003164D1"/>
    <w:rsid w:val="00363BB7"/>
    <w:rsid w:val="00370E24"/>
    <w:rsid w:val="003774AC"/>
    <w:rsid w:val="003908AD"/>
    <w:rsid w:val="0039537D"/>
    <w:rsid w:val="00396F69"/>
    <w:rsid w:val="003A20B0"/>
    <w:rsid w:val="003A2605"/>
    <w:rsid w:val="003A4786"/>
    <w:rsid w:val="003B6F73"/>
    <w:rsid w:val="003C18AD"/>
    <w:rsid w:val="003C5237"/>
    <w:rsid w:val="003C6888"/>
    <w:rsid w:val="003E5759"/>
    <w:rsid w:val="003F5244"/>
    <w:rsid w:val="003F64CF"/>
    <w:rsid w:val="003F7D43"/>
    <w:rsid w:val="00416FF8"/>
    <w:rsid w:val="00434A27"/>
    <w:rsid w:val="00440965"/>
    <w:rsid w:val="00443D18"/>
    <w:rsid w:val="00453AC8"/>
    <w:rsid w:val="00461E36"/>
    <w:rsid w:val="004629FD"/>
    <w:rsid w:val="0046307C"/>
    <w:rsid w:val="00472889"/>
    <w:rsid w:val="004762CE"/>
    <w:rsid w:val="00493725"/>
    <w:rsid w:val="00495061"/>
    <w:rsid w:val="004B2975"/>
    <w:rsid w:val="004C414B"/>
    <w:rsid w:val="00505C60"/>
    <w:rsid w:val="00513A2B"/>
    <w:rsid w:val="0053552B"/>
    <w:rsid w:val="00536151"/>
    <w:rsid w:val="005572CA"/>
    <w:rsid w:val="00560BF4"/>
    <w:rsid w:val="005653AB"/>
    <w:rsid w:val="005812F7"/>
    <w:rsid w:val="0059253E"/>
    <w:rsid w:val="0059623F"/>
    <w:rsid w:val="005A4153"/>
    <w:rsid w:val="005B3594"/>
    <w:rsid w:val="005B518E"/>
    <w:rsid w:val="005C2253"/>
    <w:rsid w:val="005C2DA1"/>
    <w:rsid w:val="005C3462"/>
    <w:rsid w:val="005C34ED"/>
    <w:rsid w:val="005D08EC"/>
    <w:rsid w:val="005D1A4D"/>
    <w:rsid w:val="005E32AE"/>
    <w:rsid w:val="005E466F"/>
    <w:rsid w:val="005E4CAA"/>
    <w:rsid w:val="005F5808"/>
    <w:rsid w:val="00621623"/>
    <w:rsid w:val="0062449F"/>
    <w:rsid w:val="00624A2A"/>
    <w:rsid w:val="00630F4C"/>
    <w:rsid w:val="00641595"/>
    <w:rsid w:val="0064497D"/>
    <w:rsid w:val="006503D1"/>
    <w:rsid w:val="00655D6B"/>
    <w:rsid w:val="0069465D"/>
    <w:rsid w:val="006A3505"/>
    <w:rsid w:val="006A4B9D"/>
    <w:rsid w:val="006B0BE5"/>
    <w:rsid w:val="006B44D4"/>
    <w:rsid w:val="006E0DA1"/>
    <w:rsid w:val="006E424D"/>
    <w:rsid w:val="006F5FD3"/>
    <w:rsid w:val="007067A5"/>
    <w:rsid w:val="00715F19"/>
    <w:rsid w:val="00720AC8"/>
    <w:rsid w:val="0072133E"/>
    <w:rsid w:val="007318E0"/>
    <w:rsid w:val="00741316"/>
    <w:rsid w:val="00745502"/>
    <w:rsid w:val="00755CDD"/>
    <w:rsid w:val="00764867"/>
    <w:rsid w:val="00767219"/>
    <w:rsid w:val="00783BB4"/>
    <w:rsid w:val="007852F7"/>
    <w:rsid w:val="007857BF"/>
    <w:rsid w:val="0079772B"/>
    <w:rsid w:val="007A19A2"/>
    <w:rsid w:val="007A2E99"/>
    <w:rsid w:val="007B5BC4"/>
    <w:rsid w:val="007E0DB2"/>
    <w:rsid w:val="007E40F1"/>
    <w:rsid w:val="007E6362"/>
    <w:rsid w:val="007E73F8"/>
    <w:rsid w:val="007F2940"/>
    <w:rsid w:val="007F5DC5"/>
    <w:rsid w:val="00800324"/>
    <w:rsid w:val="00802CD4"/>
    <w:rsid w:val="00805D43"/>
    <w:rsid w:val="00817B29"/>
    <w:rsid w:val="00822879"/>
    <w:rsid w:val="008322B5"/>
    <w:rsid w:val="00840567"/>
    <w:rsid w:val="0087076C"/>
    <w:rsid w:val="00887CDA"/>
    <w:rsid w:val="008977BE"/>
    <w:rsid w:val="008A4985"/>
    <w:rsid w:val="008C0AA2"/>
    <w:rsid w:val="008D0EEB"/>
    <w:rsid w:val="008D398D"/>
    <w:rsid w:val="008F57DE"/>
    <w:rsid w:val="008F6F6C"/>
    <w:rsid w:val="0091042B"/>
    <w:rsid w:val="00923D94"/>
    <w:rsid w:val="00925E0B"/>
    <w:rsid w:val="00926759"/>
    <w:rsid w:val="009416FD"/>
    <w:rsid w:val="00953812"/>
    <w:rsid w:val="00957BB1"/>
    <w:rsid w:val="009607AE"/>
    <w:rsid w:val="00962FED"/>
    <w:rsid w:val="00987DA9"/>
    <w:rsid w:val="009A2D05"/>
    <w:rsid w:val="009A3DE4"/>
    <w:rsid w:val="009A7D71"/>
    <w:rsid w:val="009B7554"/>
    <w:rsid w:val="009D1848"/>
    <w:rsid w:val="009E6D56"/>
    <w:rsid w:val="009F2D8C"/>
    <w:rsid w:val="009F5506"/>
    <w:rsid w:val="009F5E7B"/>
    <w:rsid w:val="00A046EA"/>
    <w:rsid w:val="00A24F94"/>
    <w:rsid w:val="00A4028E"/>
    <w:rsid w:val="00A47004"/>
    <w:rsid w:val="00A607BF"/>
    <w:rsid w:val="00A658D4"/>
    <w:rsid w:val="00A81583"/>
    <w:rsid w:val="00A8225E"/>
    <w:rsid w:val="00A90219"/>
    <w:rsid w:val="00AA6273"/>
    <w:rsid w:val="00AC39B9"/>
    <w:rsid w:val="00B27D52"/>
    <w:rsid w:val="00B51739"/>
    <w:rsid w:val="00B61D6F"/>
    <w:rsid w:val="00B64DA3"/>
    <w:rsid w:val="00B715BB"/>
    <w:rsid w:val="00B82489"/>
    <w:rsid w:val="00BC150B"/>
    <w:rsid w:val="00BC53CF"/>
    <w:rsid w:val="00BC66FF"/>
    <w:rsid w:val="00BD44CB"/>
    <w:rsid w:val="00BE3AEA"/>
    <w:rsid w:val="00C126CE"/>
    <w:rsid w:val="00C155D1"/>
    <w:rsid w:val="00C21258"/>
    <w:rsid w:val="00C224B8"/>
    <w:rsid w:val="00C229B8"/>
    <w:rsid w:val="00C305CC"/>
    <w:rsid w:val="00C323ED"/>
    <w:rsid w:val="00C334CE"/>
    <w:rsid w:val="00C40116"/>
    <w:rsid w:val="00C472F1"/>
    <w:rsid w:val="00C61F7B"/>
    <w:rsid w:val="00C836F5"/>
    <w:rsid w:val="00C95A11"/>
    <w:rsid w:val="00CA3750"/>
    <w:rsid w:val="00CC1290"/>
    <w:rsid w:val="00CC1889"/>
    <w:rsid w:val="00CC2E38"/>
    <w:rsid w:val="00CE64F7"/>
    <w:rsid w:val="00D04353"/>
    <w:rsid w:val="00D05A0C"/>
    <w:rsid w:val="00D11576"/>
    <w:rsid w:val="00D16E25"/>
    <w:rsid w:val="00D304A2"/>
    <w:rsid w:val="00D442A3"/>
    <w:rsid w:val="00D45F3B"/>
    <w:rsid w:val="00D4667C"/>
    <w:rsid w:val="00D46B40"/>
    <w:rsid w:val="00D53EE0"/>
    <w:rsid w:val="00D573A6"/>
    <w:rsid w:val="00D71A0C"/>
    <w:rsid w:val="00D904E0"/>
    <w:rsid w:val="00D91DBF"/>
    <w:rsid w:val="00DB4483"/>
    <w:rsid w:val="00DB6338"/>
    <w:rsid w:val="00DF1113"/>
    <w:rsid w:val="00E0101B"/>
    <w:rsid w:val="00E06116"/>
    <w:rsid w:val="00E10341"/>
    <w:rsid w:val="00E12776"/>
    <w:rsid w:val="00E30192"/>
    <w:rsid w:val="00E35EC9"/>
    <w:rsid w:val="00E552D8"/>
    <w:rsid w:val="00E76269"/>
    <w:rsid w:val="00E80E72"/>
    <w:rsid w:val="00E82849"/>
    <w:rsid w:val="00E83B86"/>
    <w:rsid w:val="00E83E8E"/>
    <w:rsid w:val="00E92C01"/>
    <w:rsid w:val="00E94C70"/>
    <w:rsid w:val="00EB0060"/>
    <w:rsid w:val="00EB1C14"/>
    <w:rsid w:val="00EC26F6"/>
    <w:rsid w:val="00ED77F2"/>
    <w:rsid w:val="00F30D53"/>
    <w:rsid w:val="00F34794"/>
    <w:rsid w:val="00F419C0"/>
    <w:rsid w:val="00F47325"/>
    <w:rsid w:val="00F50599"/>
    <w:rsid w:val="00F55A8B"/>
    <w:rsid w:val="00F57107"/>
    <w:rsid w:val="00F574BA"/>
    <w:rsid w:val="00F716CE"/>
    <w:rsid w:val="00F76655"/>
    <w:rsid w:val="00F92117"/>
    <w:rsid w:val="00F94D02"/>
    <w:rsid w:val="00FA34B8"/>
    <w:rsid w:val="00FC3BC3"/>
    <w:rsid w:val="00FD0B7D"/>
    <w:rsid w:val="00FD1DEA"/>
    <w:rsid w:val="00FD54E1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FC485"/>
  <w15:docId w15:val="{A3ABA387-FB58-4590-A597-76427C0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F091E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A046EA"/>
    <w:pPr>
      <w:keepNext/>
      <w:tabs>
        <w:tab w:val="left" w:pos="1134"/>
      </w:tabs>
      <w:jc w:val="center"/>
      <w:outlineLvl w:val="2"/>
    </w:pPr>
    <w:rPr>
      <w:b/>
      <w:sz w:val="18"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ebzeich">
    <w:name w:val="ueb_zeich"/>
    <w:basedOn w:val="Standard"/>
    <w:rsid w:val="00A046EA"/>
    <w:pPr>
      <w:tabs>
        <w:tab w:val="left" w:pos="3402"/>
        <w:tab w:val="left" w:pos="7371"/>
      </w:tabs>
      <w:ind w:left="567"/>
    </w:pPr>
    <w:rPr>
      <w:sz w:val="16"/>
    </w:rPr>
  </w:style>
  <w:style w:type="paragraph" w:styleId="Kopfzeile">
    <w:name w:val="header"/>
    <w:basedOn w:val="Standard"/>
    <w:rsid w:val="00A046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46EA"/>
    <w:pPr>
      <w:tabs>
        <w:tab w:val="center" w:pos="4536"/>
        <w:tab w:val="right" w:pos="9072"/>
      </w:tabs>
    </w:pPr>
    <w:rPr>
      <w:sz w:val="10"/>
    </w:rPr>
  </w:style>
  <w:style w:type="character" w:styleId="Hyperlink">
    <w:name w:val="Hyperlink"/>
    <w:basedOn w:val="Absatz-Standardschriftart"/>
    <w:rsid w:val="00A046EA"/>
    <w:rPr>
      <w:color w:val="0000FF"/>
      <w:u w:val="single"/>
    </w:rPr>
  </w:style>
  <w:style w:type="paragraph" w:styleId="StandardWeb">
    <w:name w:val="Normal (Web)"/>
    <w:basedOn w:val="Standard"/>
    <w:rsid w:val="009104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suchterLink">
    <w:name w:val="FollowedHyperlink"/>
    <w:basedOn w:val="Absatz-Standardschriftart"/>
    <w:rsid w:val="002E3CC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370E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0E2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F5DC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23D94"/>
    <w:pPr>
      <w:ind w:left="720"/>
    </w:pPr>
    <w:rPr>
      <w:rFonts w:ascii="Calibri" w:eastAsiaTheme="minorHAnsi" w:hAnsi="Calibri"/>
      <w:szCs w:val="22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E3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E3AEA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E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erobal@aluinfo.de" TargetMode="External"/><Relationship Id="rId2" Type="http://schemas.openxmlformats.org/officeDocument/2006/relationships/hyperlink" Target="http://www.aerobal.org" TargetMode="External"/><Relationship Id="rId1" Type="http://schemas.openxmlformats.org/officeDocument/2006/relationships/hyperlink" Target="mailto:aerobal@aluinfo.de" TargetMode="External"/><Relationship Id="rId4" Type="http://schemas.openxmlformats.org/officeDocument/2006/relationships/hyperlink" Target="http://www.aerob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http://www.aerobal.org/</vt:lpwstr>
      </vt:variant>
      <vt:variant>
        <vt:lpwstr/>
      </vt:variant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mailto:aerobal@aluinfo.de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Seifeldin Raslan Mohamed</cp:lastModifiedBy>
  <cp:revision>23</cp:revision>
  <dcterms:created xsi:type="dcterms:W3CDTF">2024-01-26T07:10:00Z</dcterms:created>
  <dcterms:modified xsi:type="dcterms:W3CDTF">2025-02-17T15:17:00Z</dcterms:modified>
</cp:coreProperties>
</file>