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2C49D" w14:textId="77777777" w:rsidR="00111099" w:rsidRPr="00A9298D" w:rsidRDefault="00111099" w:rsidP="00A9298D">
      <w:pPr>
        <w:pStyle w:val="NORMALBODY"/>
        <w:ind w:left="0"/>
      </w:pPr>
    </w:p>
    <w:p w14:paraId="19750B2C" w14:textId="7DCE7D2A" w:rsidR="004B4A49" w:rsidRDefault="003D51F0" w:rsidP="00762268">
      <w:pPr>
        <w:pStyle w:val="Heading1"/>
        <w:rPr>
          <w:b/>
          <w:bCs/>
        </w:rPr>
      </w:pPr>
      <w:r>
        <w:rPr>
          <w:b/>
          <w:bCs/>
        </w:rPr>
        <w:t>A</w:t>
      </w:r>
      <w:r w:rsidR="00AF34D7">
        <w:rPr>
          <w:b/>
          <w:bCs/>
        </w:rPr>
        <w:t xml:space="preserve">rdagh Glass Packaging </w:t>
      </w:r>
      <w:r w:rsidR="0047785B">
        <w:rPr>
          <w:b/>
          <w:bCs/>
        </w:rPr>
        <w:t xml:space="preserve">produces new lightweight bottles </w:t>
      </w:r>
      <w:r w:rsidR="00EB468F">
        <w:rPr>
          <w:b/>
          <w:bCs/>
        </w:rPr>
        <w:t>in</w:t>
      </w:r>
      <w:r w:rsidR="00F2140D">
        <w:rPr>
          <w:b/>
          <w:bCs/>
        </w:rPr>
        <w:t xml:space="preserve"> </w:t>
      </w:r>
      <w:r w:rsidR="00EB468F">
        <w:rPr>
          <w:b/>
          <w:bCs/>
        </w:rPr>
        <w:t xml:space="preserve">Sweden for </w:t>
      </w:r>
      <w:r w:rsidR="00F2140D" w:rsidRPr="00F2140D">
        <w:rPr>
          <w:b/>
          <w:bCs/>
        </w:rPr>
        <w:t>Hernö Gin</w:t>
      </w:r>
    </w:p>
    <w:p w14:paraId="067529E2" w14:textId="77777777" w:rsidR="00FF53B1" w:rsidRDefault="00FF53B1" w:rsidP="00250C02">
      <w:pPr>
        <w:widowControl/>
        <w:shd w:val="clear" w:color="auto" w:fill="FFFFFF"/>
        <w:spacing w:before="0" w:after="0" w:line="240" w:lineRule="auto"/>
        <w:rPr>
          <w:rFonts w:cs="Arial"/>
          <w:sz w:val="24"/>
          <w:szCs w:val="24"/>
          <w:lang w:val="en-IE"/>
        </w:rPr>
      </w:pPr>
    </w:p>
    <w:p w14:paraId="79AD6D6E" w14:textId="77777777" w:rsidR="00706BB5" w:rsidRDefault="00706BB5" w:rsidP="00580010">
      <w:pPr>
        <w:widowControl/>
        <w:shd w:val="clear" w:color="auto" w:fill="FFFFFF"/>
        <w:spacing w:before="0" w:after="0" w:line="240" w:lineRule="auto"/>
        <w:rPr>
          <w:b/>
          <w:bCs/>
        </w:rPr>
      </w:pPr>
    </w:p>
    <w:p w14:paraId="7279AB4B" w14:textId="23CFAF80" w:rsidR="0032154C" w:rsidRDefault="0001470F" w:rsidP="005B71B9">
      <w:pPr>
        <w:widowControl/>
        <w:shd w:val="clear" w:color="auto" w:fill="FFFFFF"/>
        <w:spacing w:before="0" w:after="0"/>
      </w:pPr>
      <w:r w:rsidRPr="003B334A">
        <w:rPr>
          <w:b/>
          <w:bCs/>
        </w:rPr>
        <w:t>Luxembourg (</w:t>
      </w:r>
      <w:r w:rsidR="00FF3310">
        <w:rPr>
          <w:b/>
          <w:bCs/>
        </w:rPr>
        <w:t>12</w:t>
      </w:r>
      <w:r w:rsidR="0068521B">
        <w:rPr>
          <w:b/>
          <w:bCs/>
        </w:rPr>
        <w:t xml:space="preserve"> </w:t>
      </w:r>
      <w:r w:rsidR="00EF4719">
        <w:rPr>
          <w:b/>
          <w:bCs/>
        </w:rPr>
        <w:t>Dec</w:t>
      </w:r>
      <w:r w:rsidRPr="00031DB4">
        <w:rPr>
          <w:b/>
          <w:bCs/>
        </w:rPr>
        <w:t xml:space="preserve"> 2024</w:t>
      </w:r>
      <w:r w:rsidRPr="003B334A">
        <w:rPr>
          <w:b/>
          <w:bCs/>
        </w:rPr>
        <w:t>)</w:t>
      </w:r>
      <w:r w:rsidRPr="003B334A">
        <w:t xml:space="preserve"> – </w:t>
      </w:r>
      <w:hyperlink r:id="rId11" w:history="1">
        <w:r w:rsidRPr="00031DB4">
          <w:rPr>
            <w:rStyle w:val="Hyperlink"/>
          </w:rPr>
          <w:t>Ardagh Glass Packaging-Europe</w:t>
        </w:r>
      </w:hyperlink>
      <w:r w:rsidRPr="003B334A">
        <w:t xml:space="preserve"> (AGP-Europe), an operating business of </w:t>
      </w:r>
      <w:r w:rsidRPr="00031DB4">
        <w:t>Ardagh Group</w:t>
      </w:r>
      <w:r w:rsidRPr="003B334A">
        <w:t xml:space="preserve">, </w:t>
      </w:r>
      <w:r w:rsidR="00614693">
        <w:t xml:space="preserve">has </w:t>
      </w:r>
      <w:r w:rsidR="008242C9">
        <w:t xml:space="preserve">worked with </w:t>
      </w:r>
      <w:r w:rsidR="00103617" w:rsidRPr="004944A3">
        <w:t>Hernö</w:t>
      </w:r>
      <w:r w:rsidR="008242C9">
        <w:t xml:space="preserve"> Gin to produce</w:t>
      </w:r>
      <w:r w:rsidR="00606F02">
        <w:t xml:space="preserve"> </w:t>
      </w:r>
      <w:r w:rsidR="00606F02" w:rsidRPr="001D141F">
        <w:t>their</w:t>
      </w:r>
      <w:r w:rsidR="00614693">
        <w:t xml:space="preserve"> new</w:t>
      </w:r>
      <w:r w:rsidR="00606F02">
        <w:t xml:space="preserve"> </w:t>
      </w:r>
      <w:r w:rsidR="00EE67CC">
        <w:t>lightweighted</w:t>
      </w:r>
      <w:r w:rsidR="00614693">
        <w:t xml:space="preserve"> </w:t>
      </w:r>
      <w:r w:rsidR="00E523E6">
        <w:t xml:space="preserve">500ml </w:t>
      </w:r>
      <w:r w:rsidR="00D472AB">
        <w:t>glass bottle.</w:t>
      </w:r>
    </w:p>
    <w:p w14:paraId="56C60DD4" w14:textId="77777777" w:rsidR="0032154C" w:rsidRDefault="0032154C" w:rsidP="005B71B9">
      <w:pPr>
        <w:widowControl/>
        <w:shd w:val="clear" w:color="auto" w:fill="FFFFFF"/>
        <w:spacing w:before="0" w:after="0"/>
      </w:pPr>
    </w:p>
    <w:p w14:paraId="26C02980" w14:textId="7798D21C" w:rsidR="008764E3" w:rsidRDefault="00A32A5C" w:rsidP="00794D8A">
      <w:pPr>
        <w:widowControl/>
        <w:shd w:val="clear" w:color="auto" w:fill="FFFFFF"/>
        <w:spacing w:before="0" w:after="0"/>
      </w:pPr>
      <w:r>
        <w:t>Th</w:t>
      </w:r>
      <w:r w:rsidR="00DA6EAF">
        <w:t xml:space="preserve">e </w:t>
      </w:r>
      <w:r>
        <w:t xml:space="preserve">new </w:t>
      </w:r>
      <w:r w:rsidR="00103617" w:rsidRPr="004944A3">
        <w:t>Hernö</w:t>
      </w:r>
      <w:r w:rsidR="005A53C1">
        <w:t xml:space="preserve"> Gin </w:t>
      </w:r>
      <w:r w:rsidR="00A443D1">
        <w:t>bottle</w:t>
      </w:r>
      <w:r w:rsidR="005A3708">
        <w:t>,</w:t>
      </w:r>
      <w:r w:rsidR="00794D8A">
        <w:t xml:space="preserve"> </w:t>
      </w:r>
      <w:r w:rsidR="00FC74C3" w:rsidRPr="00F368B9">
        <w:t>and</w:t>
      </w:r>
      <w:r>
        <w:t xml:space="preserve"> </w:t>
      </w:r>
      <w:r w:rsidR="00DA6EAF">
        <w:t>the brand’s first bespoke bottle</w:t>
      </w:r>
      <w:r w:rsidR="00634474">
        <w:t>,</w:t>
      </w:r>
      <w:r w:rsidR="00DA6EAF">
        <w:t xml:space="preserve"> </w:t>
      </w:r>
      <w:r w:rsidR="00634474" w:rsidRPr="0096082F">
        <w:t>has</w:t>
      </w:r>
      <w:r w:rsidR="00FC74C3" w:rsidRPr="0096082F">
        <w:t xml:space="preserve"> launched</w:t>
      </w:r>
      <w:r w:rsidR="00FC74C3">
        <w:t xml:space="preserve"> </w:t>
      </w:r>
      <w:r w:rsidR="00B60552">
        <w:t>with an upgraded graphic profile</w:t>
      </w:r>
      <w:r w:rsidR="00D9745D">
        <w:t>,</w:t>
      </w:r>
      <w:r w:rsidR="00E50D78">
        <w:t xml:space="preserve"> </w:t>
      </w:r>
      <w:r w:rsidR="00E4137F">
        <w:t xml:space="preserve">and is </w:t>
      </w:r>
      <w:r>
        <w:t>produced and decorated a</w:t>
      </w:r>
      <w:r w:rsidR="00064C26">
        <w:t>t</w:t>
      </w:r>
      <w:r w:rsidR="00794D8A">
        <w:t xml:space="preserve"> AGP</w:t>
      </w:r>
      <w:r w:rsidR="00D9745D">
        <w:t>-Europe</w:t>
      </w:r>
      <w:r w:rsidR="00794D8A">
        <w:t xml:space="preserve">’s Limmared facility in Sweden. </w:t>
      </w:r>
      <w:r w:rsidR="009C6939">
        <w:t>The</w:t>
      </w:r>
      <w:r w:rsidR="00055C01">
        <w:t xml:space="preserve"> new bottle design features the</w:t>
      </w:r>
      <w:r w:rsidR="00D9745D">
        <w:t xml:space="preserve"> Hern</w:t>
      </w:r>
      <w:r w:rsidR="00434A9B" w:rsidRPr="004944A3">
        <w:t>ö</w:t>
      </w:r>
      <w:r w:rsidR="009C6939">
        <w:t xml:space="preserve"> copper still</w:t>
      </w:r>
      <w:r w:rsidR="00D9739B">
        <w:t>,</w:t>
      </w:r>
      <w:r w:rsidR="004452CF">
        <w:t xml:space="preserve"> </w:t>
      </w:r>
      <w:r w:rsidR="004F42FA">
        <w:t>with the wording ‘Hern</w:t>
      </w:r>
      <w:r w:rsidR="00434A9B" w:rsidRPr="004944A3">
        <w:t>ö</w:t>
      </w:r>
      <w:r w:rsidR="004F42FA">
        <w:t xml:space="preserve"> Gin Distillery</w:t>
      </w:r>
      <w:r w:rsidR="005D5684">
        <w:t xml:space="preserve"> Home of Swedish Gin’</w:t>
      </w:r>
      <w:r w:rsidR="00AD5C60">
        <w:t xml:space="preserve"> embossed on the shoulder of the bottle</w:t>
      </w:r>
      <w:r w:rsidR="004F42FA">
        <w:t>.</w:t>
      </w:r>
      <w:r w:rsidR="009C6939">
        <w:t xml:space="preserve"> </w:t>
      </w:r>
    </w:p>
    <w:p w14:paraId="14D0854B" w14:textId="77777777" w:rsidR="008764E3" w:rsidRDefault="008764E3" w:rsidP="00794D8A">
      <w:pPr>
        <w:widowControl/>
        <w:shd w:val="clear" w:color="auto" w:fill="FFFFFF"/>
        <w:spacing w:before="0" w:after="0"/>
      </w:pPr>
    </w:p>
    <w:p w14:paraId="571F745E" w14:textId="1306BA42" w:rsidR="00794D8A" w:rsidRDefault="00006633" w:rsidP="00794D8A">
      <w:pPr>
        <w:widowControl/>
        <w:shd w:val="clear" w:color="auto" w:fill="FFFFFF"/>
        <w:spacing w:before="0" w:after="0"/>
      </w:pPr>
      <w:r>
        <w:t xml:space="preserve">The new bottle </w:t>
      </w:r>
      <w:r w:rsidR="008B4B6C">
        <w:t>weighs 480g</w:t>
      </w:r>
      <w:r w:rsidR="00B34AB1">
        <w:t>:</w:t>
      </w:r>
      <w:r w:rsidR="008B4B6C">
        <w:t xml:space="preserve"> a reduction of</w:t>
      </w:r>
      <w:r w:rsidR="00B57841">
        <w:t xml:space="preserve"> 100g</w:t>
      </w:r>
      <w:r w:rsidR="00EA5101">
        <w:t xml:space="preserve"> on the previous bottle design</w:t>
      </w:r>
      <w:r w:rsidR="007D1AAF">
        <w:t>,</w:t>
      </w:r>
      <w:r w:rsidR="00D93EC9">
        <w:t xml:space="preserve"> </w:t>
      </w:r>
      <w:r w:rsidR="007F5F43">
        <w:t>with</w:t>
      </w:r>
      <w:r w:rsidR="008841DC">
        <w:t xml:space="preserve"> </w:t>
      </w:r>
      <w:r w:rsidR="00D93EC9">
        <w:t xml:space="preserve">a </w:t>
      </w:r>
      <w:r w:rsidR="007F5F43">
        <w:t xml:space="preserve">significantly </w:t>
      </w:r>
      <w:r w:rsidR="005208A8">
        <w:t xml:space="preserve">increased </w:t>
      </w:r>
      <w:r w:rsidR="0068716D">
        <w:t xml:space="preserve">recycled </w:t>
      </w:r>
      <w:r w:rsidR="00F91739">
        <w:t>cullet content</w:t>
      </w:r>
      <w:r w:rsidR="005208A8">
        <w:t xml:space="preserve">, </w:t>
      </w:r>
      <w:r w:rsidR="00A317A6">
        <w:t xml:space="preserve">which </w:t>
      </w:r>
      <w:r w:rsidR="005208A8">
        <w:t xml:space="preserve">together have </w:t>
      </w:r>
      <w:r w:rsidR="00AB1FC7">
        <w:t>r</w:t>
      </w:r>
      <w:r w:rsidR="00A317A6">
        <w:t>educ</w:t>
      </w:r>
      <w:r w:rsidR="00AB1FC7">
        <w:t xml:space="preserve">ed </w:t>
      </w:r>
      <w:r w:rsidR="00A317A6">
        <w:t>carbon emissions</w:t>
      </w:r>
      <w:r w:rsidR="00AB1FC7">
        <w:t xml:space="preserve"> in each bottle by 31%*</w:t>
      </w:r>
      <w:r w:rsidR="00CB6896">
        <w:t xml:space="preserve"> currently</w:t>
      </w:r>
      <w:r w:rsidR="00EA5101">
        <w:t>.</w:t>
      </w:r>
    </w:p>
    <w:p w14:paraId="07F7B710" w14:textId="77777777" w:rsidR="0068716D" w:rsidRDefault="0068716D" w:rsidP="00794D8A">
      <w:pPr>
        <w:widowControl/>
        <w:shd w:val="clear" w:color="auto" w:fill="FFFFFF"/>
        <w:spacing w:before="0" w:after="0"/>
      </w:pPr>
    </w:p>
    <w:p w14:paraId="64B10C67" w14:textId="04235929" w:rsidR="009B6DD0" w:rsidRDefault="009D73A7" w:rsidP="0068716D">
      <w:pPr>
        <w:widowControl/>
        <w:shd w:val="clear" w:color="auto" w:fill="FFFFFF"/>
        <w:spacing w:before="0" w:after="0"/>
      </w:pPr>
      <w:r>
        <w:t>E</w:t>
      </w:r>
      <w:r w:rsidR="00AB2053" w:rsidRPr="004944A3">
        <w:t>mma Edfors, CEO of Hernö Gin</w:t>
      </w:r>
      <w:r w:rsidR="00AB2053">
        <w:t xml:space="preserve"> </w:t>
      </w:r>
      <w:r w:rsidR="00B34AB1">
        <w:t>comments</w:t>
      </w:r>
      <w:r w:rsidR="0009681A">
        <w:t xml:space="preserve"> on the new bottle design</w:t>
      </w:r>
      <w:r w:rsidR="00AB2053">
        <w:t xml:space="preserve">: “Following </w:t>
      </w:r>
      <w:r w:rsidR="008B0741">
        <w:t xml:space="preserve">in-depth </w:t>
      </w:r>
      <w:r w:rsidR="009B6DD0" w:rsidRPr="004944A3">
        <w:t xml:space="preserve">design and development work, we </w:t>
      </w:r>
      <w:r w:rsidR="008B0741">
        <w:t xml:space="preserve">are proud to </w:t>
      </w:r>
      <w:r w:rsidR="009B6DD0" w:rsidRPr="004944A3">
        <w:t xml:space="preserve">present a visual upgrade </w:t>
      </w:r>
      <w:r w:rsidR="00EE35A6">
        <w:t xml:space="preserve">to the </w:t>
      </w:r>
      <w:r w:rsidR="00F90022" w:rsidRPr="004944A3">
        <w:t>Hernö</w:t>
      </w:r>
      <w:r w:rsidR="00EE35A6">
        <w:t xml:space="preserve"> bottle </w:t>
      </w:r>
      <w:r w:rsidR="009B6DD0" w:rsidRPr="004944A3">
        <w:t xml:space="preserve">that is also a major sustainability investment. </w:t>
      </w:r>
    </w:p>
    <w:p w14:paraId="6E6543D4" w14:textId="77777777" w:rsidR="0068716D" w:rsidRPr="004944A3" w:rsidRDefault="0068716D" w:rsidP="0068716D">
      <w:pPr>
        <w:widowControl/>
        <w:shd w:val="clear" w:color="auto" w:fill="FFFFFF"/>
        <w:spacing w:before="0" w:after="0"/>
      </w:pPr>
    </w:p>
    <w:p w14:paraId="7735B789" w14:textId="6288C62E" w:rsidR="009B6DD0" w:rsidRDefault="009B6DD0" w:rsidP="0068716D">
      <w:pPr>
        <w:widowControl/>
        <w:shd w:val="clear" w:color="auto" w:fill="FFFFFF"/>
        <w:spacing w:before="0" w:after="0"/>
      </w:pPr>
      <w:r w:rsidRPr="004944A3">
        <w:t xml:space="preserve">"We are so proud of our new bottle. </w:t>
      </w:r>
      <w:r w:rsidR="00EB468F">
        <w:t>F</w:t>
      </w:r>
      <w:r w:rsidRPr="004944A3">
        <w:t xml:space="preserve">or us, glass is the obvious choice. </w:t>
      </w:r>
      <w:r w:rsidR="00E85412">
        <w:t>By moving production to</w:t>
      </w:r>
      <w:r w:rsidRPr="004944A3">
        <w:t xml:space="preserve"> </w:t>
      </w:r>
      <w:r w:rsidR="007718B2">
        <w:t>Ardagh in</w:t>
      </w:r>
      <w:r w:rsidRPr="004944A3">
        <w:t xml:space="preserve"> Swed</w:t>
      </w:r>
      <w:r w:rsidR="007718B2">
        <w:t>en,</w:t>
      </w:r>
      <w:r w:rsidRPr="004944A3">
        <w:t xml:space="preserve"> we</w:t>
      </w:r>
      <w:r w:rsidR="00A16E54">
        <w:t xml:space="preserve"> are</w:t>
      </w:r>
      <w:r w:rsidRPr="004944A3">
        <w:t xml:space="preserve"> </w:t>
      </w:r>
      <w:r w:rsidRPr="00F368B9">
        <w:t>minimi</w:t>
      </w:r>
      <w:r w:rsidR="00867E7B" w:rsidRPr="00F368B9">
        <w:t>s</w:t>
      </w:r>
      <w:r w:rsidR="00A16E54" w:rsidRPr="00F368B9">
        <w:t>ing</w:t>
      </w:r>
      <w:r w:rsidR="00606F02" w:rsidRPr="00F368B9">
        <w:t xml:space="preserve"> our</w:t>
      </w:r>
      <w:r w:rsidRPr="004944A3">
        <w:t xml:space="preserve"> transport</w:t>
      </w:r>
      <w:r w:rsidR="006805DD">
        <w:t>,</w:t>
      </w:r>
      <w:r w:rsidRPr="004944A3">
        <w:t xml:space="preserve"> </w:t>
      </w:r>
      <w:r w:rsidR="00606F02" w:rsidRPr="004468DD">
        <w:t>and</w:t>
      </w:r>
      <w:r w:rsidR="00606F02">
        <w:t xml:space="preserve"> </w:t>
      </w:r>
      <w:r w:rsidRPr="004944A3">
        <w:t>thereby significantly lower</w:t>
      </w:r>
      <w:r w:rsidR="00702359">
        <w:t>ing</w:t>
      </w:r>
      <w:r w:rsidRPr="004944A3">
        <w:t xml:space="preserve"> our climate footprint. We think this is </w:t>
      </w:r>
      <w:r w:rsidRPr="004468DD">
        <w:t>a</w:t>
      </w:r>
      <w:r w:rsidR="00606F02" w:rsidRPr="004468DD">
        <w:t>n important and</w:t>
      </w:r>
      <w:r w:rsidRPr="004944A3">
        <w:t xml:space="preserve"> sustainable choice</w:t>
      </w:r>
      <w:r w:rsidR="007718B2">
        <w:t>.</w:t>
      </w:r>
      <w:r w:rsidRPr="004944A3">
        <w:t>"</w:t>
      </w:r>
    </w:p>
    <w:p w14:paraId="3004DB36" w14:textId="75EF292E" w:rsidR="00B96ACC" w:rsidRDefault="009463BF" w:rsidP="004F1F61">
      <w:r>
        <w:t>Magnus</w:t>
      </w:r>
      <w:r w:rsidR="005E4834">
        <w:t xml:space="preserve"> </w:t>
      </w:r>
      <w:proofErr w:type="spellStart"/>
      <w:r w:rsidR="005E4834" w:rsidRPr="005E4834">
        <w:t>Ridefjord</w:t>
      </w:r>
      <w:proofErr w:type="spellEnd"/>
      <w:r w:rsidR="005E4834">
        <w:t xml:space="preserve">, </w:t>
      </w:r>
      <w:r w:rsidR="002073E7">
        <w:t>Sales Manager, AGP-</w:t>
      </w:r>
      <w:r w:rsidR="008D4D0B">
        <w:t>Sweden</w:t>
      </w:r>
      <w:r w:rsidR="002208A5">
        <w:t>,</w:t>
      </w:r>
      <w:r w:rsidR="002073E7">
        <w:t xml:space="preserve"> added: “</w:t>
      </w:r>
      <w:r w:rsidR="00FD044B">
        <w:t>The new bottles have been p</w:t>
      </w:r>
      <w:r w:rsidR="006606A7">
        <w:t>roduced on the multi-product</w:t>
      </w:r>
      <w:r w:rsidR="003B6A98">
        <w:t>ion</w:t>
      </w:r>
      <w:r w:rsidR="006606A7">
        <w:t xml:space="preserve"> line at AGP-Limmared in Sweden</w:t>
      </w:r>
      <w:r w:rsidR="00DD24EF">
        <w:t xml:space="preserve">, </w:t>
      </w:r>
      <w:r w:rsidR="00EA5374">
        <w:t xml:space="preserve">which </w:t>
      </w:r>
      <w:r w:rsidR="00BF3B70">
        <w:t xml:space="preserve">offers the flexibility of </w:t>
      </w:r>
      <w:r w:rsidR="00EA5374">
        <w:t>produc</w:t>
      </w:r>
      <w:r w:rsidR="00BF3B70">
        <w:t>ing</w:t>
      </w:r>
      <w:r w:rsidR="00EA5374">
        <w:t xml:space="preserve"> different </w:t>
      </w:r>
      <w:r w:rsidR="00EB5CBE">
        <w:t xml:space="preserve">bottle </w:t>
      </w:r>
      <w:r w:rsidR="00EA5374">
        <w:t xml:space="preserve">shapes and sizes </w:t>
      </w:r>
      <w:r w:rsidR="00A05105">
        <w:t>together</w:t>
      </w:r>
      <w:r w:rsidR="00EA5374">
        <w:t xml:space="preserve">. </w:t>
      </w:r>
      <w:r w:rsidR="00B96ACC">
        <w:t xml:space="preserve">The </w:t>
      </w:r>
      <w:r w:rsidR="009D59A2">
        <w:t>technology developed by our sister company, Heye International,</w:t>
      </w:r>
      <w:r w:rsidR="00B96ACC">
        <w:t xml:space="preserve"> </w:t>
      </w:r>
      <w:r w:rsidR="008F03B9">
        <w:t xml:space="preserve">is ideal for </w:t>
      </w:r>
      <w:r w:rsidR="00E114B1">
        <w:t>c</w:t>
      </w:r>
      <w:r w:rsidR="00092213">
        <w:t>ustomers</w:t>
      </w:r>
      <w:r w:rsidR="00362A26">
        <w:t xml:space="preserve"> that want to produce </w:t>
      </w:r>
      <w:r w:rsidR="00E85C4A">
        <w:t xml:space="preserve">specialist bottles for the premium </w:t>
      </w:r>
      <w:r w:rsidR="005703D7">
        <w:t>drinks sector</w:t>
      </w:r>
      <w:r w:rsidR="00060BEF">
        <w:t>.</w:t>
      </w:r>
      <w:r w:rsidR="0034515F">
        <w:t>”</w:t>
      </w:r>
      <w:r w:rsidR="00010FE5">
        <w:t xml:space="preserve"> </w:t>
      </w:r>
    </w:p>
    <w:p w14:paraId="668DCD4C" w14:textId="4017DF8A" w:rsidR="004F1F61" w:rsidRPr="004944A3" w:rsidRDefault="004F1F61" w:rsidP="004F1F61">
      <w:r>
        <w:t>The f</w:t>
      </w:r>
      <w:r w:rsidRPr="004944A3">
        <w:t xml:space="preserve">irst </w:t>
      </w:r>
      <w:r>
        <w:t xml:space="preserve">of the new bottle designs to be launched, </w:t>
      </w:r>
      <w:r w:rsidR="00307E80">
        <w:t>are</w:t>
      </w:r>
      <w:r w:rsidRPr="004944A3">
        <w:t xml:space="preserve"> the bestsellers</w:t>
      </w:r>
      <w:r>
        <w:t>:</w:t>
      </w:r>
      <w:r w:rsidRPr="004944A3">
        <w:t xml:space="preserve"> Hernö Dry Gin</w:t>
      </w:r>
      <w:r>
        <w:t>,</w:t>
      </w:r>
      <w:r w:rsidRPr="004944A3">
        <w:t xml:space="preserve"> Hernö Old Tom Gin</w:t>
      </w:r>
      <w:r>
        <w:t xml:space="preserve"> and He</w:t>
      </w:r>
      <w:r w:rsidRPr="004944A3">
        <w:t>rnö</w:t>
      </w:r>
      <w:r>
        <w:t xml:space="preserve"> Botanical Gin</w:t>
      </w:r>
      <w:r w:rsidRPr="004944A3">
        <w:t>.</w:t>
      </w:r>
    </w:p>
    <w:p w14:paraId="29F8A4B3" w14:textId="77AAEE59" w:rsidR="001E518E" w:rsidRDefault="00644D28" w:rsidP="00644D28">
      <w:pPr>
        <w:widowControl/>
        <w:shd w:val="clear" w:color="auto" w:fill="FFFFFF"/>
        <w:spacing w:before="0" w:after="0" w:line="240" w:lineRule="auto"/>
      </w:pPr>
      <w:r w:rsidRPr="002D5AF8">
        <w:rPr>
          <w:rFonts w:cs="Arial"/>
          <w:lang w:val="en-IE"/>
        </w:rPr>
        <w:br/>
      </w:r>
      <w:r w:rsidR="001E518E" w:rsidRPr="009C7868">
        <w:t xml:space="preserve">For more information about Ardagh Glass Packaging, click </w:t>
      </w:r>
      <w:hyperlink r:id="rId12" w:history="1">
        <w:r w:rsidR="001E518E" w:rsidRPr="009C7868">
          <w:rPr>
            <w:rStyle w:val="Hyperlink"/>
          </w:rPr>
          <w:t>here</w:t>
        </w:r>
      </w:hyperlink>
      <w:r w:rsidR="001E518E" w:rsidRPr="009C7868">
        <w:t>.</w:t>
      </w:r>
    </w:p>
    <w:p w14:paraId="4A5DABC1" w14:textId="77777777" w:rsidR="00D6545E" w:rsidRDefault="00D6545E" w:rsidP="00644D28">
      <w:pPr>
        <w:widowControl/>
        <w:shd w:val="clear" w:color="auto" w:fill="FFFFFF"/>
        <w:spacing w:before="0" w:after="0" w:line="240" w:lineRule="auto"/>
      </w:pPr>
    </w:p>
    <w:p w14:paraId="35A5EFE9" w14:textId="77777777" w:rsidR="0076380D" w:rsidRDefault="0076380D" w:rsidP="00644D28">
      <w:pPr>
        <w:widowControl/>
        <w:shd w:val="clear" w:color="auto" w:fill="FFFFFF"/>
        <w:spacing w:before="0" w:after="0" w:line="240" w:lineRule="auto"/>
      </w:pPr>
    </w:p>
    <w:p w14:paraId="70A5B2BA" w14:textId="77777777" w:rsidR="00D6545E" w:rsidRDefault="00D6545E" w:rsidP="00644D28">
      <w:pPr>
        <w:widowControl/>
        <w:shd w:val="clear" w:color="auto" w:fill="FFFFFF"/>
        <w:spacing w:before="0" w:after="0" w:line="240" w:lineRule="auto"/>
      </w:pPr>
    </w:p>
    <w:p w14:paraId="0A711EF9" w14:textId="4B174E81" w:rsidR="001C2716" w:rsidRPr="00D07A6E" w:rsidRDefault="00135EB5" w:rsidP="00644D28">
      <w:pPr>
        <w:widowControl/>
        <w:shd w:val="clear" w:color="auto" w:fill="FFFFFF"/>
        <w:spacing w:before="0" w:after="0" w:line="240" w:lineRule="auto"/>
        <w:rPr>
          <w:color w:val="FF0000"/>
        </w:rPr>
      </w:pPr>
      <w:r>
        <w:t>*LCA</w:t>
      </w:r>
      <w:r w:rsidR="00C65490">
        <w:t xml:space="preserve"> calcu</w:t>
      </w:r>
      <w:r w:rsidR="000B7BBF">
        <w:t xml:space="preserve">lation </w:t>
      </w:r>
      <w:r w:rsidR="002A4D27">
        <w:t xml:space="preserve">based on current </w:t>
      </w:r>
      <w:proofErr w:type="gramStart"/>
      <w:r w:rsidR="002A4D27">
        <w:t>cullet</w:t>
      </w:r>
      <w:proofErr w:type="gramEnd"/>
      <w:r w:rsidR="002A4D27">
        <w:t xml:space="preserve"> use which may vary.</w:t>
      </w:r>
    </w:p>
    <w:p w14:paraId="010384A8" w14:textId="77777777" w:rsidR="001C2716" w:rsidRDefault="001C2716" w:rsidP="00644D28">
      <w:pPr>
        <w:widowControl/>
        <w:shd w:val="clear" w:color="auto" w:fill="FFFFFF"/>
        <w:spacing w:before="0" w:after="0" w:line="240" w:lineRule="auto"/>
      </w:pPr>
    </w:p>
    <w:p w14:paraId="753169BA" w14:textId="77777777" w:rsidR="001C2716" w:rsidRDefault="001C2716" w:rsidP="00644D28">
      <w:pPr>
        <w:widowControl/>
        <w:shd w:val="clear" w:color="auto" w:fill="FFFFFF"/>
        <w:spacing w:before="0" w:after="0" w:line="240" w:lineRule="auto"/>
      </w:pPr>
    </w:p>
    <w:p w14:paraId="5EEF775D" w14:textId="77777777" w:rsidR="001C2716" w:rsidRDefault="001C2716" w:rsidP="00644D28">
      <w:pPr>
        <w:widowControl/>
        <w:shd w:val="clear" w:color="auto" w:fill="FFFFFF"/>
        <w:spacing w:before="0" w:after="0" w:line="240" w:lineRule="auto"/>
      </w:pPr>
    </w:p>
    <w:p w14:paraId="434FBB53" w14:textId="32F502C4" w:rsidR="00762268" w:rsidRPr="00762268" w:rsidRDefault="00762268" w:rsidP="00762268">
      <w:pPr>
        <w:pStyle w:val="STRONGBLUE"/>
        <w:rPr>
          <w:rStyle w:val="Strong"/>
        </w:rPr>
      </w:pPr>
      <w:r w:rsidRPr="00762268">
        <w:rPr>
          <w:rStyle w:val="Strong"/>
        </w:rPr>
        <w:lastRenderedPageBreak/>
        <w:t xml:space="preserve">Further information </w:t>
      </w:r>
      <w:r w:rsidR="00B56453" w:rsidRPr="002E324B">
        <w:rPr>
          <w:noProof/>
          <w:lang w:val="en-GB" w:eastAsia="en-GB"/>
        </w:rPr>
        <mc:AlternateContent>
          <mc:Choice Requires="wps">
            <w:drawing>
              <wp:inline distT="0" distB="0" distL="0" distR="0" wp14:anchorId="594FBA6C" wp14:editId="62AFA137">
                <wp:extent cx="5934075" cy="0"/>
                <wp:effectExtent l="0" t="0" r="0" b="0"/>
                <wp:docPr id="7" name="Straight Connector 7"/>
                <wp:cNvGraphicFramePr/>
                <a:graphic xmlns:a="http://schemas.openxmlformats.org/drawingml/2006/main">
                  <a:graphicData uri="http://schemas.microsoft.com/office/word/2010/wordprocessingShape">
                    <wps:wsp>
                      <wps:cNvCnPr/>
                      <wps:spPr>
                        <a:xfrm>
                          <a:off x="0" y="0"/>
                          <a:ext cx="5934075" cy="0"/>
                        </a:xfrm>
                        <a:prstGeom prst="line">
                          <a:avLst/>
                        </a:prstGeom>
                        <a:ln w="12700">
                          <a:solidFill>
                            <a:srgbClr val="0099D8"/>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92D8CBE"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" strokecolor="#0099d8" strokeweight="1pt">
                <w10:anchorlock/>
              </v:line>
            </w:pict>
          </mc:Fallback>
        </mc:AlternateContent>
      </w:r>
    </w:p>
    <w:p w14:paraId="64D2274E" w14:textId="28C7AD81" w:rsidR="00762268" w:rsidRPr="00762268" w:rsidRDefault="007A7797" w:rsidP="00762268">
      <w:r>
        <w:t>Sharon Todd</w:t>
      </w:r>
      <w:r w:rsidR="00762268" w:rsidRPr="00762268">
        <w:t xml:space="preserve">, </w:t>
      </w:r>
      <w:r>
        <w:t xml:space="preserve">Head of </w:t>
      </w:r>
      <w:r w:rsidR="00762268" w:rsidRPr="00762268">
        <w:t>Marketing</w:t>
      </w:r>
      <w:r>
        <w:t>,</w:t>
      </w:r>
      <w:r w:rsidR="00762268" w:rsidRPr="00762268">
        <w:t xml:space="preserve"> </w:t>
      </w:r>
      <w:r w:rsidR="00305E51">
        <w:t>Ardagh Glass Packaging</w:t>
      </w:r>
      <w:r>
        <w:t xml:space="preserve"> - Europe</w:t>
      </w:r>
      <w:r w:rsidR="00762268" w:rsidRPr="00762268">
        <w:t xml:space="preserve"> </w:t>
      </w:r>
      <w:hyperlink r:id="rId13" w:history="1">
        <w:r w:rsidR="003D6AC8" w:rsidRPr="000B3C69">
          <w:rPr>
            <w:rStyle w:val="Hyperlink"/>
          </w:rPr>
          <w:t>sharon.todd@ardaghgroup.com</w:t>
        </w:r>
      </w:hyperlink>
      <w:r w:rsidR="003D6AC8" w:rsidRPr="00762268">
        <w:t xml:space="preserve"> </w:t>
      </w:r>
      <w:r w:rsidR="003D6AC8" w:rsidRPr="001A0FA9">
        <w:t>+44 7768 718941</w:t>
      </w:r>
    </w:p>
    <w:p w14:paraId="058F341C" w14:textId="77777777" w:rsidR="00A9298D" w:rsidRDefault="00A9298D" w:rsidP="00762268">
      <w:r w:rsidRPr="002E324B">
        <w:rPr>
          <w:noProof/>
          <w:lang w:val="en-GB" w:eastAsia="en-GB"/>
        </w:rPr>
        <mc:AlternateContent>
          <mc:Choice Requires="wps">
            <w:drawing>
              <wp:inline distT="0" distB="0" distL="0" distR="0" wp14:anchorId="06C8AEF9" wp14:editId="5BED40D3">
                <wp:extent cx="5934075" cy="0"/>
                <wp:effectExtent l="0" t="0" r="0" b="0"/>
                <wp:docPr id="5" name="Straight Connector 5"/>
                <wp:cNvGraphicFramePr/>
                <a:graphic xmlns:a="http://schemas.openxmlformats.org/drawingml/2006/main">
                  <a:graphicData uri="http://schemas.microsoft.com/office/word/2010/wordprocessingShape">
                    <wps:wsp>
                      <wps:cNvCnPr/>
                      <wps:spPr>
                        <a:xfrm>
                          <a:off x="0" y="0"/>
                          <a:ext cx="5934075" cy="0"/>
                        </a:xfrm>
                        <a:prstGeom prst="line">
                          <a:avLst/>
                        </a:prstGeom>
                        <a:ln w="12700">
                          <a:solidFill>
                            <a:srgbClr val="0099D8"/>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3A5B45D"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" strokecolor="#0099d8" strokeweight="1pt">
                <w10:anchorlock/>
              </v:line>
            </w:pict>
          </mc:Fallback>
        </mc:AlternateContent>
      </w:r>
    </w:p>
    <w:p w14:paraId="61CED8C8" w14:textId="25BA33C3" w:rsidR="00A9298D" w:rsidRDefault="0000714B" w:rsidP="00762268">
      <w:pPr>
        <w:rPr>
          <w:rStyle w:val="Hyperlink"/>
        </w:rPr>
      </w:pPr>
      <w:hyperlink r:id="rId14" w:history="1">
        <w:r w:rsidRPr="0000714B">
          <w:rPr>
            <w:rStyle w:val="Hyperlink"/>
          </w:rPr>
          <w:t>Download i</w:t>
        </w:r>
        <w:r w:rsidR="00A9298D" w:rsidRPr="0000714B">
          <w:rPr>
            <w:rStyle w:val="Hyperlink"/>
          </w:rPr>
          <w:t>mage</w:t>
        </w:r>
      </w:hyperlink>
    </w:p>
    <w:p w14:paraId="6CDA485C" w14:textId="13385C8C" w:rsidR="00E74D93" w:rsidRDefault="00B66242" w:rsidP="00762268">
      <w:r>
        <w:rPr>
          <w:noProof/>
        </w:rPr>
        <w:drawing>
          <wp:inline distT="0" distB="0" distL="0" distR="0" wp14:anchorId="744317A3" wp14:editId="12C87531">
            <wp:extent cx="5831840" cy="4892675"/>
            <wp:effectExtent l="0" t="0" r="0" b="3175"/>
            <wp:docPr id="1714655206" name="Picture 4" descr="A group of bottles of liqu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655206" name="Picture 4" descr="A group of bottles of liquor&#10;&#10;Description automatically generated"/>
                    <pic:cNvPicPr/>
                  </pic:nvPicPr>
                  <pic:blipFill>
                    <a:blip r:embed="rId15"/>
                    <a:stretch>
                      <a:fillRect/>
                    </a:stretch>
                  </pic:blipFill>
                  <pic:spPr>
                    <a:xfrm>
                      <a:off x="0" y="0"/>
                      <a:ext cx="5831840" cy="4892675"/>
                    </a:xfrm>
                    <a:prstGeom prst="rect">
                      <a:avLst/>
                    </a:prstGeom>
                  </pic:spPr>
                </pic:pic>
              </a:graphicData>
            </a:graphic>
          </wp:inline>
        </w:drawing>
      </w:r>
    </w:p>
    <w:p w14:paraId="0079FC21" w14:textId="717177F8" w:rsidR="00A9298D" w:rsidRPr="00762268" w:rsidRDefault="001C6DD5" w:rsidP="00A9298D">
      <w:pPr>
        <w:pStyle w:val="AgCaption"/>
      </w:pPr>
      <w:r>
        <w:t xml:space="preserve">The </w:t>
      </w:r>
      <w:r w:rsidR="00E65EC5">
        <w:t>range</w:t>
      </w:r>
      <w:r w:rsidR="002F4667">
        <w:t xml:space="preserve"> of redesigned </w:t>
      </w:r>
      <w:r w:rsidR="004A24EB">
        <w:t>500ml</w:t>
      </w:r>
      <w:r w:rsidR="00CD5C81">
        <w:t xml:space="preserve"> </w:t>
      </w:r>
      <w:r w:rsidR="004A24EB">
        <w:t>Hern</w:t>
      </w:r>
      <w:r w:rsidR="002F4667" w:rsidRPr="004944A3">
        <w:t>ö</w:t>
      </w:r>
      <w:r w:rsidR="004A24EB">
        <w:t xml:space="preserve"> Gin </w:t>
      </w:r>
      <w:r w:rsidR="003B3171">
        <w:t>bottle</w:t>
      </w:r>
      <w:r w:rsidR="002F4667">
        <w:t>s</w:t>
      </w:r>
    </w:p>
    <w:p w14:paraId="429488FB" w14:textId="77777777" w:rsidR="000F4990" w:rsidRPr="002E324B" w:rsidRDefault="000F4990" w:rsidP="000F4990">
      <w:pPr>
        <w:ind w:right="1417"/>
        <w:rPr>
          <w:b/>
          <w:bCs/>
          <w:color w:val="0099D8"/>
          <w:sz w:val="21"/>
          <w:szCs w:val="21"/>
          <w:lang w:val="en-IE"/>
        </w:rPr>
      </w:pPr>
      <w:r>
        <w:rPr>
          <w:b/>
          <w:bCs/>
          <w:color w:val="0099D8"/>
          <w:sz w:val="21"/>
          <w:szCs w:val="21"/>
          <w:lang w:val="en-IE"/>
        </w:rPr>
        <w:t>Notes to the editor</w:t>
      </w:r>
      <w:r w:rsidRPr="002E324B">
        <w:rPr>
          <w:b/>
          <w:bCs/>
          <w:noProof/>
          <w:color w:val="0099D8"/>
          <w:sz w:val="21"/>
          <w:szCs w:val="21"/>
        </w:rPr>
        <mc:AlternateContent>
          <mc:Choice Requires="wps">
            <w:drawing>
              <wp:inline distT="0" distB="0" distL="0" distR="0" wp14:anchorId="6152F801" wp14:editId="4701302E">
                <wp:extent cx="5760000" cy="6829"/>
                <wp:effectExtent l="0" t="0" r="31750" b="44450"/>
                <wp:docPr id="897021658" name="Straight Connector 897021658"/>
                <wp:cNvGraphicFramePr/>
                <a:graphic xmlns:a="http://schemas.openxmlformats.org/drawingml/2006/main">
                  <a:graphicData uri="http://schemas.microsoft.com/office/word/2010/wordprocessingShape">
                    <wps:wsp>
                      <wps:cNvCnPr/>
                      <wps:spPr>
                        <a:xfrm>
                          <a:off x="0" y="0"/>
                          <a:ext cx="5760000" cy="6829"/>
                        </a:xfrm>
                        <a:prstGeom prst="line">
                          <a:avLst/>
                        </a:prstGeom>
                        <a:ln w="12700">
                          <a:solidFill>
                            <a:srgbClr val="0099D8"/>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755CDAA" id="Straight Connector 897021658" o:spid="_x0000_s1026" style="visibility:visible;mso-wrap-style:square;mso-left-percent:-10001;mso-top-percent:-10001;mso-position-horizontal:absolute;mso-position-horizontal-relative:char;mso-position-vertical:absolute;mso-position-vertical-relative:line;mso-left-percent:-10001;mso-top-percent:-10001" from="0,0" to="453.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" strokecolor="#0099d8" strokeweight="1pt">
                <w10:anchorlock/>
              </v:line>
            </w:pict>
          </mc:Fallback>
        </mc:AlternateContent>
      </w:r>
    </w:p>
    <w:p w14:paraId="1E25F049" w14:textId="2CCEE5C6" w:rsidR="003A52D3" w:rsidRDefault="003A52D3" w:rsidP="000F4990">
      <w:pPr>
        <w:rPr>
          <w:color w:val="0070C0"/>
          <w:sz w:val="21"/>
          <w:szCs w:val="21"/>
          <w:shd w:val="clear" w:color="auto" w:fill="FFFFFF"/>
        </w:rPr>
      </w:pPr>
      <w:r w:rsidRPr="004462EA">
        <w:rPr>
          <w:color w:val="0070C0"/>
          <w:sz w:val="21"/>
          <w:szCs w:val="21"/>
          <w:shd w:val="clear" w:color="auto" w:fill="FFFFFF"/>
        </w:rPr>
        <w:t>Ardagh Glass Packaging is a leading supplier of sustainable and infinitely recyclable glass packaging. Ardagh Glass Packaging operates 3</w:t>
      </w:r>
      <w:r w:rsidR="00840EAE">
        <w:rPr>
          <w:color w:val="0070C0"/>
          <w:sz w:val="21"/>
          <w:szCs w:val="21"/>
          <w:shd w:val="clear" w:color="auto" w:fill="FFFFFF"/>
        </w:rPr>
        <w:t>7</w:t>
      </w:r>
      <w:r w:rsidRPr="004462EA">
        <w:rPr>
          <w:color w:val="0070C0"/>
          <w:sz w:val="21"/>
          <w:szCs w:val="21"/>
          <w:shd w:val="clear" w:color="auto" w:fill="FFFFFF"/>
        </w:rPr>
        <w:t xml:space="preserve"> production facilities in North America, Europe and Africa and employs approximately 14,000 people and has </w:t>
      </w:r>
      <w:proofErr w:type="gramStart"/>
      <w:r w:rsidRPr="004462EA">
        <w:rPr>
          <w:color w:val="0070C0"/>
          <w:sz w:val="21"/>
          <w:szCs w:val="21"/>
          <w:shd w:val="clear" w:color="auto" w:fill="FFFFFF"/>
        </w:rPr>
        <w:t>recorded</w:t>
      </w:r>
      <w:proofErr w:type="gramEnd"/>
      <w:r w:rsidRPr="004462EA">
        <w:rPr>
          <w:color w:val="0070C0"/>
          <w:sz w:val="21"/>
          <w:szCs w:val="21"/>
          <w:shd w:val="clear" w:color="auto" w:fill="FFFFFF"/>
        </w:rPr>
        <w:t xml:space="preserve"> revenues of $4.6bn.</w:t>
      </w:r>
    </w:p>
    <w:p w14:paraId="11479105" w14:textId="114103C9" w:rsidR="00622538" w:rsidRPr="00622538" w:rsidRDefault="00622538" w:rsidP="00622538">
      <w:pPr>
        <w:rPr>
          <w:b/>
          <w:bCs/>
          <w:color w:val="0070C0"/>
          <w:sz w:val="21"/>
          <w:szCs w:val="21"/>
          <w:shd w:val="clear" w:color="auto" w:fill="FFFFFF"/>
        </w:rPr>
      </w:pPr>
      <w:r w:rsidRPr="002F4667">
        <w:rPr>
          <w:color w:val="0070C0"/>
          <w:sz w:val="21"/>
          <w:szCs w:val="21"/>
          <w:shd w:val="clear" w:color="auto" w:fill="FFFFFF"/>
        </w:rPr>
        <w:t>Hernö Gin is Sweden's first gin distillery and creator of the world's most award-winning gin. We are on Systembolaget's shelves throughout Sweden and in some 30 countries around the world. We believe in the idea of drinking better but less often and have our sights set on bringing premium gin culture into everyone's living room.</w:t>
      </w:r>
      <w:r w:rsidRPr="004944A3">
        <w:rPr>
          <w:b/>
          <w:bCs/>
        </w:rPr>
        <w:t> </w:t>
      </w:r>
    </w:p>
    <w:sectPr w:rsidR="00622538" w:rsidRPr="00622538" w:rsidSect="00A37F80">
      <w:footerReference w:type="default" r:id="rId16"/>
      <w:headerReference w:type="first" r:id="rId17"/>
      <w:type w:val="continuous"/>
      <w:pgSz w:w="11906" w:h="16838" w:code="9"/>
      <w:pgMar w:top="1701" w:right="1361" w:bottom="567" w:left="136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B07AF" w14:textId="77777777" w:rsidR="00DB5433" w:rsidRDefault="00DB5433" w:rsidP="00B56453">
      <w:pPr>
        <w:spacing w:before="0" w:after="0" w:line="240" w:lineRule="auto"/>
      </w:pPr>
      <w:r>
        <w:separator/>
      </w:r>
    </w:p>
  </w:endnote>
  <w:endnote w:type="continuationSeparator" w:id="0">
    <w:p w14:paraId="42F2DF48" w14:textId="77777777" w:rsidR="00DB5433" w:rsidRDefault="00DB5433" w:rsidP="00B564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395FB" w14:textId="77777777" w:rsidR="00A9298D" w:rsidRDefault="003C2CF6" w:rsidP="00A9298D">
    <w:pPr>
      <w:pStyle w:val="Footer"/>
      <w:tabs>
        <w:tab w:val="clear" w:pos="4513"/>
        <w:tab w:val="clear" w:pos="9026"/>
        <w:tab w:val="left" w:pos="1740"/>
      </w:tabs>
    </w:pPr>
    <w:r>
      <w:rPr>
        <w:noProof/>
      </w:rPr>
      <w:drawing>
        <wp:anchor distT="0" distB="0" distL="114300" distR="114300" simplePos="0" relativeHeight="251660288" behindDoc="1" locked="0" layoutInCell="1" allowOverlap="1" wp14:anchorId="4EBC44F5" wp14:editId="27AE3E2D">
          <wp:simplePos x="0" y="0"/>
          <wp:positionH relativeFrom="page">
            <wp:posOffset>16510</wp:posOffset>
          </wp:positionH>
          <wp:positionV relativeFrom="paragraph">
            <wp:posOffset>-130273</wp:posOffset>
          </wp:positionV>
          <wp:extent cx="7523352" cy="742657"/>
          <wp:effectExtent l="0" t="0" r="190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23352" cy="742657"/>
                  </a:xfrm>
                  <a:prstGeom prst="rect">
                    <a:avLst/>
                  </a:prstGeom>
                </pic:spPr>
              </pic:pic>
            </a:graphicData>
          </a:graphic>
          <wp14:sizeRelH relativeFrom="margin">
            <wp14:pctWidth>0</wp14:pctWidth>
          </wp14:sizeRelH>
          <wp14:sizeRelV relativeFrom="margin">
            <wp14:pctHeight>0</wp14:pctHeight>
          </wp14:sizeRelV>
        </wp:anchor>
      </w:drawing>
    </w:r>
    <w:r w:rsidR="00A9298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F58C9" w14:textId="77777777" w:rsidR="00DB5433" w:rsidRDefault="00DB5433" w:rsidP="00B56453">
      <w:pPr>
        <w:spacing w:before="0" w:after="0" w:line="240" w:lineRule="auto"/>
      </w:pPr>
      <w:r>
        <w:separator/>
      </w:r>
    </w:p>
  </w:footnote>
  <w:footnote w:type="continuationSeparator" w:id="0">
    <w:p w14:paraId="2913F393" w14:textId="77777777" w:rsidR="00DB5433" w:rsidRDefault="00DB5433" w:rsidP="00B564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5E16C" w14:textId="77777777" w:rsidR="00A9298D" w:rsidRDefault="003C2CF6">
    <w:pPr>
      <w:pStyle w:val="Header"/>
    </w:pPr>
    <w:r>
      <w:rPr>
        <w:noProof/>
      </w:rPr>
      <w:drawing>
        <wp:anchor distT="0" distB="0" distL="114300" distR="114300" simplePos="0" relativeHeight="251658240" behindDoc="1" locked="0" layoutInCell="1" allowOverlap="1" wp14:anchorId="62940FA6" wp14:editId="65294232">
          <wp:simplePos x="0" y="0"/>
          <wp:positionH relativeFrom="page">
            <wp:posOffset>8792</wp:posOffset>
          </wp:positionH>
          <wp:positionV relativeFrom="paragraph">
            <wp:posOffset>-448310</wp:posOffset>
          </wp:positionV>
          <wp:extent cx="7585710" cy="1564640"/>
          <wp:effectExtent l="0" t="0" r="0" b="0"/>
          <wp:wrapTight wrapText="bothSides">
            <wp:wrapPolygon edited="0">
              <wp:start x="0" y="0"/>
              <wp:lineTo x="0" y="21302"/>
              <wp:lineTo x="21535" y="21302"/>
              <wp:lineTo x="21535" y="0"/>
              <wp:lineTo x="0" y="0"/>
            </wp:wrapPolygon>
          </wp:wrapTight>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rotWithShape="1">
                  <a:blip r:embed="rId1"/>
                  <a:srcRect t="1" b="21151"/>
                  <a:stretch/>
                </pic:blipFill>
                <pic:spPr bwMode="auto">
                  <a:xfrm>
                    <a:off x="0" y="0"/>
                    <a:ext cx="7585710" cy="1564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A7728"/>
    <w:multiLevelType w:val="multilevel"/>
    <w:tmpl w:val="FAF0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A53A23"/>
    <w:multiLevelType w:val="multilevel"/>
    <w:tmpl w:val="036C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9753648">
    <w:abstractNumId w:val="1"/>
  </w:num>
  <w:num w:numId="2" w16cid:durableId="62076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DA"/>
    <w:rsid w:val="00000237"/>
    <w:rsid w:val="00000477"/>
    <w:rsid w:val="00001B8F"/>
    <w:rsid w:val="00006633"/>
    <w:rsid w:val="0000714B"/>
    <w:rsid w:val="00007874"/>
    <w:rsid w:val="00010635"/>
    <w:rsid w:val="00010FE5"/>
    <w:rsid w:val="0001142E"/>
    <w:rsid w:val="00014035"/>
    <w:rsid w:val="00014463"/>
    <w:rsid w:val="0001470F"/>
    <w:rsid w:val="00023F3A"/>
    <w:rsid w:val="00030FC8"/>
    <w:rsid w:val="000419E9"/>
    <w:rsid w:val="00044645"/>
    <w:rsid w:val="000457D9"/>
    <w:rsid w:val="00051A50"/>
    <w:rsid w:val="00053B55"/>
    <w:rsid w:val="000554F7"/>
    <w:rsid w:val="00055C01"/>
    <w:rsid w:val="000563B9"/>
    <w:rsid w:val="00060538"/>
    <w:rsid w:val="00060BEF"/>
    <w:rsid w:val="0006221B"/>
    <w:rsid w:val="00064C26"/>
    <w:rsid w:val="00064E9A"/>
    <w:rsid w:val="00064EF8"/>
    <w:rsid w:val="000710C9"/>
    <w:rsid w:val="00076F83"/>
    <w:rsid w:val="0009069D"/>
    <w:rsid w:val="00092213"/>
    <w:rsid w:val="00095CB1"/>
    <w:rsid w:val="0009681A"/>
    <w:rsid w:val="000A0B75"/>
    <w:rsid w:val="000A34EE"/>
    <w:rsid w:val="000A3854"/>
    <w:rsid w:val="000A6E3E"/>
    <w:rsid w:val="000A792D"/>
    <w:rsid w:val="000B2163"/>
    <w:rsid w:val="000B7BA2"/>
    <w:rsid w:val="000B7BBF"/>
    <w:rsid w:val="000B7FBA"/>
    <w:rsid w:val="000C1C2A"/>
    <w:rsid w:val="000C7EBC"/>
    <w:rsid w:val="000D2256"/>
    <w:rsid w:val="000D6C79"/>
    <w:rsid w:val="000D7FAB"/>
    <w:rsid w:val="000E35D3"/>
    <w:rsid w:val="000E4B3D"/>
    <w:rsid w:val="000E62A6"/>
    <w:rsid w:val="000E6BBE"/>
    <w:rsid w:val="000E70ED"/>
    <w:rsid w:val="000F1B95"/>
    <w:rsid w:val="000F4990"/>
    <w:rsid w:val="00100BC8"/>
    <w:rsid w:val="001010EB"/>
    <w:rsid w:val="00103617"/>
    <w:rsid w:val="00111099"/>
    <w:rsid w:val="00112371"/>
    <w:rsid w:val="0011436D"/>
    <w:rsid w:val="001155E3"/>
    <w:rsid w:val="00115C08"/>
    <w:rsid w:val="00116902"/>
    <w:rsid w:val="00122377"/>
    <w:rsid w:val="00123247"/>
    <w:rsid w:val="0012678A"/>
    <w:rsid w:val="001268D9"/>
    <w:rsid w:val="0012706B"/>
    <w:rsid w:val="00131574"/>
    <w:rsid w:val="001346D6"/>
    <w:rsid w:val="00135EB5"/>
    <w:rsid w:val="001369C0"/>
    <w:rsid w:val="001374EE"/>
    <w:rsid w:val="00140F08"/>
    <w:rsid w:val="00142377"/>
    <w:rsid w:val="00146117"/>
    <w:rsid w:val="001468D9"/>
    <w:rsid w:val="00155523"/>
    <w:rsid w:val="0015756A"/>
    <w:rsid w:val="00163DEA"/>
    <w:rsid w:val="00164D08"/>
    <w:rsid w:val="001662FC"/>
    <w:rsid w:val="0017077D"/>
    <w:rsid w:val="00172722"/>
    <w:rsid w:val="001752CC"/>
    <w:rsid w:val="00177E56"/>
    <w:rsid w:val="0018014B"/>
    <w:rsid w:val="00182B63"/>
    <w:rsid w:val="0018422D"/>
    <w:rsid w:val="00184340"/>
    <w:rsid w:val="00185AB7"/>
    <w:rsid w:val="001868CA"/>
    <w:rsid w:val="00195387"/>
    <w:rsid w:val="00196220"/>
    <w:rsid w:val="001A1B74"/>
    <w:rsid w:val="001A4BA0"/>
    <w:rsid w:val="001A5785"/>
    <w:rsid w:val="001A7289"/>
    <w:rsid w:val="001A7A39"/>
    <w:rsid w:val="001B15FF"/>
    <w:rsid w:val="001B5823"/>
    <w:rsid w:val="001C2716"/>
    <w:rsid w:val="001C2DD1"/>
    <w:rsid w:val="001C2FA7"/>
    <w:rsid w:val="001C6DD5"/>
    <w:rsid w:val="001C7480"/>
    <w:rsid w:val="001D141F"/>
    <w:rsid w:val="001D1A1D"/>
    <w:rsid w:val="001D20C0"/>
    <w:rsid w:val="001E3BB5"/>
    <w:rsid w:val="001E518E"/>
    <w:rsid w:val="001E5805"/>
    <w:rsid w:val="001F1586"/>
    <w:rsid w:val="001F1CD3"/>
    <w:rsid w:val="001F511A"/>
    <w:rsid w:val="001F5D0E"/>
    <w:rsid w:val="001F5E0B"/>
    <w:rsid w:val="00203159"/>
    <w:rsid w:val="002062D3"/>
    <w:rsid w:val="002073E7"/>
    <w:rsid w:val="00207799"/>
    <w:rsid w:val="002151CA"/>
    <w:rsid w:val="00215865"/>
    <w:rsid w:val="00217647"/>
    <w:rsid w:val="002208A5"/>
    <w:rsid w:val="002209AB"/>
    <w:rsid w:val="00222DBA"/>
    <w:rsid w:val="00223E9D"/>
    <w:rsid w:val="002301CD"/>
    <w:rsid w:val="00233579"/>
    <w:rsid w:val="00235A99"/>
    <w:rsid w:val="00236A18"/>
    <w:rsid w:val="0024586C"/>
    <w:rsid w:val="00245FFA"/>
    <w:rsid w:val="0024653C"/>
    <w:rsid w:val="002500A1"/>
    <w:rsid w:val="00250983"/>
    <w:rsid w:val="00250C02"/>
    <w:rsid w:val="00251480"/>
    <w:rsid w:val="00251AFD"/>
    <w:rsid w:val="00253448"/>
    <w:rsid w:val="00253E86"/>
    <w:rsid w:val="002611A6"/>
    <w:rsid w:val="00267468"/>
    <w:rsid w:val="00280144"/>
    <w:rsid w:val="002807A0"/>
    <w:rsid w:val="00281946"/>
    <w:rsid w:val="00282CD7"/>
    <w:rsid w:val="00283FC7"/>
    <w:rsid w:val="00287652"/>
    <w:rsid w:val="00290947"/>
    <w:rsid w:val="00291C2C"/>
    <w:rsid w:val="00292101"/>
    <w:rsid w:val="00292A0E"/>
    <w:rsid w:val="002A0306"/>
    <w:rsid w:val="002A2F59"/>
    <w:rsid w:val="002A4D27"/>
    <w:rsid w:val="002A60ED"/>
    <w:rsid w:val="002C6DE6"/>
    <w:rsid w:val="002D184C"/>
    <w:rsid w:val="002D5AF8"/>
    <w:rsid w:val="002E28FD"/>
    <w:rsid w:val="002F4667"/>
    <w:rsid w:val="00301CC8"/>
    <w:rsid w:val="00302E00"/>
    <w:rsid w:val="003041B1"/>
    <w:rsid w:val="00305E51"/>
    <w:rsid w:val="00307E80"/>
    <w:rsid w:val="00312094"/>
    <w:rsid w:val="003135B9"/>
    <w:rsid w:val="00314F67"/>
    <w:rsid w:val="003174AF"/>
    <w:rsid w:val="0032154C"/>
    <w:rsid w:val="00323D20"/>
    <w:rsid w:val="00327979"/>
    <w:rsid w:val="00327B64"/>
    <w:rsid w:val="00330386"/>
    <w:rsid w:val="00333E73"/>
    <w:rsid w:val="00334254"/>
    <w:rsid w:val="00345156"/>
    <w:rsid w:val="0034515F"/>
    <w:rsid w:val="003510E7"/>
    <w:rsid w:val="003545F6"/>
    <w:rsid w:val="003604DD"/>
    <w:rsid w:val="00361614"/>
    <w:rsid w:val="00362A26"/>
    <w:rsid w:val="00362A9C"/>
    <w:rsid w:val="00362BAF"/>
    <w:rsid w:val="00365506"/>
    <w:rsid w:val="0036755F"/>
    <w:rsid w:val="00375BE9"/>
    <w:rsid w:val="003772D3"/>
    <w:rsid w:val="00377847"/>
    <w:rsid w:val="00384FCF"/>
    <w:rsid w:val="0038654D"/>
    <w:rsid w:val="003877C2"/>
    <w:rsid w:val="00394693"/>
    <w:rsid w:val="00395404"/>
    <w:rsid w:val="003A4C7E"/>
    <w:rsid w:val="003A52D3"/>
    <w:rsid w:val="003B3171"/>
    <w:rsid w:val="003B6A98"/>
    <w:rsid w:val="003C1157"/>
    <w:rsid w:val="003C1638"/>
    <w:rsid w:val="003C2CF6"/>
    <w:rsid w:val="003C41D7"/>
    <w:rsid w:val="003D0A4E"/>
    <w:rsid w:val="003D206C"/>
    <w:rsid w:val="003D28CA"/>
    <w:rsid w:val="003D2A8A"/>
    <w:rsid w:val="003D367B"/>
    <w:rsid w:val="003D51F0"/>
    <w:rsid w:val="003D6AC8"/>
    <w:rsid w:val="003E092B"/>
    <w:rsid w:val="003E27B8"/>
    <w:rsid w:val="003E36D2"/>
    <w:rsid w:val="003E5125"/>
    <w:rsid w:val="003E5BF6"/>
    <w:rsid w:val="003E5C85"/>
    <w:rsid w:val="003E6268"/>
    <w:rsid w:val="003F2047"/>
    <w:rsid w:val="003F2566"/>
    <w:rsid w:val="003F6273"/>
    <w:rsid w:val="003F6460"/>
    <w:rsid w:val="00401316"/>
    <w:rsid w:val="00401BA3"/>
    <w:rsid w:val="004054F1"/>
    <w:rsid w:val="00406290"/>
    <w:rsid w:val="00413A46"/>
    <w:rsid w:val="004177DF"/>
    <w:rsid w:val="00421B76"/>
    <w:rsid w:val="004235D1"/>
    <w:rsid w:val="00425D9F"/>
    <w:rsid w:val="00427D2B"/>
    <w:rsid w:val="00432BCD"/>
    <w:rsid w:val="00433E3F"/>
    <w:rsid w:val="00434A9B"/>
    <w:rsid w:val="00435280"/>
    <w:rsid w:val="004356AB"/>
    <w:rsid w:val="00440CDB"/>
    <w:rsid w:val="00440D44"/>
    <w:rsid w:val="00442A0E"/>
    <w:rsid w:val="004452CF"/>
    <w:rsid w:val="00445E8C"/>
    <w:rsid w:val="004462EA"/>
    <w:rsid w:val="004468DD"/>
    <w:rsid w:val="00446C52"/>
    <w:rsid w:val="0044740A"/>
    <w:rsid w:val="00452D68"/>
    <w:rsid w:val="00457444"/>
    <w:rsid w:val="00460138"/>
    <w:rsid w:val="0046159A"/>
    <w:rsid w:val="004659AA"/>
    <w:rsid w:val="00465F24"/>
    <w:rsid w:val="004710B7"/>
    <w:rsid w:val="00472ECB"/>
    <w:rsid w:val="00472F0F"/>
    <w:rsid w:val="0047569A"/>
    <w:rsid w:val="0047785B"/>
    <w:rsid w:val="00482EA8"/>
    <w:rsid w:val="0048457E"/>
    <w:rsid w:val="0048541B"/>
    <w:rsid w:val="004858C9"/>
    <w:rsid w:val="00486120"/>
    <w:rsid w:val="004923DD"/>
    <w:rsid w:val="00492957"/>
    <w:rsid w:val="004929D2"/>
    <w:rsid w:val="004A24EB"/>
    <w:rsid w:val="004A2589"/>
    <w:rsid w:val="004B05F5"/>
    <w:rsid w:val="004B2087"/>
    <w:rsid w:val="004B41C1"/>
    <w:rsid w:val="004B4A49"/>
    <w:rsid w:val="004B570E"/>
    <w:rsid w:val="004B79B3"/>
    <w:rsid w:val="004B7CA3"/>
    <w:rsid w:val="004C1A05"/>
    <w:rsid w:val="004C1E0B"/>
    <w:rsid w:val="004C25BB"/>
    <w:rsid w:val="004D524A"/>
    <w:rsid w:val="004D58CA"/>
    <w:rsid w:val="004E4522"/>
    <w:rsid w:val="004E5177"/>
    <w:rsid w:val="004E636B"/>
    <w:rsid w:val="004F01E8"/>
    <w:rsid w:val="004F0972"/>
    <w:rsid w:val="004F1294"/>
    <w:rsid w:val="004F1F61"/>
    <w:rsid w:val="004F42FA"/>
    <w:rsid w:val="004F48C8"/>
    <w:rsid w:val="004F69B7"/>
    <w:rsid w:val="004F69BE"/>
    <w:rsid w:val="004F7B4C"/>
    <w:rsid w:val="0050170B"/>
    <w:rsid w:val="0050251C"/>
    <w:rsid w:val="005027ED"/>
    <w:rsid w:val="00505249"/>
    <w:rsid w:val="0050556D"/>
    <w:rsid w:val="00510789"/>
    <w:rsid w:val="005137B9"/>
    <w:rsid w:val="005157A0"/>
    <w:rsid w:val="005208A8"/>
    <w:rsid w:val="00523740"/>
    <w:rsid w:val="0052641F"/>
    <w:rsid w:val="00531F7E"/>
    <w:rsid w:val="005321E6"/>
    <w:rsid w:val="00536015"/>
    <w:rsid w:val="00536161"/>
    <w:rsid w:val="0054021E"/>
    <w:rsid w:val="00544A55"/>
    <w:rsid w:val="00544B06"/>
    <w:rsid w:val="005459F2"/>
    <w:rsid w:val="00547844"/>
    <w:rsid w:val="005524E4"/>
    <w:rsid w:val="00553152"/>
    <w:rsid w:val="005534B6"/>
    <w:rsid w:val="00565601"/>
    <w:rsid w:val="005703D7"/>
    <w:rsid w:val="005742E3"/>
    <w:rsid w:val="00580010"/>
    <w:rsid w:val="00582D33"/>
    <w:rsid w:val="005837E4"/>
    <w:rsid w:val="00584C5D"/>
    <w:rsid w:val="00591016"/>
    <w:rsid w:val="0059681A"/>
    <w:rsid w:val="005A1775"/>
    <w:rsid w:val="005A2CC9"/>
    <w:rsid w:val="005A36C5"/>
    <w:rsid w:val="005A3708"/>
    <w:rsid w:val="005A392F"/>
    <w:rsid w:val="005A51A3"/>
    <w:rsid w:val="005A53C1"/>
    <w:rsid w:val="005A6850"/>
    <w:rsid w:val="005B21B6"/>
    <w:rsid w:val="005B2371"/>
    <w:rsid w:val="005B53D6"/>
    <w:rsid w:val="005B71B9"/>
    <w:rsid w:val="005C2555"/>
    <w:rsid w:val="005C2631"/>
    <w:rsid w:val="005C334E"/>
    <w:rsid w:val="005C3E42"/>
    <w:rsid w:val="005D24C3"/>
    <w:rsid w:val="005D3811"/>
    <w:rsid w:val="005D3B24"/>
    <w:rsid w:val="005D5684"/>
    <w:rsid w:val="005E167C"/>
    <w:rsid w:val="005E171A"/>
    <w:rsid w:val="005E2506"/>
    <w:rsid w:val="005E2605"/>
    <w:rsid w:val="005E3164"/>
    <w:rsid w:val="005E3E4B"/>
    <w:rsid w:val="005E4834"/>
    <w:rsid w:val="005E6936"/>
    <w:rsid w:val="005E7CDD"/>
    <w:rsid w:val="005F5201"/>
    <w:rsid w:val="006017E7"/>
    <w:rsid w:val="00605B54"/>
    <w:rsid w:val="00605C99"/>
    <w:rsid w:val="00606F02"/>
    <w:rsid w:val="006116AB"/>
    <w:rsid w:val="006118B6"/>
    <w:rsid w:val="00614693"/>
    <w:rsid w:val="00616BDA"/>
    <w:rsid w:val="00616C96"/>
    <w:rsid w:val="00622538"/>
    <w:rsid w:val="00622CF4"/>
    <w:rsid w:val="00627573"/>
    <w:rsid w:val="00634474"/>
    <w:rsid w:val="00637A96"/>
    <w:rsid w:val="0064217A"/>
    <w:rsid w:val="00644D28"/>
    <w:rsid w:val="00647C3E"/>
    <w:rsid w:val="00651DC8"/>
    <w:rsid w:val="0065290F"/>
    <w:rsid w:val="006606A7"/>
    <w:rsid w:val="006654B5"/>
    <w:rsid w:val="00665695"/>
    <w:rsid w:val="00670761"/>
    <w:rsid w:val="00671302"/>
    <w:rsid w:val="00676FA5"/>
    <w:rsid w:val="0067700F"/>
    <w:rsid w:val="006805DD"/>
    <w:rsid w:val="006812E7"/>
    <w:rsid w:val="00681416"/>
    <w:rsid w:val="00684378"/>
    <w:rsid w:val="0068521B"/>
    <w:rsid w:val="00686EB4"/>
    <w:rsid w:val="0068716D"/>
    <w:rsid w:val="00692BAF"/>
    <w:rsid w:val="00692E39"/>
    <w:rsid w:val="00697147"/>
    <w:rsid w:val="006A1F2B"/>
    <w:rsid w:val="006A68A1"/>
    <w:rsid w:val="006A7755"/>
    <w:rsid w:val="006B1FFF"/>
    <w:rsid w:val="006B27DD"/>
    <w:rsid w:val="006C69D7"/>
    <w:rsid w:val="006D3981"/>
    <w:rsid w:val="006D611C"/>
    <w:rsid w:val="006D6B8D"/>
    <w:rsid w:val="006E767B"/>
    <w:rsid w:val="00702359"/>
    <w:rsid w:val="00706BB5"/>
    <w:rsid w:val="0071083A"/>
    <w:rsid w:val="007122C1"/>
    <w:rsid w:val="00713C0C"/>
    <w:rsid w:val="00715E28"/>
    <w:rsid w:val="00720BAA"/>
    <w:rsid w:val="00722817"/>
    <w:rsid w:val="00724FCF"/>
    <w:rsid w:val="00725CC3"/>
    <w:rsid w:val="00730E1E"/>
    <w:rsid w:val="00733B55"/>
    <w:rsid w:val="007403BB"/>
    <w:rsid w:val="00747AB9"/>
    <w:rsid w:val="00762268"/>
    <w:rsid w:val="00762C3E"/>
    <w:rsid w:val="0076380D"/>
    <w:rsid w:val="00766202"/>
    <w:rsid w:val="00767A8D"/>
    <w:rsid w:val="0077085F"/>
    <w:rsid w:val="007718B2"/>
    <w:rsid w:val="00773B41"/>
    <w:rsid w:val="00780DCF"/>
    <w:rsid w:val="00784805"/>
    <w:rsid w:val="00791E64"/>
    <w:rsid w:val="007934DE"/>
    <w:rsid w:val="00794D8A"/>
    <w:rsid w:val="0079578C"/>
    <w:rsid w:val="0079587D"/>
    <w:rsid w:val="007961B8"/>
    <w:rsid w:val="007A01A6"/>
    <w:rsid w:val="007A1AE0"/>
    <w:rsid w:val="007A1D76"/>
    <w:rsid w:val="007A7797"/>
    <w:rsid w:val="007B0B63"/>
    <w:rsid w:val="007B736C"/>
    <w:rsid w:val="007C4628"/>
    <w:rsid w:val="007C6C73"/>
    <w:rsid w:val="007C7D34"/>
    <w:rsid w:val="007D0D3D"/>
    <w:rsid w:val="007D1AAF"/>
    <w:rsid w:val="007D64B7"/>
    <w:rsid w:val="007D6D35"/>
    <w:rsid w:val="007E70A2"/>
    <w:rsid w:val="007F5F43"/>
    <w:rsid w:val="00800389"/>
    <w:rsid w:val="00800603"/>
    <w:rsid w:val="00805D66"/>
    <w:rsid w:val="008242C9"/>
    <w:rsid w:val="00825525"/>
    <w:rsid w:val="00825B7B"/>
    <w:rsid w:val="00832C0B"/>
    <w:rsid w:val="00837469"/>
    <w:rsid w:val="00840EAE"/>
    <w:rsid w:val="00840FBE"/>
    <w:rsid w:val="00845051"/>
    <w:rsid w:val="008476B0"/>
    <w:rsid w:val="00850685"/>
    <w:rsid w:val="00857D70"/>
    <w:rsid w:val="00867030"/>
    <w:rsid w:val="00867E7B"/>
    <w:rsid w:val="008700D1"/>
    <w:rsid w:val="0087296A"/>
    <w:rsid w:val="008731AD"/>
    <w:rsid w:val="00876098"/>
    <w:rsid w:val="008764E3"/>
    <w:rsid w:val="008773AC"/>
    <w:rsid w:val="00882DD5"/>
    <w:rsid w:val="008841DC"/>
    <w:rsid w:val="008864D7"/>
    <w:rsid w:val="00887CFE"/>
    <w:rsid w:val="00891E00"/>
    <w:rsid w:val="00892A8A"/>
    <w:rsid w:val="00892AEA"/>
    <w:rsid w:val="008A0D6E"/>
    <w:rsid w:val="008A712F"/>
    <w:rsid w:val="008B0741"/>
    <w:rsid w:val="008B3D61"/>
    <w:rsid w:val="008B4B6C"/>
    <w:rsid w:val="008B5383"/>
    <w:rsid w:val="008B5D2F"/>
    <w:rsid w:val="008B612A"/>
    <w:rsid w:val="008D4D0B"/>
    <w:rsid w:val="008E6380"/>
    <w:rsid w:val="008E75AF"/>
    <w:rsid w:val="008F0269"/>
    <w:rsid w:val="008F03B9"/>
    <w:rsid w:val="00905032"/>
    <w:rsid w:val="0090767E"/>
    <w:rsid w:val="00910A89"/>
    <w:rsid w:val="00912AE0"/>
    <w:rsid w:val="00912D4D"/>
    <w:rsid w:val="009137BA"/>
    <w:rsid w:val="00915A94"/>
    <w:rsid w:val="009254F5"/>
    <w:rsid w:val="00925622"/>
    <w:rsid w:val="009269E3"/>
    <w:rsid w:val="00931670"/>
    <w:rsid w:val="009317C3"/>
    <w:rsid w:val="009463BF"/>
    <w:rsid w:val="009557F4"/>
    <w:rsid w:val="00957C6B"/>
    <w:rsid w:val="009601A5"/>
    <w:rsid w:val="0096082F"/>
    <w:rsid w:val="00963853"/>
    <w:rsid w:val="009729E2"/>
    <w:rsid w:val="0097369F"/>
    <w:rsid w:val="009753C8"/>
    <w:rsid w:val="0097543F"/>
    <w:rsid w:val="00990048"/>
    <w:rsid w:val="00990979"/>
    <w:rsid w:val="009A0CD0"/>
    <w:rsid w:val="009A14BE"/>
    <w:rsid w:val="009A3F4C"/>
    <w:rsid w:val="009B2068"/>
    <w:rsid w:val="009B6DD0"/>
    <w:rsid w:val="009C6939"/>
    <w:rsid w:val="009C7868"/>
    <w:rsid w:val="009D2E91"/>
    <w:rsid w:val="009D3069"/>
    <w:rsid w:val="009D508B"/>
    <w:rsid w:val="009D59A2"/>
    <w:rsid w:val="009D6106"/>
    <w:rsid w:val="009D73A7"/>
    <w:rsid w:val="009E0E6F"/>
    <w:rsid w:val="009E24D8"/>
    <w:rsid w:val="009E4A63"/>
    <w:rsid w:val="009E6494"/>
    <w:rsid w:val="009E7630"/>
    <w:rsid w:val="009E7D1B"/>
    <w:rsid w:val="009F03D2"/>
    <w:rsid w:val="009F5132"/>
    <w:rsid w:val="00A01BAE"/>
    <w:rsid w:val="00A04442"/>
    <w:rsid w:val="00A05105"/>
    <w:rsid w:val="00A06AC1"/>
    <w:rsid w:val="00A13DBB"/>
    <w:rsid w:val="00A151B1"/>
    <w:rsid w:val="00A15F78"/>
    <w:rsid w:val="00A16E54"/>
    <w:rsid w:val="00A24B21"/>
    <w:rsid w:val="00A27689"/>
    <w:rsid w:val="00A3030D"/>
    <w:rsid w:val="00A317A6"/>
    <w:rsid w:val="00A32A5C"/>
    <w:rsid w:val="00A34475"/>
    <w:rsid w:val="00A37F80"/>
    <w:rsid w:val="00A42A78"/>
    <w:rsid w:val="00A443D1"/>
    <w:rsid w:val="00A46B6C"/>
    <w:rsid w:val="00A5743C"/>
    <w:rsid w:val="00A57AF1"/>
    <w:rsid w:val="00A61525"/>
    <w:rsid w:val="00A65BA2"/>
    <w:rsid w:val="00A70C68"/>
    <w:rsid w:val="00A71583"/>
    <w:rsid w:val="00A83A67"/>
    <w:rsid w:val="00A83AFD"/>
    <w:rsid w:val="00A83C4B"/>
    <w:rsid w:val="00A846AF"/>
    <w:rsid w:val="00A85C1B"/>
    <w:rsid w:val="00A92214"/>
    <w:rsid w:val="00A9298D"/>
    <w:rsid w:val="00A93636"/>
    <w:rsid w:val="00AA084B"/>
    <w:rsid w:val="00AA4585"/>
    <w:rsid w:val="00AA5395"/>
    <w:rsid w:val="00AB1FC7"/>
    <w:rsid w:val="00AB2053"/>
    <w:rsid w:val="00AB59C3"/>
    <w:rsid w:val="00AC6C23"/>
    <w:rsid w:val="00AD213F"/>
    <w:rsid w:val="00AD4EB0"/>
    <w:rsid w:val="00AD5C60"/>
    <w:rsid w:val="00AF34D7"/>
    <w:rsid w:val="00AF4178"/>
    <w:rsid w:val="00AF7A44"/>
    <w:rsid w:val="00B0606B"/>
    <w:rsid w:val="00B07E80"/>
    <w:rsid w:val="00B21B02"/>
    <w:rsid w:val="00B232C6"/>
    <w:rsid w:val="00B246C3"/>
    <w:rsid w:val="00B25735"/>
    <w:rsid w:val="00B302F6"/>
    <w:rsid w:val="00B317EF"/>
    <w:rsid w:val="00B33565"/>
    <w:rsid w:val="00B34AB1"/>
    <w:rsid w:val="00B40D46"/>
    <w:rsid w:val="00B41C26"/>
    <w:rsid w:val="00B43D59"/>
    <w:rsid w:val="00B45F41"/>
    <w:rsid w:val="00B50A20"/>
    <w:rsid w:val="00B52D7C"/>
    <w:rsid w:val="00B5415A"/>
    <w:rsid w:val="00B55288"/>
    <w:rsid w:val="00B55593"/>
    <w:rsid w:val="00B560BB"/>
    <w:rsid w:val="00B56453"/>
    <w:rsid w:val="00B57841"/>
    <w:rsid w:val="00B60552"/>
    <w:rsid w:val="00B62EA1"/>
    <w:rsid w:val="00B66242"/>
    <w:rsid w:val="00B67FFC"/>
    <w:rsid w:val="00B7130E"/>
    <w:rsid w:val="00B73B99"/>
    <w:rsid w:val="00B75C64"/>
    <w:rsid w:val="00B77C0A"/>
    <w:rsid w:val="00B77E46"/>
    <w:rsid w:val="00B80C72"/>
    <w:rsid w:val="00B83265"/>
    <w:rsid w:val="00B91777"/>
    <w:rsid w:val="00B94711"/>
    <w:rsid w:val="00B96ACC"/>
    <w:rsid w:val="00BA7900"/>
    <w:rsid w:val="00BB3D2D"/>
    <w:rsid w:val="00BB4F43"/>
    <w:rsid w:val="00BB595F"/>
    <w:rsid w:val="00BB65A9"/>
    <w:rsid w:val="00BC356C"/>
    <w:rsid w:val="00BC3E2E"/>
    <w:rsid w:val="00BC6A8C"/>
    <w:rsid w:val="00BC7A0E"/>
    <w:rsid w:val="00BD475F"/>
    <w:rsid w:val="00BE39CD"/>
    <w:rsid w:val="00BE52F2"/>
    <w:rsid w:val="00BE720F"/>
    <w:rsid w:val="00BF3B70"/>
    <w:rsid w:val="00BF5B30"/>
    <w:rsid w:val="00C00817"/>
    <w:rsid w:val="00C01B11"/>
    <w:rsid w:val="00C06C1B"/>
    <w:rsid w:val="00C100D0"/>
    <w:rsid w:val="00C132A6"/>
    <w:rsid w:val="00C15D1F"/>
    <w:rsid w:val="00C15E40"/>
    <w:rsid w:val="00C169E3"/>
    <w:rsid w:val="00C17648"/>
    <w:rsid w:val="00C213C8"/>
    <w:rsid w:val="00C24844"/>
    <w:rsid w:val="00C254AB"/>
    <w:rsid w:val="00C2702B"/>
    <w:rsid w:val="00C32523"/>
    <w:rsid w:val="00C33EB6"/>
    <w:rsid w:val="00C34E1A"/>
    <w:rsid w:val="00C40438"/>
    <w:rsid w:val="00C40E94"/>
    <w:rsid w:val="00C4496B"/>
    <w:rsid w:val="00C502B1"/>
    <w:rsid w:val="00C54854"/>
    <w:rsid w:val="00C57437"/>
    <w:rsid w:val="00C61056"/>
    <w:rsid w:val="00C65490"/>
    <w:rsid w:val="00C656C9"/>
    <w:rsid w:val="00C669AC"/>
    <w:rsid w:val="00C67D1C"/>
    <w:rsid w:val="00C731A8"/>
    <w:rsid w:val="00C75397"/>
    <w:rsid w:val="00C76F2D"/>
    <w:rsid w:val="00C83C33"/>
    <w:rsid w:val="00C8694C"/>
    <w:rsid w:val="00C9005E"/>
    <w:rsid w:val="00C91D17"/>
    <w:rsid w:val="00C93CE4"/>
    <w:rsid w:val="00CA3EF4"/>
    <w:rsid w:val="00CA43F4"/>
    <w:rsid w:val="00CB0871"/>
    <w:rsid w:val="00CB0ED4"/>
    <w:rsid w:val="00CB1935"/>
    <w:rsid w:val="00CB6896"/>
    <w:rsid w:val="00CC148F"/>
    <w:rsid w:val="00CC5CB6"/>
    <w:rsid w:val="00CC5D57"/>
    <w:rsid w:val="00CC659D"/>
    <w:rsid w:val="00CC6AC0"/>
    <w:rsid w:val="00CC79A7"/>
    <w:rsid w:val="00CD3989"/>
    <w:rsid w:val="00CD5C81"/>
    <w:rsid w:val="00CE42BB"/>
    <w:rsid w:val="00CE4C22"/>
    <w:rsid w:val="00CE5A9F"/>
    <w:rsid w:val="00CE61D7"/>
    <w:rsid w:val="00CF457C"/>
    <w:rsid w:val="00CF4A4C"/>
    <w:rsid w:val="00CF4A7B"/>
    <w:rsid w:val="00CF66F3"/>
    <w:rsid w:val="00CF75D8"/>
    <w:rsid w:val="00D00829"/>
    <w:rsid w:val="00D0518C"/>
    <w:rsid w:val="00D07A6E"/>
    <w:rsid w:val="00D10D93"/>
    <w:rsid w:val="00D111EB"/>
    <w:rsid w:val="00D13B52"/>
    <w:rsid w:val="00D37351"/>
    <w:rsid w:val="00D412EC"/>
    <w:rsid w:val="00D45DD4"/>
    <w:rsid w:val="00D472AB"/>
    <w:rsid w:val="00D52E8D"/>
    <w:rsid w:val="00D53B67"/>
    <w:rsid w:val="00D53C08"/>
    <w:rsid w:val="00D54C90"/>
    <w:rsid w:val="00D56C0C"/>
    <w:rsid w:val="00D61386"/>
    <w:rsid w:val="00D63CC7"/>
    <w:rsid w:val="00D64AAB"/>
    <w:rsid w:val="00D6545E"/>
    <w:rsid w:val="00D65EBE"/>
    <w:rsid w:val="00D7381B"/>
    <w:rsid w:val="00D749A9"/>
    <w:rsid w:val="00D87256"/>
    <w:rsid w:val="00D872FA"/>
    <w:rsid w:val="00D874E8"/>
    <w:rsid w:val="00D87771"/>
    <w:rsid w:val="00D90201"/>
    <w:rsid w:val="00D93EC9"/>
    <w:rsid w:val="00D9739B"/>
    <w:rsid w:val="00D9745D"/>
    <w:rsid w:val="00DA0E4A"/>
    <w:rsid w:val="00DA0F22"/>
    <w:rsid w:val="00DA6EAF"/>
    <w:rsid w:val="00DA7EB2"/>
    <w:rsid w:val="00DB4A1A"/>
    <w:rsid w:val="00DB5433"/>
    <w:rsid w:val="00DB698A"/>
    <w:rsid w:val="00DC02AB"/>
    <w:rsid w:val="00DC19A8"/>
    <w:rsid w:val="00DC24E5"/>
    <w:rsid w:val="00DC448E"/>
    <w:rsid w:val="00DD17BF"/>
    <w:rsid w:val="00DD24EF"/>
    <w:rsid w:val="00DD3E90"/>
    <w:rsid w:val="00DF0F5B"/>
    <w:rsid w:val="00DF1778"/>
    <w:rsid w:val="00DF44C2"/>
    <w:rsid w:val="00DF491F"/>
    <w:rsid w:val="00DF4C89"/>
    <w:rsid w:val="00E008A3"/>
    <w:rsid w:val="00E02DDF"/>
    <w:rsid w:val="00E033D8"/>
    <w:rsid w:val="00E03B3F"/>
    <w:rsid w:val="00E076AC"/>
    <w:rsid w:val="00E114B1"/>
    <w:rsid w:val="00E14CE6"/>
    <w:rsid w:val="00E33472"/>
    <w:rsid w:val="00E36973"/>
    <w:rsid w:val="00E40993"/>
    <w:rsid w:val="00E4137F"/>
    <w:rsid w:val="00E422D5"/>
    <w:rsid w:val="00E50D78"/>
    <w:rsid w:val="00E523E6"/>
    <w:rsid w:val="00E54484"/>
    <w:rsid w:val="00E55340"/>
    <w:rsid w:val="00E5581F"/>
    <w:rsid w:val="00E56DC2"/>
    <w:rsid w:val="00E61294"/>
    <w:rsid w:val="00E616D3"/>
    <w:rsid w:val="00E643C3"/>
    <w:rsid w:val="00E65405"/>
    <w:rsid w:val="00E65EC5"/>
    <w:rsid w:val="00E700DF"/>
    <w:rsid w:val="00E73B86"/>
    <w:rsid w:val="00E74D93"/>
    <w:rsid w:val="00E77B82"/>
    <w:rsid w:val="00E80B09"/>
    <w:rsid w:val="00E847DE"/>
    <w:rsid w:val="00E85412"/>
    <w:rsid w:val="00E85C4A"/>
    <w:rsid w:val="00E86F15"/>
    <w:rsid w:val="00E92472"/>
    <w:rsid w:val="00E92B96"/>
    <w:rsid w:val="00E9549B"/>
    <w:rsid w:val="00EA0974"/>
    <w:rsid w:val="00EA1AD4"/>
    <w:rsid w:val="00EA5101"/>
    <w:rsid w:val="00EA5374"/>
    <w:rsid w:val="00EA791D"/>
    <w:rsid w:val="00EB468F"/>
    <w:rsid w:val="00EB5CBE"/>
    <w:rsid w:val="00EB6748"/>
    <w:rsid w:val="00EC2804"/>
    <w:rsid w:val="00EC72AD"/>
    <w:rsid w:val="00EC7DD4"/>
    <w:rsid w:val="00ED1C28"/>
    <w:rsid w:val="00ED1EBD"/>
    <w:rsid w:val="00ED60AA"/>
    <w:rsid w:val="00EE154D"/>
    <w:rsid w:val="00EE35A6"/>
    <w:rsid w:val="00EE4BED"/>
    <w:rsid w:val="00EE67CC"/>
    <w:rsid w:val="00EE6B07"/>
    <w:rsid w:val="00EF2C5B"/>
    <w:rsid w:val="00EF4719"/>
    <w:rsid w:val="00EF576F"/>
    <w:rsid w:val="00F0112B"/>
    <w:rsid w:val="00F03C3B"/>
    <w:rsid w:val="00F0445B"/>
    <w:rsid w:val="00F10AA3"/>
    <w:rsid w:val="00F12888"/>
    <w:rsid w:val="00F167C4"/>
    <w:rsid w:val="00F2140D"/>
    <w:rsid w:val="00F30161"/>
    <w:rsid w:val="00F3116D"/>
    <w:rsid w:val="00F314BE"/>
    <w:rsid w:val="00F33F1B"/>
    <w:rsid w:val="00F368B9"/>
    <w:rsid w:val="00F5074C"/>
    <w:rsid w:val="00F519BA"/>
    <w:rsid w:val="00F64B51"/>
    <w:rsid w:val="00F670DA"/>
    <w:rsid w:val="00F700DF"/>
    <w:rsid w:val="00F70DE7"/>
    <w:rsid w:val="00F76C26"/>
    <w:rsid w:val="00F859F4"/>
    <w:rsid w:val="00F878A4"/>
    <w:rsid w:val="00F90022"/>
    <w:rsid w:val="00F91739"/>
    <w:rsid w:val="00F93F2D"/>
    <w:rsid w:val="00FA0E07"/>
    <w:rsid w:val="00FA3C23"/>
    <w:rsid w:val="00FA7CBF"/>
    <w:rsid w:val="00FB16A7"/>
    <w:rsid w:val="00FB4992"/>
    <w:rsid w:val="00FC0E4C"/>
    <w:rsid w:val="00FC37E9"/>
    <w:rsid w:val="00FC74C3"/>
    <w:rsid w:val="00FD044B"/>
    <w:rsid w:val="00FD5BD9"/>
    <w:rsid w:val="00FE0DA4"/>
    <w:rsid w:val="00FE6133"/>
    <w:rsid w:val="00FF1469"/>
    <w:rsid w:val="00FF2A72"/>
    <w:rsid w:val="00FF3310"/>
    <w:rsid w:val="00FF5151"/>
    <w:rsid w:val="00FF53B1"/>
    <w:rsid w:val="116AC6F9"/>
    <w:rsid w:val="158930A2"/>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628B34"/>
  <w15:docId w15:val="{1822DDC2-36D6-4AA0-B507-DFF2CBB7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268"/>
    <w:pPr>
      <w:spacing w:before="240"/>
    </w:pPr>
    <w:rPr>
      <w:rFonts w:ascii="Arial" w:hAnsi="Arial"/>
      <w:color w:val="4D4D4F"/>
    </w:rPr>
  </w:style>
  <w:style w:type="paragraph" w:styleId="Heading1">
    <w:name w:val="heading 1"/>
    <w:basedOn w:val="Normal"/>
    <w:next w:val="Normal"/>
    <w:link w:val="Heading1Char"/>
    <w:uiPriority w:val="9"/>
    <w:qFormat/>
    <w:rsid w:val="00762268"/>
    <w:pPr>
      <w:keepNext/>
      <w:keepLines/>
      <w:spacing w:before="40" w:after="0"/>
      <w:outlineLvl w:val="0"/>
    </w:pPr>
    <w:rPr>
      <w:rFonts w:eastAsiaTheme="majorEastAsia" w:cstheme="majorBidi"/>
      <w:color w:val="0099D8"/>
      <w:sz w:val="32"/>
      <w:szCs w:val="32"/>
    </w:rPr>
  </w:style>
  <w:style w:type="paragraph" w:styleId="Heading2">
    <w:name w:val="heading 2"/>
    <w:basedOn w:val="Normal"/>
    <w:next w:val="Normal"/>
    <w:link w:val="Heading2Char"/>
    <w:uiPriority w:val="9"/>
    <w:unhideWhenUsed/>
    <w:qFormat/>
    <w:rsid w:val="006A1F2B"/>
    <w:pPr>
      <w:keepNext/>
      <w:keepLines/>
      <w:spacing w:before="40" w:after="0"/>
      <w:outlineLvl w:val="1"/>
    </w:pPr>
    <w:rPr>
      <w:rFonts w:eastAsiaTheme="majorEastAsia" w:cstheme="majorBidi"/>
      <w:color w:val="0099D8"/>
      <w:sz w:val="24"/>
      <w:szCs w:val="26"/>
    </w:rPr>
  </w:style>
  <w:style w:type="paragraph" w:styleId="Heading3">
    <w:name w:val="heading 3"/>
    <w:basedOn w:val="Normal"/>
    <w:next w:val="Normal"/>
    <w:link w:val="Heading3Char"/>
    <w:uiPriority w:val="9"/>
    <w:unhideWhenUsed/>
    <w:qFormat/>
    <w:rsid w:val="006A1F2B"/>
    <w:pPr>
      <w:keepNext/>
      <w:keepLines/>
      <w:spacing w:before="40" w:after="0"/>
      <w:outlineLvl w:val="2"/>
    </w:pPr>
    <w:rPr>
      <w:rFonts w:eastAsiaTheme="majorEastAsia" w:cstheme="majorBidi"/>
      <w:sz w:val="21"/>
      <w:szCs w:val="24"/>
    </w:rPr>
  </w:style>
  <w:style w:type="paragraph" w:styleId="Heading4">
    <w:name w:val="heading 4"/>
    <w:basedOn w:val="Normal"/>
    <w:next w:val="Normal"/>
    <w:link w:val="Heading4Char"/>
    <w:uiPriority w:val="9"/>
    <w:unhideWhenUsed/>
    <w:qFormat/>
    <w:rsid w:val="006A1F2B"/>
    <w:pPr>
      <w:keepNext/>
      <w:keepLines/>
      <w:spacing w:before="40" w:after="0"/>
      <w:outlineLvl w:val="3"/>
    </w:pPr>
    <w:rPr>
      <w:rFonts w:eastAsiaTheme="majorEastAsia" w:cstheme="majorBidi"/>
      <w:i/>
      <w:iCs/>
      <w:color w:val="0099D8"/>
      <w:sz w:val="20"/>
    </w:rPr>
  </w:style>
  <w:style w:type="paragraph" w:styleId="Heading5">
    <w:name w:val="heading 5"/>
    <w:basedOn w:val="Normal"/>
    <w:next w:val="Normal"/>
    <w:link w:val="Heading5Char"/>
    <w:uiPriority w:val="9"/>
    <w:unhideWhenUsed/>
    <w:qFormat/>
    <w:rsid w:val="006A1F2B"/>
    <w:pPr>
      <w:keepNext/>
      <w:keepLines/>
      <w:spacing w:before="40" w:after="0"/>
      <w:outlineLvl w:val="4"/>
    </w:pPr>
    <w:rPr>
      <w:rFonts w:eastAsiaTheme="majorEastAsia" w:cstheme="majorBidi"/>
      <w:color w:val="0099D8"/>
    </w:rPr>
  </w:style>
  <w:style w:type="paragraph" w:styleId="Heading6">
    <w:name w:val="heading 6"/>
    <w:basedOn w:val="Normal"/>
    <w:next w:val="Normal"/>
    <w:link w:val="Heading6Char"/>
    <w:uiPriority w:val="9"/>
    <w:unhideWhenUsed/>
    <w:qFormat/>
    <w:rsid w:val="006A1F2B"/>
    <w:pPr>
      <w:keepNext/>
      <w:keepLines/>
      <w:spacing w:before="40" w:after="0"/>
      <w:outlineLvl w:val="5"/>
    </w:pPr>
    <w:rPr>
      <w:rFonts w:eastAsiaTheme="majorEastAsia" w:cstheme="majorBidi"/>
      <w:color w:val="0099D8"/>
      <w:sz w:val="21"/>
    </w:rPr>
  </w:style>
  <w:style w:type="paragraph" w:styleId="Heading7">
    <w:name w:val="heading 7"/>
    <w:basedOn w:val="Normal"/>
    <w:next w:val="Normal"/>
    <w:link w:val="Heading7Char"/>
    <w:uiPriority w:val="9"/>
    <w:unhideWhenUsed/>
    <w:qFormat/>
    <w:rsid w:val="00E847DE"/>
    <w:pPr>
      <w:keepNext/>
      <w:keepLines/>
      <w:spacing w:before="40" w:after="0"/>
      <w:outlineLvl w:val="6"/>
    </w:pPr>
    <w:rPr>
      <w:rFonts w:eastAsiaTheme="majorEastAsia" w:cstheme="majorBidi"/>
      <w:i/>
      <w:iCs/>
      <w:color w:val="0099D8"/>
      <w:sz w:val="21"/>
    </w:rPr>
  </w:style>
  <w:style w:type="paragraph" w:styleId="Heading8">
    <w:name w:val="heading 8"/>
    <w:basedOn w:val="Normal"/>
    <w:next w:val="Normal"/>
    <w:link w:val="Heading8Char"/>
    <w:uiPriority w:val="9"/>
    <w:semiHidden/>
    <w:unhideWhenUsed/>
    <w:qFormat/>
    <w:rsid w:val="00E847DE"/>
    <w:pPr>
      <w:keepNext/>
      <w:keepLines/>
      <w:spacing w:before="40" w:after="0"/>
      <w:outlineLvl w:val="7"/>
    </w:pPr>
    <w:rPr>
      <w:rFonts w:eastAsiaTheme="majorEastAsia"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F67"/>
    <w:rPr>
      <w:rFonts w:ascii="Tahoma" w:hAnsi="Tahoma" w:cs="Tahoma"/>
      <w:sz w:val="16"/>
      <w:szCs w:val="16"/>
    </w:rPr>
  </w:style>
  <w:style w:type="table" w:styleId="TableGrid">
    <w:name w:val="Table Grid"/>
    <w:basedOn w:val="TableNormal"/>
    <w:uiPriority w:val="59"/>
    <w:rsid w:val="00DF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
    <w:name w:val="NORMAL BODY"/>
    <w:basedOn w:val="Normal"/>
    <w:rsid w:val="00E847DE"/>
    <w:pPr>
      <w:widowControl/>
      <w:spacing w:after="360"/>
      <w:ind w:left="1417" w:right="1417"/>
    </w:pPr>
    <w:rPr>
      <w:rFonts w:cs="Arial"/>
      <w:sz w:val="21"/>
      <w:szCs w:val="21"/>
      <w:lang w:val="en-IE"/>
    </w:rPr>
  </w:style>
  <w:style w:type="character" w:styleId="Hyperlink">
    <w:name w:val="Hyperlink"/>
    <w:basedOn w:val="DefaultParagraphFont"/>
    <w:uiPriority w:val="99"/>
    <w:unhideWhenUsed/>
    <w:rsid w:val="00E77B82"/>
    <w:rPr>
      <w:color w:val="0000FF" w:themeColor="hyperlink"/>
      <w:u w:val="single"/>
    </w:rPr>
  </w:style>
  <w:style w:type="character" w:styleId="UnresolvedMention">
    <w:name w:val="Unresolved Mention"/>
    <w:basedOn w:val="DefaultParagraphFont"/>
    <w:uiPriority w:val="99"/>
    <w:semiHidden/>
    <w:unhideWhenUsed/>
    <w:rsid w:val="00E77B82"/>
    <w:rPr>
      <w:color w:val="605E5C"/>
      <w:shd w:val="clear" w:color="auto" w:fill="E1DFDD"/>
    </w:rPr>
  </w:style>
  <w:style w:type="character" w:customStyle="1" w:styleId="Heading1Char">
    <w:name w:val="Heading 1 Char"/>
    <w:basedOn w:val="DefaultParagraphFont"/>
    <w:link w:val="Heading1"/>
    <w:uiPriority w:val="9"/>
    <w:rsid w:val="00762268"/>
    <w:rPr>
      <w:rFonts w:ascii="Arial" w:eastAsiaTheme="majorEastAsia" w:hAnsi="Arial" w:cstheme="majorBidi"/>
      <w:color w:val="0099D8"/>
      <w:sz w:val="32"/>
      <w:szCs w:val="32"/>
    </w:rPr>
  </w:style>
  <w:style w:type="paragraph" w:styleId="NoSpacing">
    <w:name w:val="No Spacing"/>
    <w:uiPriority w:val="1"/>
    <w:qFormat/>
    <w:rsid w:val="006A1F2B"/>
    <w:pPr>
      <w:spacing w:after="0" w:line="240" w:lineRule="auto"/>
    </w:pPr>
    <w:rPr>
      <w:rFonts w:ascii="Arial" w:hAnsi="Arial"/>
      <w:color w:val="4D4D4F"/>
    </w:rPr>
  </w:style>
  <w:style w:type="character" w:customStyle="1" w:styleId="Heading2Char">
    <w:name w:val="Heading 2 Char"/>
    <w:basedOn w:val="DefaultParagraphFont"/>
    <w:link w:val="Heading2"/>
    <w:uiPriority w:val="9"/>
    <w:rsid w:val="006A1F2B"/>
    <w:rPr>
      <w:rFonts w:ascii="Arial" w:eastAsiaTheme="majorEastAsia" w:hAnsi="Arial" w:cstheme="majorBidi"/>
      <w:color w:val="0099D8"/>
      <w:sz w:val="24"/>
      <w:szCs w:val="26"/>
    </w:rPr>
  </w:style>
  <w:style w:type="character" w:customStyle="1" w:styleId="Heading3Char">
    <w:name w:val="Heading 3 Char"/>
    <w:basedOn w:val="DefaultParagraphFont"/>
    <w:link w:val="Heading3"/>
    <w:uiPriority w:val="9"/>
    <w:rsid w:val="006A1F2B"/>
    <w:rPr>
      <w:rFonts w:ascii="Arial" w:eastAsiaTheme="majorEastAsia" w:hAnsi="Arial" w:cstheme="majorBidi"/>
      <w:color w:val="4D4D4F"/>
      <w:sz w:val="21"/>
      <w:szCs w:val="24"/>
    </w:rPr>
  </w:style>
  <w:style w:type="character" w:customStyle="1" w:styleId="Heading4Char">
    <w:name w:val="Heading 4 Char"/>
    <w:basedOn w:val="DefaultParagraphFont"/>
    <w:link w:val="Heading4"/>
    <w:uiPriority w:val="9"/>
    <w:rsid w:val="006A1F2B"/>
    <w:rPr>
      <w:rFonts w:ascii="Arial" w:eastAsiaTheme="majorEastAsia" w:hAnsi="Arial" w:cstheme="majorBidi"/>
      <w:i/>
      <w:iCs/>
      <w:color w:val="0099D8"/>
      <w:sz w:val="20"/>
    </w:rPr>
  </w:style>
  <w:style w:type="character" w:customStyle="1" w:styleId="Heading5Char">
    <w:name w:val="Heading 5 Char"/>
    <w:basedOn w:val="DefaultParagraphFont"/>
    <w:link w:val="Heading5"/>
    <w:uiPriority w:val="9"/>
    <w:rsid w:val="006A1F2B"/>
    <w:rPr>
      <w:rFonts w:ascii="Arial" w:eastAsiaTheme="majorEastAsia" w:hAnsi="Arial" w:cstheme="majorBidi"/>
      <w:color w:val="0099D8"/>
    </w:rPr>
  </w:style>
  <w:style w:type="character" w:customStyle="1" w:styleId="Heading6Char">
    <w:name w:val="Heading 6 Char"/>
    <w:basedOn w:val="DefaultParagraphFont"/>
    <w:link w:val="Heading6"/>
    <w:uiPriority w:val="9"/>
    <w:rsid w:val="006A1F2B"/>
    <w:rPr>
      <w:rFonts w:ascii="Arial" w:eastAsiaTheme="majorEastAsia" w:hAnsi="Arial" w:cstheme="majorBidi"/>
      <w:color w:val="0099D8"/>
      <w:sz w:val="21"/>
    </w:rPr>
  </w:style>
  <w:style w:type="character" w:customStyle="1" w:styleId="Heading7Char">
    <w:name w:val="Heading 7 Char"/>
    <w:basedOn w:val="DefaultParagraphFont"/>
    <w:link w:val="Heading7"/>
    <w:uiPriority w:val="9"/>
    <w:rsid w:val="00E847DE"/>
    <w:rPr>
      <w:rFonts w:ascii="Arial" w:eastAsiaTheme="majorEastAsia" w:hAnsi="Arial" w:cstheme="majorBidi"/>
      <w:i/>
      <w:iCs/>
      <w:color w:val="0099D8"/>
      <w:sz w:val="21"/>
    </w:rPr>
  </w:style>
  <w:style w:type="character" w:customStyle="1" w:styleId="Heading8Char">
    <w:name w:val="Heading 8 Char"/>
    <w:basedOn w:val="DefaultParagraphFont"/>
    <w:link w:val="Heading8"/>
    <w:uiPriority w:val="9"/>
    <w:semiHidden/>
    <w:rsid w:val="00E847DE"/>
    <w:rPr>
      <w:rFonts w:ascii="Arial" w:eastAsiaTheme="majorEastAsia" w:hAnsi="Arial" w:cstheme="majorBidi"/>
      <w:color w:val="4D4D4F"/>
      <w:sz w:val="21"/>
      <w:szCs w:val="21"/>
    </w:rPr>
  </w:style>
  <w:style w:type="paragraph" w:styleId="Title">
    <w:name w:val="Title"/>
    <w:basedOn w:val="Normal"/>
    <w:next w:val="Normal"/>
    <w:link w:val="TitleChar"/>
    <w:uiPriority w:val="10"/>
    <w:qFormat/>
    <w:rsid w:val="00E847D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847DE"/>
    <w:rPr>
      <w:rFonts w:ascii="Arial" w:eastAsiaTheme="majorEastAsia" w:hAnsi="Arial" w:cstheme="majorBidi"/>
      <w:color w:val="4D4D4F"/>
      <w:spacing w:val="-10"/>
      <w:kern w:val="28"/>
      <w:sz w:val="56"/>
      <w:szCs w:val="56"/>
    </w:rPr>
  </w:style>
  <w:style w:type="paragraph" w:styleId="Subtitle">
    <w:name w:val="Subtitle"/>
    <w:basedOn w:val="Normal"/>
    <w:next w:val="Normal"/>
    <w:link w:val="SubtitleChar"/>
    <w:uiPriority w:val="11"/>
    <w:qFormat/>
    <w:rsid w:val="00E847DE"/>
    <w:pPr>
      <w:numPr>
        <w:ilvl w:val="1"/>
      </w:numPr>
      <w:spacing w:after="160"/>
    </w:pPr>
    <w:rPr>
      <w:rFonts w:eastAsiaTheme="minorEastAsia"/>
      <w:color w:val="5A5A5A" w:themeColor="text1" w:themeTint="A5"/>
      <w:spacing w:val="15"/>
      <w:sz w:val="21"/>
    </w:rPr>
  </w:style>
  <w:style w:type="character" w:customStyle="1" w:styleId="SubtitleChar">
    <w:name w:val="Subtitle Char"/>
    <w:basedOn w:val="DefaultParagraphFont"/>
    <w:link w:val="Subtitle"/>
    <w:uiPriority w:val="11"/>
    <w:rsid w:val="00E847DE"/>
    <w:rPr>
      <w:rFonts w:ascii="Arial" w:eastAsiaTheme="minorEastAsia" w:hAnsi="Arial"/>
      <w:color w:val="5A5A5A" w:themeColor="text1" w:themeTint="A5"/>
      <w:spacing w:val="15"/>
      <w:sz w:val="21"/>
    </w:rPr>
  </w:style>
  <w:style w:type="paragraph" w:styleId="IntenseQuote">
    <w:name w:val="Intense Quote"/>
    <w:basedOn w:val="Normal"/>
    <w:next w:val="Normal"/>
    <w:link w:val="IntenseQuoteChar"/>
    <w:uiPriority w:val="30"/>
    <w:rsid w:val="00E847DE"/>
    <w:pPr>
      <w:pBdr>
        <w:top w:val="single" w:sz="4" w:space="10" w:color="4F81BD" w:themeColor="accent1"/>
        <w:bottom w:val="single" w:sz="4" w:space="10" w:color="4F81BD" w:themeColor="accent1"/>
      </w:pBdr>
      <w:spacing w:before="360" w:after="360"/>
      <w:ind w:left="864" w:right="864"/>
      <w:jc w:val="center"/>
    </w:pPr>
    <w:rPr>
      <w:i/>
      <w:iCs/>
      <w:color w:val="0099D8"/>
    </w:rPr>
  </w:style>
  <w:style w:type="character" w:customStyle="1" w:styleId="IntenseQuoteChar">
    <w:name w:val="Intense Quote Char"/>
    <w:basedOn w:val="DefaultParagraphFont"/>
    <w:link w:val="IntenseQuote"/>
    <w:uiPriority w:val="30"/>
    <w:rsid w:val="00E847DE"/>
    <w:rPr>
      <w:rFonts w:ascii="Arial" w:hAnsi="Arial"/>
      <w:i/>
      <w:iCs/>
      <w:color w:val="0099D8"/>
    </w:rPr>
  </w:style>
  <w:style w:type="character" w:styleId="SubtleEmphasis">
    <w:name w:val="Subtle Emphasis"/>
    <w:basedOn w:val="DefaultParagraphFont"/>
    <w:uiPriority w:val="19"/>
    <w:qFormat/>
    <w:rsid w:val="00E847DE"/>
    <w:rPr>
      <w:rFonts w:ascii="Arial" w:hAnsi="Arial"/>
      <w:i/>
      <w:iCs/>
      <w:color w:val="404040" w:themeColor="text1" w:themeTint="BF"/>
      <w:sz w:val="22"/>
    </w:rPr>
  </w:style>
  <w:style w:type="character" w:styleId="IntenseEmphasis">
    <w:name w:val="Intense Emphasis"/>
    <w:basedOn w:val="DefaultParagraphFont"/>
    <w:uiPriority w:val="21"/>
    <w:qFormat/>
    <w:rsid w:val="00E847DE"/>
    <w:rPr>
      <w:rFonts w:ascii="Arial" w:hAnsi="Arial"/>
      <w:i/>
      <w:iCs/>
      <w:color w:val="0099D8"/>
    </w:rPr>
  </w:style>
  <w:style w:type="character" w:styleId="SubtleReference">
    <w:name w:val="Subtle Reference"/>
    <w:basedOn w:val="DefaultParagraphFont"/>
    <w:uiPriority w:val="31"/>
    <w:qFormat/>
    <w:rsid w:val="00E847DE"/>
    <w:rPr>
      <w:smallCaps/>
      <w:color w:val="5A5A5A" w:themeColor="text1" w:themeTint="A5"/>
    </w:rPr>
  </w:style>
  <w:style w:type="paragraph" w:styleId="ListParagraph">
    <w:name w:val="List Paragraph"/>
    <w:basedOn w:val="Normal"/>
    <w:uiPriority w:val="34"/>
    <w:qFormat/>
    <w:rsid w:val="00E847DE"/>
    <w:pPr>
      <w:ind w:left="720"/>
      <w:contextualSpacing/>
    </w:pPr>
  </w:style>
  <w:style w:type="character" w:styleId="BookTitle">
    <w:name w:val="Book Title"/>
    <w:basedOn w:val="DefaultParagraphFont"/>
    <w:uiPriority w:val="33"/>
    <w:qFormat/>
    <w:rsid w:val="00E847DE"/>
    <w:rPr>
      <w:b/>
      <w:bCs/>
      <w:i/>
      <w:iCs/>
      <w:spacing w:val="5"/>
    </w:rPr>
  </w:style>
  <w:style w:type="character" w:styleId="IntenseReference">
    <w:name w:val="Intense Reference"/>
    <w:basedOn w:val="DefaultParagraphFont"/>
    <w:uiPriority w:val="32"/>
    <w:qFormat/>
    <w:rsid w:val="00E847DE"/>
    <w:rPr>
      <w:b/>
      <w:bCs/>
      <w:smallCaps/>
      <w:color w:val="0099D8"/>
      <w:spacing w:val="5"/>
    </w:rPr>
  </w:style>
  <w:style w:type="character" w:styleId="Strong">
    <w:name w:val="Strong"/>
    <w:basedOn w:val="DefaultParagraphFont"/>
    <w:uiPriority w:val="22"/>
    <w:qFormat/>
    <w:rsid w:val="00762268"/>
    <w:rPr>
      <w:rFonts w:ascii="Arial" w:hAnsi="Arial"/>
      <w:b/>
      <w:bCs/>
      <w:color w:val="0099D8"/>
    </w:rPr>
  </w:style>
  <w:style w:type="character" w:styleId="CommentReference">
    <w:name w:val="annotation reference"/>
    <w:basedOn w:val="DefaultParagraphFont"/>
    <w:uiPriority w:val="99"/>
    <w:semiHidden/>
    <w:unhideWhenUsed/>
    <w:rsid w:val="00762268"/>
    <w:rPr>
      <w:sz w:val="16"/>
      <w:szCs w:val="16"/>
    </w:rPr>
  </w:style>
  <w:style w:type="paragraph" w:styleId="CommentText">
    <w:name w:val="annotation text"/>
    <w:basedOn w:val="Normal"/>
    <w:link w:val="CommentTextChar"/>
    <w:uiPriority w:val="99"/>
    <w:unhideWhenUsed/>
    <w:rsid w:val="00762268"/>
    <w:pPr>
      <w:spacing w:line="240" w:lineRule="auto"/>
    </w:pPr>
    <w:rPr>
      <w:sz w:val="20"/>
      <w:szCs w:val="20"/>
    </w:rPr>
  </w:style>
  <w:style w:type="character" w:customStyle="1" w:styleId="CommentTextChar">
    <w:name w:val="Comment Text Char"/>
    <w:basedOn w:val="DefaultParagraphFont"/>
    <w:link w:val="CommentText"/>
    <w:uiPriority w:val="99"/>
    <w:rsid w:val="00762268"/>
    <w:rPr>
      <w:rFonts w:ascii="Arial" w:hAnsi="Arial"/>
      <w:color w:val="4D4D4F"/>
      <w:sz w:val="20"/>
      <w:szCs w:val="20"/>
    </w:rPr>
  </w:style>
  <w:style w:type="paragraph" w:styleId="CommentSubject">
    <w:name w:val="annotation subject"/>
    <w:basedOn w:val="CommentText"/>
    <w:next w:val="CommentText"/>
    <w:link w:val="CommentSubjectChar"/>
    <w:uiPriority w:val="99"/>
    <w:semiHidden/>
    <w:unhideWhenUsed/>
    <w:rsid w:val="00762268"/>
    <w:rPr>
      <w:b/>
      <w:bCs/>
    </w:rPr>
  </w:style>
  <w:style w:type="character" w:customStyle="1" w:styleId="CommentSubjectChar">
    <w:name w:val="Comment Subject Char"/>
    <w:basedOn w:val="CommentTextChar"/>
    <w:link w:val="CommentSubject"/>
    <w:uiPriority w:val="99"/>
    <w:semiHidden/>
    <w:rsid w:val="00762268"/>
    <w:rPr>
      <w:rFonts w:ascii="Arial" w:hAnsi="Arial"/>
      <w:b/>
      <w:bCs/>
      <w:color w:val="4D4D4F"/>
      <w:sz w:val="20"/>
      <w:szCs w:val="20"/>
    </w:rPr>
  </w:style>
  <w:style w:type="paragraph" w:customStyle="1" w:styleId="UNDERLINEBLUE">
    <w:name w:val="UNDERLINE BLUE"/>
    <w:basedOn w:val="Normal"/>
    <w:link w:val="UNDERLINEBLUEChar"/>
    <w:qFormat/>
    <w:rsid w:val="00762268"/>
    <w:rPr>
      <w:color w:val="0099D8"/>
      <w:u w:val="single"/>
    </w:rPr>
  </w:style>
  <w:style w:type="paragraph" w:customStyle="1" w:styleId="STRONGBLUE">
    <w:name w:val="STRONG BLUE"/>
    <w:basedOn w:val="Normal"/>
    <w:link w:val="STRONGBLUEChar"/>
    <w:qFormat/>
    <w:rsid w:val="00762268"/>
    <w:rPr>
      <w:color w:val="0099D8"/>
    </w:rPr>
  </w:style>
  <w:style w:type="character" w:customStyle="1" w:styleId="UNDERLINEBLUEChar">
    <w:name w:val="UNDERLINE BLUE Char"/>
    <w:basedOn w:val="DefaultParagraphFont"/>
    <w:link w:val="UNDERLINEBLUE"/>
    <w:rsid w:val="00762268"/>
    <w:rPr>
      <w:rFonts w:ascii="Arial" w:hAnsi="Arial"/>
      <w:color w:val="0099D8"/>
      <w:u w:val="single"/>
    </w:rPr>
  </w:style>
  <w:style w:type="paragraph" w:styleId="Header">
    <w:name w:val="header"/>
    <w:basedOn w:val="Normal"/>
    <w:link w:val="HeaderChar"/>
    <w:uiPriority w:val="99"/>
    <w:unhideWhenUsed/>
    <w:rsid w:val="00B56453"/>
    <w:pPr>
      <w:tabs>
        <w:tab w:val="center" w:pos="4513"/>
        <w:tab w:val="right" w:pos="9026"/>
      </w:tabs>
      <w:spacing w:before="0" w:after="0" w:line="240" w:lineRule="auto"/>
    </w:pPr>
  </w:style>
  <w:style w:type="character" w:customStyle="1" w:styleId="STRONGBLUEChar">
    <w:name w:val="STRONG BLUE Char"/>
    <w:basedOn w:val="DefaultParagraphFont"/>
    <w:link w:val="STRONGBLUE"/>
    <w:rsid w:val="00762268"/>
    <w:rPr>
      <w:rFonts w:ascii="Arial" w:hAnsi="Arial"/>
      <w:color w:val="0099D8"/>
    </w:rPr>
  </w:style>
  <w:style w:type="character" w:customStyle="1" w:styleId="HeaderChar">
    <w:name w:val="Header Char"/>
    <w:basedOn w:val="DefaultParagraphFont"/>
    <w:link w:val="Header"/>
    <w:uiPriority w:val="99"/>
    <w:rsid w:val="00B56453"/>
    <w:rPr>
      <w:rFonts w:ascii="Arial" w:hAnsi="Arial"/>
      <w:color w:val="4D4D4F"/>
    </w:rPr>
  </w:style>
  <w:style w:type="paragraph" w:styleId="Footer">
    <w:name w:val="footer"/>
    <w:basedOn w:val="Normal"/>
    <w:link w:val="FooterChar"/>
    <w:uiPriority w:val="99"/>
    <w:unhideWhenUsed/>
    <w:rsid w:val="00B5645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56453"/>
    <w:rPr>
      <w:rFonts w:ascii="Arial" w:hAnsi="Arial"/>
      <w:color w:val="4D4D4F"/>
    </w:rPr>
  </w:style>
  <w:style w:type="paragraph" w:customStyle="1" w:styleId="FROMandDATE">
    <w:name w:val="FROM and DATE"/>
    <w:basedOn w:val="Normal"/>
    <w:autoRedefine/>
    <w:rsid w:val="0048541B"/>
    <w:pPr>
      <w:widowControl/>
      <w:spacing w:before="0" w:after="120" w:line="240" w:lineRule="auto"/>
      <w:ind w:right="1417"/>
    </w:pPr>
    <w:rPr>
      <w:rFonts w:cs="Arial"/>
      <w:sz w:val="24"/>
      <w:szCs w:val="24"/>
      <w:lang w:val="en-IE"/>
    </w:rPr>
  </w:style>
  <w:style w:type="character" w:customStyle="1" w:styleId="FROMandDATEBLUE">
    <w:name w:val="FROM and DATE BLUE"/>
    <w:basedOn w:val="DefaultParagraphFont"/>
    <w:uiPriority w:val="1"/>
    <w:qFormat/>
    <w:rsid w:val="00A9298D"/>
    <w:rPr>
      <w:color w:val="0099D8"/>
    </w:rPr>
  </w:style>
  <w:style w:type="paragraph" w:customStyle="1" w:styleId="Fromwmargin-top">
    <w:name w:val="From w/margin-top"/>
    <w:basedOn w:val="FROMandDATE"/>
    <w:qFormat/>
    <w:rsid w:val="00A9298D"/>
  </w:style>
  <w:style w:type="paragraph" w:customStyle="1" w:styleId="AgCaption">
    <w:name w:val="Ag Caption"/>
    <w:basedOn w:val="Normal"/>
    <w:link w:val="AgCaptionChar"/>
    <w:qFormat/>
    <w:rsid w:val="00A9298D"/>
    <w:rPr>
      <w:sz w:val="18"/>
    </w:rPr>
  </w:style>
  <w:style w:type="character" w:customStyle="1" w:styleId="AgCaptionChar">
    <w:name w:val="Ag Caption Char"/>
    <w:basedOn w:val="DefaultParagraphFont"/>
    <w:link w:val="AgCaption"/>
    <w:rsid w:val="00A9298D"/>
    <w:rPr>
      <w:rFonts w:ascii="Arial" w:hAnsi="Arial"/>
      <w:color w:val="4D4D4F"/>
      <w:sz w:val="18"/>
    </w:rPr>
  </w:style>
  <w:style w:type="paragraph" w:customStyle="1" w:styleId="BLUEBOLD">
    <w:name w:val="BLUE BOLD"/>
    <w:basedOn w:val="Normal"/>
    <w:link w:val="BLUEBOLDChar"/>
    <w:qFormat/>
    <w:rsid w:val="00616BDA"/>
    <w:rPr>
      <w:b/>
      <w:bCs/>
      <w:color w:val="0099D8"/>
      <w:sz w:val="19"/>
    </w:rPr>
  </w:style>
  <w:style w:type="character" w:customStyle="1" w:styleId="BLUEBOLDChar">
    <w:name w:val="BLUE BOLD Char"/>
    <w:basedOn w:val="DefaultParagraphFont"/>
    <w:link w:val="BLUEBOLD"/>
    <w:rsid w:val="00616BDA"/>
    <w:rPr>
      <w:rFonts w:ascii="Arial" w:hAnsi="Arial"/>
      <w:b/>
      <w:bCs/>
      <w:color w:val="0099D8"/>
      <w:sz w:val="19"/>
    </w:rPr>
  </w:style>
  <w:style w:type="paragraph" w:styleId="Revision">
    <w:name w:val="Revision"/>
    <w:hidden/>
    <w:uiPriority w:val="99"/>
    <w:semiHidden/>
    <w:rsid w:val="00076F83"/>
    <w:pPr>
      <w:widowControl/>
      <w:spacing w:after="0" w:line="240" w:lineRule="auto"/>
    </w:pPr>
    <w:rPr>
      <w:rFonts w:ascii="Arial" w:hAnsi="Arial"/>
      <w:color w:val="4D4D4F"/>
    </w:rPr>
  </w:style>
  <w:style w:type="paragraph" w:customStyle="1" w:styleId="m7023814270014046967msolistparagraph">
    <w:name w:val="m_7023814270014046967msolistparagraph"/>
    <w:basedOn w:val="Normal"/>
    <w:rsid w:val="00957C6B"/>
    <w:pPr>
      <w:widowControl/>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FollowedHyperlink">
    <w:name w:val="FollowedHyperlink"/>
    <w:basedOn w:val="DefaultParagraphFont"/>
    <w:uiPriority w:val="99"/>
    <w:semiHidden/>
    <w:unhideWhenUsed/>
    <w:rsid w:val="000F4990"/>
    <w:rPr>
      <w:color w:val="800080" w:themeColor="followedHyperlink"/>
      <w:u w:val="single"/>
    </w:rPr>
  </w:style>
  <w:style w:type="paragraph" w:styleId="NormalWeb">
    <w:name w:val="Normal (Web)"/>
    <w:basedOn w:val="Normal"/>
    <w:uiPriority w:val="99"/>
    <w:semiHidden/>
    <w:unhideWhenUsed/>
    <w:rsid w:val="00825B7B"/>
    <w:pPr>
      <w:widowControl/>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il">
    <w:name w:val="il"/>
    <w:basedOn w:val="DefaultParagraphFont"/>
    <w:rsid w:val="00A83C4B"/>
  </w:style>
  <w:style w:type="paragraph" w:customStyle="1" w:styleId="m3787304705525040952msolistparagraph">
    <w:name w:val="m_3787304705525040952msolistparagraph"/>
    <w:basedOn w:val="Normal"/>
    <w:rsid w:val="00A83C4B"/>
    <w:pPr>
      <w:widowControl/>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85001">
      <w:bodyDiv w:val="1"/>
      <w:marLeft w:val="0"/>
      <w:marRight w:val="0"/>
      <w:marTop w:val="0"/>
      <w:marBottom w:val="0"/>
      <w:divBdr>
        <w:top w:val="none" w:sz="0" w:space="0" w:color="auto"/>
        <w:left w:val="none" w:sz="0" w:space="0" w:color="auto"/>
        <w:bottom w:val="none" w:sz="0" w:space="0" w:color="auto"/>
        <w:right w:val="none" w:sz="0" w:space="0" w:color="auto"/>
      </w:divBdr>
    </w:div>
    <w:div w:id="243301577">
      <w:bodyDiv w:val="1"/>
      <w:marLeft w:val="0"/>
      <w:marRight w:val="0"/>
      <w:marTop w:val="0"/>
      <w:marBottom w:val="0"/>
      <w:divBdr>
        <w:top w:val="none" w:sz="0" w:space="0" w:color="auto"/>
        <w:left w:val="none" w:sz="0" w:space="0" w:color="auto"/>
        <w:bottom w:val="none" w:sz="0" w:space="0" w:color="auto"/>
        <w:right w:val="none" w:sz="0" w:space="0" w:color="auto"/>
      </w:divBdr>
    </w:div>
    <w:div w:id="258608667">
      <w:bodyDiv w:val="1"/>
      <w:marLeft w:val="0"/>
      <w:marRight w:val="0"/>
      <w:marTop w:val="0"/>
      <w:marBottom w:val="0"/>
      <w:divBdr>
        <w:top w:val="none" w:sz="0" w:space="0" w:color="auto"/>
        <w:left w:val="none" w:sz="0" w:space="0" w:color="auto"/>
        <w:bottom w:val="none" w:sz="0" w:space="0" w:color="auto"/>
        <w:right w:val="none" w:sz="0" w:space="0" w:color="auto"/>
      </w:divBdr>
    </w:div>
    <w:div w:id="281613470">
      <w:bodyDiv w:val="1"/>
      <w:marLeft w:val="0"/>
      <w:marRight w:val="0"/>
      <w:marTop w:val="0"/>
      <w:marBottom w:val="0"/>
      <w:divBdr>
        <w:top w:val="none" w:sz="0" w:space="0" w:color="auto"/>
        <w:left w:val="none" w:sz="0" w:space="0" w:color="auto"/>
        <w:bottom w:val="none" w:sz="0" w:space="0" w:color="auto"/>
        <w:right w:val="none" w:sz="0" w:space="0" w:color="auto"/>
      </w:divBdr>
      <w:divsChild>
        <w:div w:id="1945574677">
          <w:marLeft w:val="0"/>
          <w:marRight w:val="0"/>
          <w:marTop w:val="0"/>
          <w:marBottom w:val="0"/>
          <w:divBdr>
            <w:top w:val="none" w:sz="0" w:space="0" w:color="auto"/>
            <w:left w:val="none" w:sz="0" w:space="0" w:color="auto"/>
            <w:bottom w:val="none" w:sz="0" w:space="0" w:color="auto"/>
            <w:right w:val="none" w:sz="0" w:space="0" w:color="auto"/>
          </w:divBdr>
        </w:div>
        <w:div w:id="1137457008">
          <w:marLeft w:val="0"/>
          <w:marRight w:val="0"/>
          <w:marTop w:val="0"/>
          <w:marBottom w:val="0"/>
          <w:divBdr>
            <w:top w:val="none" w:sz="0" w:space="0" w:color="auto"/>
            <w:left w:val="none" w:sz="0" w:space="0" w:color="auto"/>
            <w:bottom w:val="none" w:sz="0" w:space="0" w:color="auto"/>
            <w:right w:val="none" w:sz="0" w:space="0" w:color="auto"/>
          </w:divBdr>
        </w:div>
        <w:div w:id="1470712330">
          <w:marLeft w:val="0"/>
          <w:marRight w:val="0"/>
          <w:marTop w:val="0"/>
          <w:marBottom w:val="0"/>
          <w:divBdr>
            <w:top w:val="none" w:sz="0" w:space="0" w:color="auto"/>
            <w:left w:val="none" w:sz="0" w:space="0" w:color="auto"/>
            <w:bottom w:val="none" w:sz="0" w:space="0" w:color="auto"/>
            <w:right w:val="none" w:sz="0" w:space="0" w:color="auto"/>
          </w:divBdr>
          <w:divsChild>
            <w:div w:id="1689020560">
              <w:marLeft w:val="0"/>
              <w:marRight w:val="0"/>
              <w:marTop w:val="0"/>
              <w:marBottom w:val="0"/>
              <w:divBdr>
                <w:top w:val="none" w:sz="0" w:space="0" w:color="auto"/>
                <w:left w:val="none" w:sz="0" w:space="0" w:color="auto"/>
                <w:bottom w:val="none" w:sz="0" w:space="0" w:color="auto"/>
                <w:right w:val="none" w:sz="0" w:space="0" w:color="auto"/>
              </w:divBdr>
            </w:div>
            <w:div w:id="357196994">
              <w:marLeft w:val="0"/>
              <w:marRight w:val="0"/>
              <w:marTop w:val="0"/>
              <w:marBottom w:val="0"/>
              <w:divBdr>
                <w:top w:val="none" w:sz="0" w:space="0" w:color="auto"/>
                <w:left w:val="none" w:sz="0" w:space="0" w:color="auto"/>
                <w:bottom w:val="none" w:sz="0" w:space="0" w:color="auto"/>
                <w:right w:val="none" w:sz="0" w:space="0" w:color="auto"/>
              </w:divBdr>
            </w:div>
            <w:div w:id="399314">
              <w:marLeft w:val="0"/>
              <w:marRight w:val="0"/>
              <w:marTop w:val="0"/>
              <w:marBottom w:val="0"/>
              <w:divBdr>
                <w:top w:val="none" w:sz="0" w:space="0" w:color="auto"/>
                <w:left w:val="none" w:sz="0" w:space="0" w:color="auto"/>
                <w:bottom w:val="none" w:sz="0" w:space="0" w:color="auto"/>
                <w:right w:val="none" w:sz="0" w:space="0" w:color="auto"/>
              </w:divBdr>
            </w:div>
            <w:div w:id="1934242553">
              <w:marLeft w:val="0"/>
              <w:marRight w:val="0"/>
              <w:marTop w:val="0"/>
              <w:marBottom w:val="0"/>
              <w:divBdr>
                <w:top w:val="none" w:sz="0" w:space="0" w:color="auto"/>
                <w:left w:val="none" w:sz="0" w:space="0" w:color="auto"/>
                <w:bottom w:val="none" w:sz="0" w:space="0" w:color="auto"/>
                <w:right w:val="none" w:sz="0" w:space="0" w:color="auto"/>
              </w:divBdr>
              <w:divsChild>
                <w:div w:id="1757634877">
                  <w:marLeft w:val="0"/>
                  <w:marRight w:val="0"/>
                  <w:marTop w:val="0"/>
                  <w:marBottom w:val="0"/>
                  <w:divBdr>
                    <w:top w:val="none" w:sz="0" w:space="0" w:color="auto"/>
                    <w:left w:val="none" w:sz="0" w:space="0" w:color="auto"/>
                    <w:bottom w:val="none" w:sz="0" w:space="0" w:color="auto"/>
                    <w:right w:val="none" w:sz="0" w:space="0" w:color="auto"/>
                  </w:divBdr>
                </w:div>
              </w:divsChild>
            </w:div>
            <w:div w:id="2320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9317">
      <w:bodyDiv w:val="1"/>
      <w:marLeft w:val="0"/>
      <w:marRight w:val="0"/>
      <w:marTop w:val="0"/>
      <w:marBottom w:val="0"/>
      <w:divBdr>
        <w:top w:val="none" w:sz="0" w:space="0" w:color="auto"/>
        <w:left w:val="none" w:sz="0" w:space="0" w:color="auto"/>
        <w:bottom w:val="none" w:sz="0" w:space="0" w:color="auto"/>
        <w:right w:val="none" w:sz="0" w:space="0" w:color="auto"/>
      </w:divBdr>
    </w:div>
    <w:div w:id="1222403305">
      <w:bodyDiv w:val="1"/>
      <w:marLeft w:val="0"/>
      <w:marRight w:val="0"/>
      <w:marTop w:val="0"/>
      <w:marBottom w:val="0"/>
      <w:divBdr>
        <w:top w:val="none" w:sz="0" w:space="0" w:color="auto"/>
        <w:left w:val="none" w:sz="0" w:space="0" w:color="auto"/>
        <w:bottom w:val="none" w:sz="0" w:space="0" w:color="auto"/>
        <w:right w:val="none" w:sz="0" w:space="0" w:color="auto"/>
      </w:divBdr>
    </w:div>
    <w:div w:id="1440761865">
      <w:bodyDiv w:val="1"/>
      <w:marLeft w:val="0"/>
      <w:marRight w:val="0"/>
      <w:marTop w:val="0"/>
      <w:marBottom w:val="0"/>
      <w:divBdr>
        <w:top w:val="none" w:sz="0" w:space="0" w:color="auto"/>
        <w:left w:val="none" w:sz="0" w:space="0" w:color="auto"/>
        <w:bottom w:val="none" w:sz="0" w:space="0" w:color="auto"/>
        <w:right w:val="none" w:sz="0" w:space="0" w:color="auto"/>
      </w:divBdr>
    </w:div>
    <w:div w:id="1536504073">
      <w:bodyDiv w:val="1"/>
      <w:marLeft w:val="0"/>
      <w:marRight w:val="0"/>
      <w:marTop w:val="0"/>
      <w:marBottom w:val="0"/>
      <w:divBdr>
        <w:top w:val="none" w:sz="0" w:space="0" w:color="auto"/>
        <w:left w:val="none" w:sz="0" w:space="0" w:color="auto"/>
        <w:bottom w:val="none" w:sz="0" w:space="0" w:color="auto"/>
        <w:right w:val="none" w:sz="0" w:space="0" w:color="auto"/>
      </w:divBdr>
      <w:divsChild>
        <w:div w:id="233586826">
          <w:marLeft w:val="0"/>
          <w:marRight w:val="0"/>
          <w:marTop w:val="0"/>
          <w:marBottom w:val="0"/>
          <w:divBdr>
            <w:top w:val="none" w:sz="0" w:space="0" w:color="auto"/>
            <w:left w:val="none" w:sz="0" w:space="0" w:color="auto"/>
            <w:bottom w:val="none" w:sz="0" w:space="0" w:color="auto"/>
            <w:right w:val="none" w:sz="0" w:space="0" w:color="auto"/>
          </w:divBdr>
          <w:divsChild>
            <w:div w:id="1331182446">
              <w:marLeft w:val="0"/>
              <w:marRight w:val="0"/>
              <w:marTop w:val="0"/>
              <w:marBottom w:val="0"/>
              <w:divBdr>
                <w:top w:val="none" w:sz="0" w:space="0" w:color="auto"/>
                <w:left w:val="none" w:sz="0" w:space="0" w:color="auto"/>
                <w:bottom w:val="none" w:sz="0" w:space="0" w:color="auto"/>
                <w:right w:val="none" w:sz="0" w:space="0" w:color="auto"/>
              </w:divBdr>
              <w:divsChild>
                <w:div w:id="220560058">
                  <w:marLeft w:val="0"/>
                  <w:marRight w:val="0"/>
                  <w:marTop w:val="0"/>
                  <w:marBottom w:val="0"/>
                  <w:divBdr>
                    <w:top w:val="none" w:sz="0" w:space="0" w:color="auto"/>
                    <w:left w:val="single" w:sz="6" w:space="0" w:color="687789"/>
                    <w:bottom w:val="none" w:sz="0" w:space="0" w:color="auto"/>
                    <w:right w:val="single" w:sz="6" w:space="0" w:color="687789"/>
                  </w:divBdr>
                </w:div>
              </w:divsChild>
            </w:div>
          </w:divsChild>
        </w:div>
        <w:div w:id="1351372188">
          <w:marLeft w:val="0"/>
          <w:marRight w:val="0"/>
          <w:marTop w:val="0"/>
          <w:marBottom w:val="0"/>
          <w:divBdr>
            <w:top w:val="none" w:sz="0" w:space="0" w:color="auto"/>
            <w:left w:val="none" w:sz="0" w:space="0" w:color="auto"/>
            <w:bottom w:val="none" w:sz="0" w:space="0" w:color="auto"/>
            <w:right w:val="none" w:sz="0" w:space="0" w:color="auto"/>
          </w:divBdr>
        </w:div>
        <w:div w:id="1763643734">
          <w:marLeft w:val="0"/>
          <w:marRight w:val="0"/>
          <w:marTop w:val="1260"/>
          <w:marBottom w:val="0"/>
          <w:divBdr>
            <w:top w:val="none" w:sz="0" w:space="0" w:color="auto"/>
            <w:left w:val="none" w:sz="0" w:space="0" w:color="auto"/>
            <w:bottom w:val="none" w:sz="0" w:space="0" w:color="auto"/>
            <w:right w:val="none" w:sz="0" w:space="0" w:color="auto"/>
          </w:divBdr>
          <w:divsChild>
            <w:div w:id="1797406133">
              <w:marLeft w:val="0"/>
              <w:marRight w:val="0"/>
              <w:marTop w:val="0"/>
              <w:marBottom w:val="0"/>
              <w:divBdr>
                <w:top w:val="none" w:sz="0" w:space="0" w:color="auto"/>
                <w:left w:val="none" w:sz="0" w:space="0" w:color="auto"/>
                <w:bottom w:val="none" w:sz="0" w:space="0" w:color="auto"/>
                <w:right w:val="none" w:sz="0" w:space="0" w:color="auto"/>
              </w:divBdr>
            </w:div>
            <w:div w:id="1341738579">
              <w:marLeft w:val="0"/>
              <w:marRight w:val="0"/>
              <w:marTop w:val="0"/>
              <w:marBottom w:val="0"/>
              <w:divBdr>
                <w:top w:val="none" w:sz="0" w:space="0" w:color="auto"/>
                <w:left w:val="none" w:sz="0" w:space="0" w:color="auto"/>
                <w:bottom w:val="none" w:sz="0" w:space="0" w:color="auto"/>
                <w:right w:val="none" w:sz="0" w:space="0" w:color="auto"/>
              </w:divBdr>
            </w:div>
            <w:div w:id="1881897241">
              <w:marLeft w:val="0"/>
              <w:marRight w:val="0"/>
              <w:marTop w:val="0"/>
              <w:marBottom w:val="0"/>
              <w:divBdr>
                <w:top w:val="single" w:sz="18" w:space="6" w:color="D3DBE4"/>
                <w:left w:val="none" w:sz="0" w:space="0" w:color="auto"/>
                <w:bottom w:val="none" w:sz="0" w:space="0" w:color="auto"/>
                <w:right w:val="none" w:sz="0" w:space="0" w:color="auto"/>
              </w:divBdr>
              <w:divsChild>
                <w:div w:id="184937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82077">
          <w:marLeft w:val="0"/>
          <w:marRight w:val="0"/>
          <w:marTop w:val="0"/>
          <w:marBottom w:val="0"/>
          <w:divBdr>
            <w:top w:val="none" w:sz="0" w:space="0" w:color="auto"/>
            <w:left w:val="none" w:sz="0" w:space="0" w:color="auto"/>
            <w:bottom w:val="none" w:sz="0" w:space="0" w:color="auto"/>
            <w:right w:val="none" w:sz="0" w:space="0" w:color="auto"/>
          </w:divBdr>
          <w:divsChild>
            <w:div w:id="459691039">
              <w:marLeft w:val="0"/>
              <w:marRight w:val="0"/>
              <w:marTop w:val="0"/>
              <w:marBottom w:val="0"/>
              <w:divBdr>
                <w:top w:val="none" w:sz="0" w:space="0" w:color="auto"/>
                <w:left w:val="none" w:sz="0" w:space="0" w:color="auto"/>
                <w:bottom w:val="none" w:sz="0" w:space="0" w:color="auto"/>
                <w:right w:val="none" w:sz="0" w:space="0" w:color="auto"/>
              </w:divBdr>
            </w:div>
            <w:div w:id="1770393079">
              <w:marLeft w:val="0"/>
              <w:marRight w:val="0"/>
              <w:marTop w:val="0"/>
              <w:marBottom w:val="0"/>
              <w:divBdr>
                <w:top w:val="none" w:sz="0" w:space="0" w:color="auto"/>
                <w:left w:val="none" w:sz="0" w:space="0" w:color="auto"/>
                <w:bottom w:val="none" w:sz="0" w:space="0" w:color="auto"/>
                <w:right w:val="none" w:sz="0" w:space="0" w:color="auto"/>
              </w:divBdr>
            </w:div>
            <w:div w:id="615716444">
              <w:marLeft w:val="0"/>
              <w:marRight w:val="0"/>
              <w:marTop w:val="0"/>
              <w:marBottom w:val="0"/>
              <w:divBdr>
                <w:top w:val="none" w:sz="0" w:space="0" w:color="auto"/>
                <w:left w:val="none" w:sz="0" w:space="0" w:color="auto"/>
                <w:bottom w:val="none" w:sz="0" w:space="0" w:color="auto"/>
                <w:right w:val="none" w:sz="0" w:space="0" w:color="auto"/>
              </w:divBdr>
            </w:div>
            <w:div w:id="1474104530">
              <w:marLeft w:val="0"/>
              <w:marRight w:val="0"/>
              <w:marTop w:val="0"/>
              <w:marBottom w:val="0"/>
              <w:divBdr>
                <w:top w:val="none" w:sz="0" w:space="0" w:color="auto"/>
                <w:left w:val="none" w:sz="0" w:space="0" w:color="auto"/>
                <w:bottom w:val="none" w:sz="0" w:space="0" w:color="auto"/>
                <w:right w:val="none" w:sz="0" w:space="0" w:color="auto"/>
              </w:divBdr>
            </w:div>
          </w:divsChild>
        </w:div>
        <w:div w:id="1265723959">
          <w:marLeft w:val="0"/>
          <w:marRight w:val="0"/>
          <w:marTop w:val="0"/>
          <w:marBottom w:val="0"/>
          <w:divBdr>
            <w:top w:val="none" w:sz="0" w:space="0" w:color="auto"/>
            <w:left w:val="none" w:sz="0" w:space="0" w:color="auto"/>
            <w:bottom w:val="none" w:sz="0" w:space="0" w:color="auto"/>
            <w:right w:val="none" w:sz="0" w:space="0" w:color="auto"/>
          </w:divBdr>
        </w:div>
      </w:divsChild>
    </w:div>
    <w:div w:id="1832526864">
      <w:bodyDiv w:val="1"/>
      <w:marLeft w:val="0"/>
      <w:marRight w:val="0"/>
      <w:marTop w:val="0"/>
      <w:marBottom w:val="0"/>
      <w:divBdr>
        <w:top w:val="none" w:sz="0" w:space="0" w:color="auto"/>
        <w:left w:val="none" w:sz="0" w:space="0" w:color="auto"/>
        <w:bottom w:val="none" w:sz="0" w:space="0" w:color="auto"/>
        <w:right w:val="none" w:sz="0" w:space="0" w:color="auto"/>
      </w:divBdr>
    </w:div>
    <w:div w:id="2123570201">
      <w:bodyDiv w:val="1"/>
      <w:marLeft w:val="0"/>
      <w:marRight w:val="0"/>
      <w:marTop w:val="0"/>
      <w:marBottom w:val="0"/>
      <w:divBdr>
        <w:top w:val="none" w:sz="0" w:space="0" w:color="auto"/>
        <w:left w:val="none" w:sz="0" w:space="0" w:color="auto"/>
        <w:bottom w:val="none" w:sz="0" w:space="0" w:color="auto"/>
        <w:right w:val="none" w:sz="0" w:space="0" w:color="auto"/>
      </w:divBdr>
      <w:divsChild>
        <w:div w:id="364252027">
          <w:marLeft w:val="0"/>
          <w:marRight w:val="0"/>
          <w:marTop w:val="0"/>
          <w:marBottom w:val="0"/>
          <w:divBdr>
            <w:top w:val="none" w:sz="0" w:space="0" w:color="auto"/>
            <w:left w:val="none" w:sz="0" w:space="0" w:color="auto"/>
            <w:bottom w:val="none" w:sz="0" w:space="0" w:color="auto"/>
            <w:right w:val="none" w:sz="0" w:space="0" w:color="auto"/>
          </w:divBdr>
        </w:div>
        <w:div w:id="2105420960">
          <w:marLeft w:val="0"/>
          <w:marRight w:val="0"/>
          <w:marTop w:val="0"/>
          <w:marBottom w:val="0"/>
          <w:divBdr>
            <w:top w:val="none" w:sz="0" w:space="0" w:color="auto"/>
            <w:left w:val="none" w:sz="0" w:space="0" w:color="auto"/>
            <w:bottom w:val="none" w:sz="0" w:space="0" w:color="auto"/>
            <w:right w:val="none" w:sz="0" w:space="0" w:color="auto"/>
          </w:divBdr>
        </w:div>
        <w:div w:id="931400611">
          <w:marLeft w:val="0"/>
          <w:marRight w:val="0"/>
          <w:marTop w:val="0"/>
          <w:marBottom w:val="0"/>
          <w:divBdr>
            <w:top w:val="none" w:sz="0" w:space="0" w:color="auto"/>
            <w:left w:val="none" w:sz="0" w:space="0" w:color="auto"/>
            <w:bottom w:val="none" w:sz="0" w:space="0" w:color="auto"/>
            <w:right w:val="none" w:sz="0" w:space="0" w:color="auto"/>
          </w:divBdr>
          <w:divsChild>
            <w:div w:id="266928763">
              <w:marLeft w:val="0"/>
              <w:marRight w:val="0"/>
              <w:marTop w:val="0"/>
              <w:marBottom w:val="0"/>
              <w:divBdr>
                <w:top w:val="none" w:sz="0" w:space="0" w:color="auto"/>
                <w:left w:val="none" w:sz="0" w:space="0" w:color="auto"/>
                <w:bottom w:val="none" w:sz="0" w:space="0" w:color="auto"/>
                <w:right w:val="none" w:sz="0" w:space="0" w:color="auto"/>
              </w:divBdr>
            </w:div>
            <w:div w:id="586232579">
              <w:marLeft w:val="0"/>
              <w:marRight w:val="0"/>
              <w:marTop w:val="0"/>
              <w:marBottom w:val="0"/>
              <w:divBdr>
                <w:top w:val="none" w:sz="0" w:space="0" w:color="auto"/>
                <w:left w:val="none" w:sz="0" w:space="0" w:color="auto"/>
                <w:bottom w:val="none" w:sz="0" w:space="0" w:color="auto"/>
                <w:right w:val="none" w:sz="0" w:space="0" w:color="auto"/>
              </w:divBdr>
            </w:div>
            <w:div w:id="602686980">
              <w:marLeft w:val="0"/>
              <w:marRight w:val="0"/>
              <w:marTop w:val="0"/>
              <w:marBottom w:val="0"/>
              <w:divBdr>
                <w:top w:val="none" w:sz="0" w:space="0" w:color="auto"/>
                <w:left w:val="none" w:sz="0" w:space="0" w:color="auto"/>
                <w:bottom w:val="none" w:sz="0" w:space="0" w:color="auto"/>
                <w:right w:val="none" w:sz="0" w:space="0" w:color="auto"/>
              </w:divBdr>
            </w:div>
            <w:div w:id="1236279661">
              <w:marLeft w:val="0"/>
              <w:marRight w:val="0"/>
              <w:marTop w:val="0"/>
              <w:marBottom w:val="0"/>
              <w:divBdr>
                <w:top w:val="none" w:sz="0" w:space="0" w:color="auto"/>
                <w:left w:val="none" w:sz="0" w:space="0" w:color="auto"/>
                <w:bottom w:val="none" w:sz="0" w:space="0" w:color="auto"/>
                <w:right w:val="none" w:sz="0" w:space="0" w:color="auto"/>
              </w:divBdr>
              <w:divsChild>
                <w:div w:id="785730687">
                  <w:marLeft w:val="0"/>
                  <w:marRight w:val="0"/>
                  <w:marTop w:val="0"/>
                  <w:marBottom w:val="0"/>
                  <w:divBdr>
                    <w:top w:val="none" w:sz="0" w:space="0" w:color="auto"/>
                    <w:left w:val="none" w:sz="0" w:space="0" w:color="auto"/>
                    <w:bottom w:val="none" w:sz="0" w:space="0" w:color="auto"/>
                    <w:right w:val="none" w:sz="0" w:space="0" w:color="auto"/>
                  </w:divBdr>
                </w:div>
              </w:divsChild>
            </w:div>
            <w:div w:id="18447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aron.todd@ardaghgroup.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daghgroup.com/glass/europe/our-marke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daghgroup.com/glass/europe/our-markets" TargetMode="Externa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daghgroup.com/press-releas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nnegan2s\Ardagh%20Glass%20Packaging%20Holdings%20SARL\AG%20Communications%20-%20Documents\General\Graphics%20Jobs\-Update_boilerplates%20in%20word%20templates\agp%20word\AGP%20EU%20A4%20-%20PR%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87994E6203AD43B473F449636CC250" ma:contentTypeVersion="16" ma:contentTypeDescription="Create a new document." ma:contentTypeScope="" ma:versionID="f27dc789988f6d33aa21f4051a199def">
  <xsd:schema xmlns:xsd="http://www.w3.org/2001/XMLSchema" xmlns:xs="http://www.w3.org/2001/XMLSchema" xmlns:p="http://schemas.microsoft.com/office/2006/metadata/properties" xmlns:ns2="fdf53ac3-26e9-4cfb-8cae-5e9e35951172" xmlns:ns3="72703f69-6b7a-490e-9126-a0cce8c7e273" targetNamespace="http://schemas.microsoft.com/office/2006/metadata/properties" ma:root="true" ma:fieldsID="b43de9a5df03fd500cb593e1907fed82" ns2:_="" ns3:_="">
    <xsd:import namespace="fdf53ac3-26e9-4cfb-8cae-5e9e35951172"/>
    <xsd:import namespace="72703f69-6b7a-490e-9126-a0cce8c7e27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im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53ac3-26e9-4cfb-8cae-5e9e35951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b37464-a47e-4c07-ad0c-b60ee6b65800" ma:termSetId="09814cd3-568e-fe90-9814-8d621ff8fb84" ma:anchorId="fba54fb3-c3e1-fe81-a776-ca4b69148c4d" ma:open="true" ma:isKeyword="false">
      <xsd:complexType>
        <xsd:sequence>
          <xsd:element ref="pc:Terms" minOccurs="0" maxOccurs="1"/>
        </xsd:sequence>
      </xsd:complexType>
    </xsd:element>
    <xsd:element name="images" ma:index="23" nillable="true" ma:displayName="images" ma:format="Thumbnail" ma:internalName="imag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703f69-6b7a-490e-9126-a0cce8c7e2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6ee445-a4d9-4e2d-9df7-9fbe38169928}" ma:internalName="TaxCatchAll" ma:showField="CatchAllData" ma:web="72703f69-6b7a-490e-9126-a0cce8c7e2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f53ac3-26e9-4cfb-8cae-5e9e35951172">
      <Terms xmlns="http://schemas.microsoft.com/office/infopath/2007/PartnerControls"/>
    </lcf76f155ced4ddcb4097134ff3c332f>
    <TaxCatchAll xmlns="72703f69-6b7a-490e-9126-a0cce8c7e273" xsi:nil="true"/>
    <images xmlns="fdf53ac3-26e9-4cfb-8cae-5e9e3595117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80D44-5209-46BD-AF3D-E04C0725D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53ac3-26e9-4cfb-8cae-5e9e35951172"/>
    <ds:schemaRef ds:uri="72703f69-6b7a-490e-9126-a0cce8c7e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2D473-0884-4668-B4EF-F6E23E1F88FA}">
  <ds:schemaRefs>
    <ds:schemaRef ds:uri="http://schemas.microsoft.com/sharepoint/v3/contenttype/forms"/>
  </ds:schemaRefs>
</ds:datastoreItem>
</file>

<file path=customXml/itemProps3.xml><?xml version="1.0" encoding="utf-8"?>
<ds:datastoreItem xmlns:ds="http://schemas.openxmlformats.org/officeDocument/2006/customXml" ds:itemID="{8C5A417D-8971-4BD2-B646-CE7F4001894B}">
  <ds:schemaRefs>
    <ds:schemaRef ds:uri="http://schemas.microsoft.com/office/2006/metadata/properties"/>
    <ds:schemaRef ds:uri="http://schemas.microsoft.com/office/infopath/2007/PartnerControls"/>
    <ds:schemaRef ds:uri="fdf53ac3-26e9-4cfb-8cae-5e9e35951172"/>
    <ds:schemaRef ds:uri="72703f69-6b7a-490e-9126-a0cce8c7e273"/>
  </ds:schemaRefs>
</ds:datastoreItem>
</file>

<file path=customXml/itemProps4.xml><?xml version="1.0" encoding="utf-8"?>
<ds:datastoreItem xmlns:ds="http://schemas.openxmlformats.org/officeDocument/2006/customXml" ds:itemID="{5AD61FC2-68F2-43EE-8A3B-69BAB886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AGP EU A4 - PR </Template>
  <TotalTime>2</TotalTime>
  <Pages>2</Pages>
  <Words>454</Words>
  <Characters>2588</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Internal Announcement Template - US Letter Size</vt:lpstr>
      <vt:lpstr>Internal Announcement Template - US Letter Size</vt:lpstr>
    </vt:vector>
  </TitlesOfParts>
  <Manager/>
  <Company>Microsoft</Company>
  <LinksUpToDate>false</LinksUpToDate>
  <CharactersWithSpaces>3036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Announcement Template - US Letter Size</dc:title>
  <dc:subject/>
  <dc:creator>Finnegan2, Sandra</dc:creator>
  <cp:keywords/>
  <dc:description/>
  <cp:lastModifiedBy>Rebecca Firth</cp:lastModifiedBy>
  <cp:revision>3</cp:revision>
  <cp:lastPrinted>2014-04-03T06:31:00Z</cp:lastPrinted>
  <dcterms:created xsi:type="dcterms:W3CDTF">2024-12-11T08:30:00Z</dcterms:created>
  <dcterms:modified xsi:type="dcterms:W3CDTF">2024-12-11T08:32:00Z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181dac6f-e72b-4077-b2f7-e14eef60e327</vt:lpwstr>
  </property>
  <property fmtid="{D5CDD505-2E9C-101B-9397-08002B2CF9AE}" pid="3" name="ContentTypeId">
    <vt:lpwstr>0x0101000787994E6203AD43B473F449636CC250</vt:lpwstr>
  </property>
  <property fmtid="{D5CDD505-2E9C-101B-9397-08002B2CF9AE}" pid="4" name="MediaServiceImageTags">
    <vt:lpwstr/>
  </property>
</Properties>
</file>