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4695" w14:textId="507DB921" w:rsidR="00B250FD" w:rsidRDefault="00B250FD" w:rsidP="00243470">
      <w:pPr>
        <w:spacing w:before="480"/>
        <w:ind w:right="112"/>
        <w:rPr>
          <w:b/>
          <w:bCs/>
          <w:color w:val="0099D8"/>
          <w:sz w:val="32"/>
          <w:szCs w:val="32"/>
        </w:rPr>
      </w:pPr>
      <w:bookmarkStart w:id="0" w:name="_Hlk83286068"/>
      <w:bookmarkStart w:id="1" w:name="_Hlk118281601"/>
      <w:r w:rsidRPr="00B250FD">
        <w:rPr>
          <w:b/>
          <w:bCs/>
          <w:color w:val="0099D8"/>
          <w:sz w:val="32"/>
          <w:szCs w:val="32"/>
        </w:rPr>
        <w:t xml:space="preserve">Ardagh Glass Packaging </w:t>
      </w:r>
      <w:proofErr w:type="gramStart"/>
      <w:r w:rsidR="00890AD2">
        <w:rPr>
          <w:b/>
          <w:bCs/>
          <w:color w:val="0099D8"/>
          <w:sz w:val="32"/>
          <w:szCs w:val="32"/>
        </w:rPr>
        <w:t>p</w:t>
      </w:r>
      <w:r w:rsidRPr="00B250FD">
        <w:rPr>
          <w:b/>
          <w:bCs/>
          <w:color w:val="0099D8"/>
          <w:sz w:val="32"/>
          <w:szCs w:val="32"/>
        </w:rPr>
        <w:t>ioneers</w:t>
      </w:r>
      <w:proofErr w:type="gramEnd"/>
      <w:r w:rsidRPr="00B250FD">
        <w:rPr>
          <w:b/>
          <w:bCs/>
          <w:color w:val="0099D8"/>
          <w:sz w:val="32"/>
          <w:szCs w:val="32"/>
        </w:rPr>
        <w:t xml:space="preserve"> </w:t>
      </w:r>
      <w:r w:rsidR="00890AD2">
        <w:rPr>
          <w:b/>
          <w:bCs/>
          <w:color w:val="0099D8"/>
          <w:sz w:val="32"/>
          <w:szCs w:val="32"/>
        </w:rPr>
        <w:t>h</w:t>
      </w:r>
      <w:r w:rsidRPr="00B250FD">
        <w:rPr>
          <w:b/>
          <w:bCs/>
          <w:color w:val="0099D8"/>
          <w:sz w:val="32"/>
          <w:szCs w:val="32"/>
        </w:rPr>
        <w:t xml:space="preserve">ydrogen </w:t>
      </w:r>
      <w:r w:rsidR="00890AD2">
        <w:rPr>
          <w:b/>
          <w:bCs/>
          <w:color w:val="0099D8"/>
          <w:sz w:val="32"/>
          <w:szCs w:val="32"/>
        </w:rPr>
        <w:t>e</w:t>
      </w:r>
      <w:r w:rsidRPr="00B250FD">
        <w:rPr>
          <w:b/>
          <w:bCs/>
          <w:color w:val="0099D8"/>
          <w:sz w:val="32"/>
          <w:szCs w:val="32"/>
        </w:rPr>
        <w:t xml:space="preserve">nergy </w:t>
      </w:r>
      <w:r w:rsidR="00890AD2">
        <w:rPr>
          <w:b/>
          <w:bCs/>
          <w:color w:val="0099D8"/>
          <w:sz w:val="32"/>
          <w:szCs w:val="32"/>
        </w:rPr>
        <w:t>mix from</w:t>
      </w:r>
      <w:r w:rsidRPr="00B250FD">
        <w:rPr>
          <w:b/>
          <w:bCs/>
          <w:color w:val="0099D8"/>
          <w:sz w:val="32"/>
          <w:szCs w:val="32"/>
        </w:rPr>
        <w:t xml:space="preserve"> </w:t>
      </w:r>
      <w:r w:rsidR="00890AD2">
        <w:rPr>
          <w:b/>
          <w:bCs/>
          <w:color w:val="0099D8"/>
          <w:sz w:val="32"/>
          <w:szCs w:val="32"/>
        </w:rPr>
        <w:t>o</w:t>
      </w:r>
      <w:r w:rsidRPr="00B250FD">
        <w:rPr>
          <w:b/>
          <w:bCs/>
          <w:color w:val="0099D8"/>
          <w:sz w:val="32"/>
          <w:szCs w:val="32"/>
        </w:rPr>
        <w:t xml:space="preserve">nsite </w:t>
      </w:r>
      <w:r w:rsidR="00890AD2">
        <w:rPr>
          <w:b/>
          <w:bCs/>
          <w:color w:val="0099D8"/>
          <w:sz w:val="32"/>
          <w:szCs w:val="32"/>
        </w:rPr>
        <w:t>e</w:t>
      </w:r>
      <w:r w:rsidRPr="00B250FD">
        <w:rPr>
          <w:b/>
          <w:bCs/>
          <w:color w:val="0099D8"/>
          <w:sz w:val="32"/>
          <w:szCs w:val="32"/>
        </w:rPr>
        <w:t>lectrolyser</w:t>
      </w:r>
    </w:p>
    <w:p w14:paraId="2BC4C850" w14:textId="77777777" w:rsidR="00EB01BA" w:rsidRDefault="00EB01BA" w:rsidP="00EB01BA">
      <w:pPr>
        <w:shd w:val="clear" w:color="auto" w:fill="FFFFFF"/>
        <w:rPr>
          <w:color w:val="222222"/>
        </w:rPr>
      </w:pPr>
      <w:r w:rsidRPr="001E6D61">
        <w:rPr>
          <w:color w:val="222222"/>
        </w:rPr>
        <w:t> </w:t>
      </w:r>
    </w:p>
    <w:p w14:paraId="6DDCD4D3" w14:textId="5874DD8D" w:rsidR="00DA39F9" w:rsidRDefault="008E152E" w:rsidP="00D012ED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 w:rsidRPr="4FD11C28">
        <w:rPr>
          <w:b/>
          <w:bCs/>
        </w:rPr>
        <w:t>Luxembourg (</w:t>
      </w:r>
      <w:r w:rsidR="005044F1">
        <w:rPr>
          <w:b/>
          <w:bCs/>
        </w:rPr>
        <w:t>3</w:t>
      </w:r>
      <w:r>
        <w:rPr>
          <w:b/>
          <w:bCs/>
        </w:rPr>
        <w:t xml:space="preserve"> </w:t>
      </w:r>
      <w:r w:rsidR="005044F1">
        <w:rPr>
          <w:b/>
          <w:bCs/>
        </w:rPr>
        <w:t>Decem</w:t>
      </w:r>
      <w:r>
        <w:rPr>
          <w:b/>
          <w:bCs/>
        </w:rPr>
        <w:t>ber</w:t>
      </w:r>
      <w:r w:rsidRPr="4FD11C28">
        <w:rPr>
          <w:b/>
          <w:bCs/>
        </w:rPr>
        <w:t xml:space="preserve"> 2024)</w:t>
      </w:r>
      <w:r>
        <w:t xml:space="preserve"> </w:t>
      </w:r>
      <w:r w:rsidRPr="00B45656">
        <w:rPr>
          <w:rFonts w:eastAsia="Times New Roman"/>
          <w:color w:val="222222"/>
          <w:sz w:val="20"/>
          <w:szCs w:val="20"/>
        </w:rPr>
        <w:t xml:space="preserve">– </w:t>
      </w:r>
      <w:hyperlink r:id="rId10">
        <w:r w:rsidRPr="00B45656">
          <w:rPr>
            <w:rFonts w:eastAsia="Times New Roman"/>
            <w:color w:val="222222"/>
            <w:sz w:val="20"/>
            <w:szCs w:val="20"/>
          </w:rPr>
          <w:t>Ardagh Glass Packaging-Europe</w:t>
        </w:r>
      </w:hyperlink>
      <w:r w:rsidRPr="00B45656">
        <w:rPr>
          <w:rFonts w:eastAsia="Times New Roman"/>
          <w:color w:val="222222"/>
          <w:sz w:val="20"/>
          <w:szCs w:val="20"/>
        </w:rPr>
        <w:t xml:space="preserve"> (AGP-Europe), an operating business of Ardagh Group, announced today that it</w:t>
      </w:r>
      <w:r>
        <w:t xml:space="preserve"> </w:t>
      </w:r>
      <w:r w:rsidR="00FB4F9B">
        <w:rPr>
          <w:rFonts w:eastAsia="Times New Roman"/>
          <w:color w:val="222222"/>
          <w:sz w:val="20"/>
          <w:szCs w:val="20"/>
        </w:rPr>
        <w:t>is</w:t>
      </w:r>
      <w:r w:rsidR="00197430">
        <w:rPr>
          <w:rFonts w:eastAsia="Times New Roman"/>
          <w:color w:val="222222"/>
          <w:sz w:val="20"/>
          <w:szCs w:val="20"/>
        </w:rPr>
        <w:t xml:space="preserve"> </w:t>
      </w:r>
      <w:r w:rsidR="00386A9F">
        <w:rPr>
          <w:rFonts w:eastAsia="Times New Roman"/>
          <w:color w:val="222222"/>
          <w:sz w:val="20"/>
          <w:szCs w:val="20"/>
        </w:rPr>
        <w:t xml:space="preserve">now </w:t>
      </w:r>
      <w:r w:rsidR="007B4DEB">
        <w:rPr>
          <w:rFonts w:eastAsia="Times New Roman"/>
          <w:color w:val="222222"/>
          <w:sz w:val="20"/>
          <w:szCs w:val="20"/>
        </w:rPr>
        <w:t>produ</w:t>
      </w:r>
      <w:r w:rsidR="00261FF8">
        <w:rPr>
          <w:rFonts w:eastAsia="Times New Roman"/>
          <w:color w:val="222222"/>
          <w:sz w:val="20"/>
          <w:szCs w:val="20"/>
        </w:rPr>
        <w:t>c</w:t>
      </w:r>
      <w:r w:rsidR="007B4DEB">
        <w:rPr>
          <w:rFonts w:eastAsia="Times New Roman"/>
          <w:color w:val="222222"/>
          <w:sz w:val="20"/>
          <w:szCs w:val="20"/>
        </w:rPr>
        <w:t>ing</w:t>
      </w:r>
      <w:r w:rsidR="00382FA4">
        <w:rPr>
          <w:rFonts w:eastAsia="Times New Roman"/>
          <w:color w:val="222222"/>
          <w:sz w:val="20"/>
          <w:szCs w:val="20"/>
        </w:rPr>
        <w:t xml:space="preserve"> </w:t>
      </w:r>
      <w:r w:rsidR="00692817">
        <w:rPr>
          <w:rFonts w:eastAsia="Times New Roman"/>
          <w:color w:val="222222"/>
          <w:sz w:val="20"/>
          <w:szCs w:val="20"/>
        </w:rPr>
        <w:t>gree</w:t>
      </w:r>
      <w:r w:rsidR="002419B8">
        <w:rPr>
          <w:rFonts w:eastAsia="Times New Roman"/>
          <w:color w:val="222222"/>
          <w:sz w:val="20"/>
          <w:szCs w:val="20"/>
        </w:rPr>
        <w:t>n</w:t>
      </w:r>
      <w:r w:rsidR="00BA5BCD">
        <w:rPr>
          <w:rFonts w:eastAsia="Times New Roman"/>
          <w:color w:val="222222"/>
          <w:sz w:val="20"/>
          <w:szCs w:val="20"/>
        </w:rPr>
        <w:t xml:space="preserve"> </w:t>
      </w:r>
      <w:r w:rsidR="004D4AE6">
        <w:rPr>
          <w:rFonts w:eastAsia="Times New Roman"/>
          <w:color w:val="222222"/>
          <w:sz w:val="20"/>
          <w:szCs w:val="20"/>
        </w:rPr>
        <w:t xml:space="preserve">hydrogen </w:t>
      </w:r>
      <w:r w:rsidR="00382FA4">
        <w:rPr>
          <w:rFonts w:eastAsia="Times New Roman"/>
          <w:color w:val="222222"/>
          <w:sz w:val="20"/>
          <w:szCs w:val="20"/>
        </w:rPr>
        <w:t xml:space="preserve">for </w:t>
      </w:r>
      <w:r w:rsidR="00FB22A6">
        <w:rPr>
          <w:rFonts w:eastAsia="Times New Roman"/>
          <w:color w:val="222222"/>
          <w:sz w:val="20"/>
          <w:szCs w:val="20"/>
        </w:rPr>
        <w:t xml:space="preserve">glass </w:t>
      </w:r>
      <w:r w:rsidR="00531D4A">
        <w:rPr>
          <w:rFonts w:eastAsia="Times New Roman"/>
          <w:color w:val="222222"/>
          <w:sz w:val="20"/>
          <w:szCs w:val="20"/>
        </w:rPr>
        <w:t>melting</w:t>
      </w:r>
      <w:r w:rsidR="00BC3C84">
        <w:rPr>
          <w:rFonts w:eastAsia="Times New Roman"/>
          <w:color w:val="222222"/>
          <w:sz w:val="20"/>
          <w:szCs w:val="20"/>
        </w:rPr>
        <w:t xml:space="preserve"> </w:t>
      </w:r>
      <w:r w:rsidR="00DF709F">
        <w:rPr>
          <w:rFonts w:eastAsia="Times New Roman"/>
          <w:color w:val="222222"/>
          <w:sz w:val="20"/>
          <w:szCs w:val="20"/>
        </w:rPr>
        <w:t>via</w:t>
      </w:r>
      <w:r w:rsidR="00BC3C84">
        <w:rPr>
          <w:rFonts w:eastAsia="Times New Roman"/>
          <w:color w:val="222222"/>
          <w:sz w:val="20"/>
          <w:szCs w:val="20"/>
        </w:rPr>
        <w:t xml:space="preserve"> </w:t>
      </w:r>
      <w:r w:rsidR="00920A1E">
        <w:rPr>
          <w:rFonts w:eastAsia="Times New Roman"/>
          <w:color w:val="222222"/>
          <w:sz w:val="20"/>
          <w:szCs w:val="20"/>
        </w:rPr>
        <w:t>a hydrogen electrolyser</w:t>
      </w:r>
      <w:r w:rsidR="002B5468">
        <w:rPr>
          <w:rFonts w:eastAsia="Times New Roman"/>
          <w:color w:val="222222"/>
          <w:sz w:val="20"/>
          <w:szCs w:val="20"/>
        </w:rPr>
        <w:t xml:space="preserve"> </w:t>
      </w:r>
      <w:r w:rsidR="00382FA4">
        <w:rPr>
          <w:rFonts w:eastAsia="Times New Roman"/>
          <w:color w:val="222222"/>
          <w:sz w:val="20"/>
          <w:szCs w:val="20"/>
        </w:rPr>
        <w:t xml:space="preserve">at its facility </w:t>
      </w:r>
      <w:r w:rsidR="002B5468">
        <w:rPr>
          <w:rFonts w:eastAsia="Times New Roman"/>
          <w:color w:val="222222"/>
          <w:sz w:val="20"/>
          <w:szCs w:val="20"/>
        </w:rPr>
        <w:t>in Limmared, Sweden</w:t>
      </w:r>
      <w:r w:rsidR="0057543A">
        <w:rPr>
          <w:rFonts w:eastAsia="Times New Roman"/>
          <w:color w:val="222222"/>
          <w:sz w:val="20"/>
          <w:szCs w:val="20"/>
        </w:rPr>
        <w:t>.</w:t>
      </w:r>
      <w:r w:rsidR="004D4AE6">
        <w:rPr>
          <w:rFonts w:eastAsia="Times New Roman"/>
          <w:color w:val="222222"/>
          <w:sz w:val="20"/>
          <w:szCs w:val="20"/>
        </w:rPr>
        <w:t xml:space="preserve"> </w:t>
      </w:r>
      <w:r w:rsidR="004B0D33">
        <w:rPr>
          <w:rFonts w:eastAsia="Times New Roman"/>
          <w:color w:val="222222"/>
          <w:sz w:val="20"/>
          <w:szCs w:val="20"/>
        </w:rPr>
        <w:t xml:space="preserve"> </w:t>
      </w:r>
    </w:p>
    <w:p w14:paraId="7AFE8C83" w14:textId="77777777" w:rsidR="00620FBD" w:rsidRDefault="00620FBD" w:rsidP="00D012ED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4E130253" w14:textId="604A963F" w:rsidR="000C7226" w:rsidRDefault="00620FBD" w:rsidP="008F2F8B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 xml:space="preserve">The 5MW </w:t>
      </w:r>
      <w:r w:rsidR="006A254C">
        <w:rPr>
          <w:rFonts w:eastAsia="Times New Roman"/>
          <w:color w:val="222222"/>
          <w:sz w:val="20"/>
          <w:szCs w:val="20"/>
        </w:rPr>
        <w:t xml:space="preserve">Proton Exchange Membrane (PEM) </w:t>
      </w:r>
      <w:r>
        <w:rPr>
          <w:rFonts w:eastAsia="Times New Roman"/>
          <w:color w:val="222222"/>
          <w:sz w:val="20"/>
          <w:szCs w:val="20"/>
        </w:rPr>
        <w:t>hydrogen electrolyser</w:t>
      </w:r>
      <w:r w:rsidR="004A60AA">
        <w:rPr>
          <w:rFonts w:eastAsia="Times New Roman"/>
          <w:color w:val="222222"/>
          <w:sz w:val="20"/>
          <w:szCs w:val="20"/>
        </w:rPr>
        <w:t xml:space="preserve"> </w:t>
      </w:r>
      <w:r w:rsidR="00DA603A">
        <w:rPr>
          <w:rFonts w:eastAsia="Times New Roman"/>
          <w:color w:val="222222"/>
          <w:sz w:val="20"/>
          <w:szCs w:val="20"/>
        </w:rPr>
        <w:t>uses</w:t>
      </w:r>
      <w:r w:rsidR="00C85708">
        <w:rPr>
          <w:rFonts w:eastAsia="Times New Roman"/>
          <w:color w:val="222222"/>
          <w:sz w:val="20"/>
          <w:szCs w:val="20"/>
        </w:rPr>
        <w:t xml:space="preserve"> renewable electricity</w:t>
      </w:r>
      <w:r w:rsidR="00DA603A">
        <w:rPr>
          <w:rFonts w:eastAsia="Times New Roman"/>
          <w:color w:val="222222"/>
          <w:sz w:val="20"/>
          <w:szCs w:val="20"/>
        </w:rPr>
        <w:t xml:space="preserve"> to</w:t>
      </w:r>
      <w:r w:rsidR="00C85708">
        <w:rPr>
          <w:rFonts w:eastAsia="Times New Roman"/>
          <w:color w:val="222222"/>
          <w:sz w:val="20"/>
          <w:szCs w:val="20"/>
        </w:rPr>
        <w:t xml:space="preserve"> </w:t>
      </w:r>
      <w:r w:rsidR="00B659FF">
        <w:rPr>
          <w:rFonts w:eastAsia="Times New Roman"/>
          <w:color w:val="222222"/>
          <w:sz w:val="20"/>
          <w:szCs w:val="20"/>
        </w:rPr>
        <w:t>split water into hydrogen and oxygen</w:t>
      </w:r>
      <w:r w:rsidR="006F0695">
        <w:rPr>
          <w:rFonts w:eastAsia="Times New Roman"/>
          <w:color w:val="222222"/>
          <w:sz w:val="20"/>
          <w:szCs w:val="20"/>
        </w:rPr>
        <w:t xml:space="preserve">, </w:t>
      </w:r>
      <w:r w:rsidR="002D2028">
        <w:rPr>
          <w:rFonts w:eastAsia="Times New Roman"/>
          <w:color w:val="222222"/>
          <w:sz w:val="20"/>
          <w:szCs w:val="20"/>
        </w:rPr>
        <w:t>suppl</w:t>
      </w:r>
      <w:r w:rsidR="00E26FF6">
        <w:rPr>
          <w:rFonts w:eastAsia="Times New Roman"/>
          <w:color w:val="222222"/>
          <w:sz w:val="20"/>
          <w:szCs w:val="20"/>
        </w:rPr>
        <w:t>ying</w:t>
      </w:r>
      <w:r w:rsidR="002D2028">
        <w:rPr>
          <w:rFonts w:eastAsia="Times New Roman"/>
          <w:color w:val="222222"/>
          <w:sz w:val="20"/>
          <w:szCs w:val="20"/>
        </w:rPr>
        <w:t xml:space="preserve"> hydrogen to the energy mix </w:t>
      </w:r>
      <w:r w:rsidR="005911CB">
        <w:rPr>
          <w:rFonts w:eastAsia="Times New Roman"/>
          <w:color w:val="222222"/>
          <w:sz w:val="20"/>
          <w:szCs w:val="20"/>
        </w:rPr>
        <w:t>in</w:t>
      </w:r>
      <w:r w:rsidR="002D2028">
        <w:rPr>
          <w:rFonts w:eastAsia="Times New Roman"/>
          <w:color w:val="222222"/>
          <w:sz w:val="20"/>
          <w:szCs w:val="20"/>
        </w:rPr>
        <w:t xml:space="preserve"> the furnace</w:t>
      </w:r>
      <w:r w:rsidR="00385C6B">
        <w:rPr>
          <w:rFonts w:eastAsia="Times New Roman"/>
          <w:color w:val="222222"/>
          <w:sz w:val="20"/>
          <w:szCs w:val="20"/>
        </w:rPr>
        <w:t>.</w:t>
      </w:r>
      <w:r w:rsidR="00DA1E1A">
        <w:rPr>
          <w:rFonts w:eastAsia="Times New Roman"/>
          <w:color w:val="222222"/>
          <w:sz w:val="20"/>
          <w:szCs w:val="20"/>
        </w:rPr>
        <w:t xml:space="preserve"> </w:t>
      </w:r>
      <w:r w:rsidR="00FD152A">
        <w:rPr>
          <w:rFonts w:eastAsia="Times New Roman"/>
          <w:color w:val="222222"/>
          <w:sz w:val="20"/>
          <w:szCs w:val="20"/>
        </w:rPr>
        <w:t xml:space="preserve">Since testing </w:t>
      </w:r>
      <w:r w:rsidR="0028148D">
        <w:rPr>
          <w:rFonts w:eastAsia="Times New Roman"/>
          <w:color w:val="222222"/>
          <w:sz w:val="20"/>
          <w:szCs w:val="20"/>
        </w:rPr>
        <w:t xml:space="preserve">of the electrolyser </w:t>
      </w:r>
      <w:r w:rsidR="00FD152A">
        <w:rPr>
          <w:rFonts w:eastAsia="Times New Roman"/>
          <w:color w:val="222222"/>
          <w:sz w:val="20"/>
          <w:szCs w:val="20"/>
        </w:rPr>
        <w:t>began in October</w:t>
      </w:r>
      <w:r w:rsidR="008972DE">
        <w:rPr>
          <w:rFonts w:eastAsia="Times New Roman"/>
          <w:color w:val="222222"/>
          <w:sz w:val="20"/>
          <w:szCs w:val="20"/>
        </w:rPr>
        <w:t xml:space="preserve">, the </w:t>
      </w:r>
      <w:r w:rsidR="000B27CE">
        <w:rPr>
          <w:rFonts w:eastAsia="Times New Roman"/>
          <w:color w:val="222222"/>
          <w:sz w:val="20"/>
          <w:szCs w:val="20"/>
        </w:rPr>
        <w:t>furnace</w:t>
      </w:r>
      <w:r w:rsidR="008972DE">
        <w:rPr>
          <w:rFonts w:eastAsia="Times New Roman"/>
          <w:color w:val="222222"/>
          <w:sz w:val="20"/>
          <w:szCs w:val="20"/>
        </w:rPr>
        <w:t xml:space="preserve"> has successfully combusted 109</w:t>
      </w:r>
      <w:r w:rsidR="00203830">
        <w:rPr>
          <w:rFonts w:eastAsia="Times New Roman"/>
          <w:color w:val="222222"/>
          <w:sz w:val="20"/>
          <w:szCs w:val="20"/>
        </w:rPr>
        <w:t>,000</w:t>
      </w:r>
      <w:r w:rsidR="008972DE">
        <w:rPr>
          <w:rFonts w:eastAsia="Times New Roman"/>
          <w:color w:val="222222"/>
          <w:sz w:val="20"/>
          <w:szCs w:val="20"/>
        </w:rPr>
        <w:t>m</w:t>
      </w:r>
      <w:r w:rsidR="008972DE" w:rsidRPr="005911CB">
        <w:rPr>
          <w:rFonts w:eastAsia="Times New Roman"/>
          <w:color w:val="222222"/>
          <w:sz w:val="20"/>
          <w:szCs w:val="20"/>
          <w:vertAlign w:val="superscript"/>
        </w:rPr>
        <w:t>3</w:t>
      </w:r>
      <w:r w:rsidR="008972DE">
        <w:rPr>
          <w:rFonts w:eastAsia="Times New Roman"/>
          <w:color w:val="222222"/>
          <w:sz w:val="20"/>
          <w:szCs w:val="20"/>
        </w:rPr>
        <w:t xml:space="preserve"> of hydrogen</w:t>
      </w:r>
      <w:r w:rsidR="00BE4A1E">
        <w:rPr>
          <w:rFonts w:eastAsia="Times New Roman"/>
          <w:color w:val="222222"/>
          <w:sz w:val="20"/>
          <w:szCs w:val="20"/>
        </w:rPr>
        <w:t xml:space="preserve"> produced onsite</w:t>
      </w:r>
      <w:r w:rsidR="008972DE">
        <w:rPr>
          <w:rFonts w:eastAsia="Times New Roman"/>
          <w:color w:val="222222"/>
          <w:sz w:val="20"/>
          <w:szCs w:val="20"/>
        </w:rPr>
        <w:t>, saving 70 tonnes of CO</w:t>
      </w:r>
      <w:r w:rsidR="008972DE" w:rsidRPr="005911CB">
        <w:rPr>
          <w:rFonts w:eastAsia="Times New Roman"/>
          <w:color w:val="222222"/>
          <w:sz w:val="20"/>
          <w:szCs w:val="20"/>
          <w:vertAlign w:val="subscript"/>
        </w:rPr>
        <w:t>2</w:t>
      </w:r>
      <w:r w:rsidR="008972DE">
        <w:rPr>
          <w:rFonts w:eastAsia="Times New Roman"/>
          <w:color w:val="222222"/>
          <w:sz w:val="20"/>
          <w:szCs w:val="20"/>
        </w:rPr>
        <w:t xml:space="preserve">. </w:t>
      </w:r>
    </w:p>
    <w:p w14:paraId="717979A2" w14:textId="77777777" w:rsidR="005253BE" w:rsidRDefault="005253BE" w:rsidP="00D012ED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252F58F5" w14:textId="42A8886E" w:rsidR="00876759" w:rsidRDefault="00881457" w:rsidP="00D012ED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Daniel Johansson, Project Manager</w:t>
      </w:r>
      <w:r w:rsidR="00C11B3A">
        <w:rPr>
          <w:rFonts w:eastAsia="Times New Roman"/>
          <w:color w:val="222222"/>
          <w:sz w:val="20"/>
          <w:szCs w:val="20"/>
        </w:rPr>
        <w:t>,</w:t>
      </w:r>
      <w:r w:rsidR="00080483">
        <w:rPr>
          <w:rFonts w:eastAsia="Times New Roman"/>
          <w:color w:val="222222"/>
          <w:sz w:val="20"/>
          <w:szCs w:val="20"/>
        </w:rPr>
        <w:t xml:space="preserve"> </w:t>
      </w:r>
      <w:r w:rsidR="00F24060">
        <w:rPr>
          <w:rFonts w:eastAsia="Times New Roman"/>
          <w:color w:val="222222"/>
          <w:sz w:val="20"/>
          <w:szCs w:val="20"/>
        </w:rPr>
        <w:t>A</w:t>
      </w:r>
      <w:r w:rsidR="009D7B12">
        <w:rPr>
          <w:rFonts w:eastAsia="Times New Roman"/>
          <w:color w:val="222222"/>
          <w:sz w:val="20"/>
          <w:szCs w:val="20"/>
        </w:rPr>
        <w:t xml:space="preserve">GP-Europe </w:t>
      </w:r>
      <w:r w:rsidR="00F257D8">
        <w:rPr>
          <w:rFonts w:eastAsia="Times New Roman"/>
          <w:color w:val="222222"/>
          <w:sz w:val="20"/>
          <w:szCs w:val="20"/>
        </w:rPr>
        <w:t>explained</w:t>
      </w:r>
      <w:r w:rsidR="00B54AD7">
        <w:rPr>
          <w:rFonts w:eastAsia="Times New Roman"/>
          <w:color w:val="222222"/>
          <w:sz w:val="20"/>
          <w:szCs w:val="20"/>
        </w:rPr>
        <w:t>:</w:t>
      </w:r>
      <w:r w:rsidR="00080483">
        <w:rPr>
          <w:rFonts w:eastAsia="Times New Roman"/>
          <w:color w:val="222222"/>
          <w:sz w:val="20"/>
          <w:szCs w:val="20"/>
        </w:rPr>
        <w:t xml:space="preserve"> “</w:t>
      </w:r>
      <w:r w:rsidR="003B4800" w:rsidRPr="007B75B5">
        <w:rPr>
          <w:rFonts w:eastAsia="Times New Roman"/>
          <w:color w:val="222222"/>
          <w:sz w:val="20"/>
          <w:szCs w:val="20"/>
        </w:rPr>
        <w:t>The testing phase using the hydrogen energy mix is progressing well, with no impact on the quality of the glass or the furnace.</w:t>
      </w:r>
      <w:r w:rsidR="00B82B5E" w:rsidRPr="007B75B5">
        <w:rPr>
          <w:rFonts w:eastAsia="Times New Roman"/>
          <w:color w:val="222222"/>
          <w:sz w:val="20"/>
          <w:szCs w:val="20"/>
        </w:rPr>
        <w:t xml:space="preserve"> </w:t>
      </w:r>
      <w:r w:rsidR="002D3CE8">
        <w:rPr>
          <w:rFonts w:eastAsia="Times New Roman"/>
          <w:color w:val="222222"/>
          <w:sz w:val="20"/>
          <w:szCs w:val="20"/>
        </w:rPr>
        <w:t xml:space="preserve">Our target is to </w:t>
      </w:r>
      <w:r w:rsidR="00014382">
        <w:rPr>
          <w:rFonts w:eastAsia="Times New Roman"/>
          <w:color w:val="222222"/>
          <w:sz w:val="20"/>
          <w:szCs w:val="20"/>
        </w:rPr>
        <w:t xml:space="preserve">replace 20% of the natural gas in the furnace with green </w:t>
      </w:r>
      <w:r w:rsidR="002D3CE8">
        <w:rPr>
          <w:rFonts w:eastAsia="Times New Roman"/>
          <w:color w:val="222222"/>
          <w:sz w:val="20"/>
          <w:szCs w:val="20"/>
        </w:rPr>
        <w:t>hydrogen</w:t>
      </w:r>
      <w:r w:rsidR="002D4C37">
        <w:rPr>
          <w:rFonts w:eastAsia="Times New Roman"/>
          <w:color w:val="222222"/>
          <w:sz w:val="20"/>
          <w:szCs w:val="20"/>
        </w:rPr>
        <w:t xml:space="preserve">, which </w:t>
      </w:r>
      <w:r w:rsidR="008C72B0">
        <w:rPr>
          <w:rFonts w:eastAsia="Times New Roman"/>
          <w:color w:val="222222"/>
          <w:sz w:val="20"/>
          <w:szCs w:val="20"/>
        </w:rPr>
        <w:t xml:space="preserve">will </w:t>
      </w:r>
      <w:r w:rsidR="005E632F">
        <w:rPr>
          <w:rFonts w:eastAsia="Times New Roman"/>
          <w:color w:val="222222"/>
          <w:sz w:val="20"/>
          <w:szCs w:val="20"/>
        </w:rPr>
        <w:t xml:space="preserve">reduce carbon emissions </w:t>
      </w:r>
      <w:r w:rsidR="00593B62">
        <w:rPr>
          <w:rFonts w:eastAsia="Times New Roman"/>
          <w:color w:val="222222"/>
          <w:sz w:val="20"/>
          <w:szCs w:val="20"/>
        </w:rPr>
        <w:t xml:space="preserve">from </w:t>
      </w:r>
      <w:r w:rsidR="007D26FA">
        <w:rPr>
          <w:rFonts w:eastAsia="Times New Roman"/>
          <w:color w:val="222222"/>
          <w:sz w:val="20"/>
          <w:szCs w:val="20"/>
        </w:rPr>
        <w:t>our glass packaging</w:t>
      </w:r>
      <w:r w:rsidR="00970082">
        <w:rPr>
          <w:rFonts w:eastAsia="Times New Roman"/>
          <w:color w:val="222222"/>
          <w:sz w:val="20"/>
          <w:szCs w:val="20"/>
        </w:rPr>
        <w:t xml:space="preserve"> produced in Limmared</w:t>
      </w:r>
      <w:r w:rsidR="00D9321A">
        <w:rPr>
          <w:rFonts w:eastAsia="Times New Roman"/>
          <w:color w:val="222222"/>
          <w:sz w:val="20"/>
          <w:szCs w:val="20"/>
        </w:rPr>
        <w:t>.</w:t>
      </w:r>
      <w:r w:rsidR="00F92F99">
        <w:rPr>
          <w:rFonts w:eastAsia="Times New Roman"/>
          <w:color w:val="222222"/>
          <w:sz w:val="20"/>
          <w:szCs w:val="20"/>
        </w:rPr>
        <w:t>”</w:t>
      </w:r>
    </w:p>
    <w:p w14:paraId="454F802F" w14:textId="77777777" w:rsidR="00BC6DB0" w:rsidRDefault="00BC6DB0" w:rsidP="00D012ED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4CDE3B3C" w14:textId="01546C2A" w:rsidR="005B4F84" w:rsidRDefault="005B4F84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Th</w:t>
      </w:r>
      <w:r w:rsidR="00C91B3F">
        <w:rPr>
          <w:rFonts w:eastAsia="Times New Roman"/>
          <w:color w:val="222222"/>
          <w:sz w:val="20"/>
          <w:szCs w:val="20"/>
        </w:rPr>
        <w:t>is</w:t>
      </w:r>
      <w:r>
        <w:rPr>
          <w:rFonts w:eastAsia="Times New Roman"/>
          <w:color w:val="222222"/>
          <w:sz w:val="20"/>
          <w:szCs w:val="20"/>
        </w:rPr>
        <w:t xml:space="preserve"> </w:t>
      </w:r>
      <w:r w:rsidR="007617DC">
        <w:rPr>
          <w:rFonts w:eastAsia="Times New Roman"/>
          <w:color w:val="222222"/>
          <w:sz w:val="20"/>
          <w:szCs w:val="20"/>
        </w:rPr>
        <w:t xml:space="preserve">partly </w:t>
      </w:r>
      <w:r w:rsidR="00232C12">
        <w:rPr>
          <w:rFonts w:eastAsia="Times New Roman"/>
          <w:color w:val="222222"/>
          <w:sz w:val="20"/>
          <w:szCs w:val="20"/>
        </w:rPr>
        <w:t>hydrogen-fired glass furnace</w:t>
      </w:r>
      <w:r>
        <w:rPr>
          <w:rFonts w:eastAsia="Times New Roman"/>
          <w:color w:val="222222"/>
          <w:sz w:val="20"/>
          <w:szCs w:val="20"/>
        </w:rPr>
        <w:t xml:space="preserve"> follows </w:t>
      </w:r>
      <w:r w:rsidR="00232C12">
        <w:rPr>
          <w:rFonts w:eastAsia="Times New Roman"/>
          <w:color w:val="222222"/>
          <w:sz w:val="20"/>
          <w:szCs w:val="20"/>
        </w:rPr>
        <w:t xml:space="preserve">the launch of </w:t>
      </w:r>
      <w:r w:rsidR="00655318">
        <w:rPr>
          <w:rFonts w:eastAsia="Times New Roman"/>
          <w:color w:val="222222"/>
          <w:sz w:val="20"/>
          <w:szCs w:val="20"/>
        </w:rPr>
        <w:t>AGP</w:t>
      </w:r>
      <w:r>
        <w:rPr>
          <w:rFonts w:eastAsia="Times New Roman"/>
          <w:color w:val="222222"/>
          <w:sz w:val="20"/>
          <w:szCs w:val="20"/>
        </w:rPr>
        <w:t xml:space="preserve">’s </w:t>
      </w:r>
      <w:r w:rsidR="00D036EA">
        <w:rPr>
          <w:rFonts w:eastAsia="Times New Roman"/>
          <w:color w:val="222222"/>
          <w:sz w:val="20"/>
          <w:szCs w:val="20"/>
        </w:rPr>
        <w:t>f</w:t>
      </w:r>
      <w:r>
        <w:rPr>
          <w:rFonts w:eastAsia="Times New Roman"/>
          <w:color w:val="222222"/>
          <w:sz w:val="20"/>
          <w:szCs w:val="20"/>
        </w:rPr>
        <w:t>lagship NextGen Furnace in Obernkirchen, Germany</w:t>
      </w:r>
      <w:r w:rsidR="00BF13C1">
        <w:rPr>
          <w:rFonts w:eastAsia="Times New Roman"/>
          <w:color w:val="222222"/>
          <w:sz w:val="20"/>
          <w:szCs w:val="20"/>
        </w:rPr>
        <w:t>, where</w:t>
      </w:r>
      <w:r w:rsidR="00456561" w:rsidRPr="00456561">
        <w:rPr>
          <w:rFonts w:eastAsia="Times New Roman"/>
          <w:color w:val="222222"/>
          <w:sz w:val="20"/>
          <w:szCs w:val="20"/>
        </w:rPr>
        <w:t xml:space="preserve"> 60% electrical heating has already been achieved, delivering a 64%</w:t>
      </w:r>
      <w:r w:rsidR="00E00868">
        <w:rPr>
          <w:rFonts w:eastAsia="Times New Roman"/>
          <w:color w:val="222222"/>
          <w:sz w:val="20"/>
          <w:szCs w:val="20"/>
        </w:rPr>
        <w:t>*</w:t>
      </w:r>
      <w:r w:rsidR="00456561" w:rsidRPr="00456561">
        <w:rPr>
          <w:rFonts w:eastAsia="Times New Roman"/>
          <w:color w:val="222222"/>
          <w:sz w:val="20"/>
          <w:szCs w:val="20"/>
        </w:rPr>
        <w:t xml:space="preserve"> reduction in carbon emissions</w:t>
      </w:r>
      <w:r w:rsidR="007708A5">
        <w:rPr>
          <w:rFonts w:eastAsia="Times New Roman"/>
          <w:color w:val="222222"/>
          <w:sz w:val="20"/>
          <w:szCs w:val="20"/>
        </w:rPr>
        <w:t>.</w:t>
      </w:r>
    </w:p>
    <w:p w14:paraId="5EE38240" w14:textId="77777777" w:rsidR="002F263E" w:rsidRDefault="002F263E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015E5BA8" w14:textId="0538B23D" w:rsidR="00836DA6" w:rsidRDefault="00836DA6" w:rsidP="00836DA6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AGP-Europe CEO Martin Petersson added</w:t>
      </w:r>
      <w:r w:rsidR="00592809">
        <w:rPr>
          <w:rFonts w:eastAsia="Times New Roman"/>
          <w:color w:val="222222"/>
          <w:sz w:val="20"/>
          <w:szCs w:val="20"/>
        </w:rPr>
        <w:t>:</w:t>
      </w:r>
      <w:r>
        <w:rPr>
          <w:rFonts w:eastAsia="Times New Roman"/>
          <w:color w:val="222222"/>
          <w:sz w:val="20"/>
          <w:szCs w:val="20"/>
        </w:rPr>
        <w:t xml:space="preserve"> “</w:t>
      </w:r>
      <w:r w:rsidR="00AE40E0">
        <w:rPr>
          <w:rFonts w:eastAsia="Times New Roman"/>
          <w:color w:val="222222"/>
          <w:sz w:val="20"/>
          <w:szCs w:val="20"/>
        </w:rPr>
        <w:t>Replacing</w:t>
      </w:r>
      <w:r w:rsidR="00E177C8">
        <w:rPr>
          <w:rFonts w:eastAsia="Times New Roman"/>
          <w:color w:val="222222"/>
          <w:sz w:val="20"/>
          <w:szCs w:val="20"/>
        </w:rPr>
        <w:t xml:space="preserve"> </w:t>
      </w:r>
      <w:r w:rsidR="003403C0">
        <w:rPr>
          <w:rFonts w:eastAsia="Times New Roman"/>
          <w:color w:val="222222"/>
          <w:sz w:val="20"/>
          <w:szCs w:val="20"/>
        </w:rPr>
        <w:t xml:space="preserve">a proportion </w:t>
      </w:r>
      <w:r w:rsidR="00E177C8">
        <w:rPr>
          <w:rFonts w:eastAsia="Times New Roman"/>
          <w:color w:val="222222"/>
          <w:sz w:val="20"/>
          <w:szCs w:val="20"/>
        </w:rPr>
        <w:t xml:space="preserve">of the </w:t>
      </w:r>
      <w:r w:rsidR="00A069D7">
        <w:rPr>
          <w:rFonts w:eastAsia="Times New Roman"/>
          <w:color w:val="222222"/>
          <w:sz w:val="20"/>
          <w:szCs w:val="20"/>
        </w:rPr>
        <w:t>nat</w:t>
      </w:r>
      <w:r w:rsidR="00120721">
        <w:rPr>
          <w:rFonts w:eastAsia="Times New Roman"/>
          <w:color w:val="222222"/>
          <w:sz w:val="20"/>
          <w:szCs w:val="20"/>
        </w:rPr>
        <w:t xml:space="preserve">ural </w:t>
      </w:r>
      <w:r>
        <w:rPr>
          <w:rFonts w:eastAsia="Times New Roman"/>
          <w:color w:val="222222"/>
          <w:sz w:val="20"/>
          <w:szCs w:val="20"/>
        </w:rPr>
        <w:t>gas</w:t>
      </w:r>
      <w:r w:rsidR="00F426FE">
        <w:rPr>
          <w:rFonts w:eastAsia="Times New Roman"/>
          <w:color w:val="222222"/>
          <w:sz w:val="20"/>
          <w:szCs w:val="20"/>
        </w:rPr>
        <w:t xml:space="preserve"> with green </w:t>
      </w:r>
      <w:r w:rsidR="00A10C8E">
        <w:rPr>
          <w:rFonts w:eastAsia="Times New Roman"/>
          <w:color w:val="222222"/>
          <w:sz w:val="20"/>
          <w:szCs w:val="20"/>
        </w:rPr>
        <w:t>hydrogen</w:t>
      </w:r>
      <w:r>
        <w:rPr>
          <w:rFonts w:eastAsia="Times New Roman"/>
          <w:color w:val="222222"/>
          <w:sz w:val="20"/>
          <w:szCs w:val="20"/>
        </w:rPr>
        <w:t xml:space="preserve"> in the furnace</w:t>
      </w:r>
      <w:r w:rsidR="00FC26D0">
        <w:rPr>
          <w:rFonts w:eastAsia="Times New Roman"/>
          <w:color w:val="222222"/>
          <w:sz w:val="20"/>
          <w:szCs w:val="20"/>
        </w:rPr>
        <w:t xml:space="preserve"> </w:t>
      </w:r>
      <w:r>
        <w:rPr>
          <w:rFonts w:eastAsia="Times New Roman"/>
          <w:color w:val="222222"/>
          <w:sz w:val="20"/>
          <w:szCs w:val="20"/>
        </w:rPr>
        <w:t>represents a step change in the way we sustainably produce glass packaging.</w:t>
      </w:r>
      <w:r w:rsidR="001A5A45">
        <w:rPr>
          <w:rFonts w:eastAsia="Times New Roman"/>
          <w:color w:val="222222"/>
          <w:sz w:val="20"/>
          <w:szCs w:val="20"/>
        </w:rPr>
        <w:t xml:space="preserve"> </w:t>
      </w:r>
    </w:p>
    <w:p w14:paraId="44663AB5" w14:textId="77777777" w:rsidR="00EF39E6" w:rsidRDefault="00EF39E6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73C13ADA" w14:textId="6F901DD3" w:rsidR="003411A1" w:rsidRDefault="004A03ED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“T</w:t>
      </w:r>
      <w:r w:rsidR="002F263E">
        <w:rPr>
          <w:rFonts w:eastAsia="Times New Roman"/>
          <w:color w:val="222222"/>
          <w:sz w:val="20"/>
          <w:szCs w:val="20"/>
        </w:rPr>
        <w:t>he</w:t>
      </w:r>
      <w:r w:rsidR="005A2DDC">
        <w:rPr>
          <w:rFonts w:eastAsia="Times New Roman"/>
          <w:color w:val="222222"/>
          <w:sz w:val="20"/>
          <w:szCs w:val="20"/>
        </w:rPr>
        <w:t xml:space="preserve"> future combination of </w:t>
      </w:r>
      <w:r w:rsidR="008B7691">
        <w:rPr>
          <w:rFonts w:eastAsia="Times New Roman"/>
          <w:color w:val="222222"/>
          <w:sz w:val="20"/>
          <w:szCs w:val="20"/>
        </w:rPr>
        <w:t>hydrogen and other</w:t>
      </w:r>
      <w:r w:rsidR="002F263E">
        <w:rPr>
          <w:rFonts w:eastAsia="Times New Roman"/>
          <w:color w:val="222222"/>
          <w:sz w:val="20"/>
          <w:szCs w:val="20"/>
        </w:rPr>
        <w:t xml:space="preserve"> sustainable technologies</w:t>
      </w:r>
      <w:r>
        <w:rPr>
          <w:rFonts w:eastAsia="Times New Roman"/>
          <w:color w:val="222222"/>
          <w:sz w:val="20"/>
          <w:szCs w:val="20"/>
        </w:rPr>
        <w:t xml:space="preserve"> </w:t>
      </w:r>
      <w:r w:rsidR="001232A6">
        <w:rPr>
          <w:rFonts w:eastAsia="Times New Roman"/>
          <w:color w:val="222222"/>
          <w:sz w:val="20"/>
          <w:szCs w:val="20"/>
        </w:rPr>
        <w:t xml:space="preserve">such as hybrid melting, </w:t>
      </w:r>
      <w:r>
        <w:rPr>
          <w:rFonts w:eastAsia="Times New Roman"/>
          <w:color w:val="222222"/>
          <w:sz w:val="20"/>
          <w:szCs w:val="20"/>
        </w:rPr>
        <w:t>will help</w:t>
      </w:r>
      <w:r w:rsidR="002F263E">
        <w:rPr>
          <w:rFonts w:eastAsia="Times New Roman"/>
          <w:color w:val="222222"/>
          <w:sz w:val="20"/>
          <w:szCs w:val="20"/>
        </w:rPr>
        <w:t xml:space="preserve"> </w:t>
      </w:r>
      <w:r w:rsidR="00BE09C3">
        <w:rPr>
          <w:rFonts w:eastAsia="Times New Roman"/>
          <w:color w:val="222222"/>
          <w:sz w:val="20"/>
          <w:szCs w:val="20"/>
        </w:rPr>
        <w:t xml:space="preserve">Ardagh Group </w:t>
      </w:r>
      <w:r w:rsidR="001651B4">
        <w:rPr>
          <w:rFonts w:eastAsia="Times New Roman"/>
          <w:color w:val="222222"/>
          <w:sz w:val="20"/>
          <w:szCs w:val="20"/>
        </w:rPr>
        <w:t xml:space="preserve">and </w:t>
      </w:r>
      <w:r w:rsidR="00AA65A2">
        <w:rPr>
          <w:rFonts w:eastAsia="Times New Roman"/>
          <w:color w:val="222222"/>
          <w:sz w:val="20"/>
          <w:szCs w:val="20"/>
        </w:rPr>
        <w:t>our</w:t>
      </w:r>
      <w:r w:rsidR="001651B4">
        <w:rPr>
          <w:rFonts w:eastAsia="Times New Roman"/>
          <w:color w:val="222222"/>
          <w:sz w:val="20"/>
          <w:szCs w:val="20"/>
        </w:rPr>
        <w:t xml:space="preserve"> customers </w:t>
      </w:r>
      <w:r w:rsidR="00BE09C3">
        <w:rPr>
          <w:rFonts w:eastAsia="Times New Roman"/>
          <w:color w:val="222222"/>
          <w:sz w:val="20"/>
          <w:szCs w:val="20"/>
        </w:rPr>
        <w:t xml:space="preserve">to achieve </w:t>
      </w:r>
      <w:r w:rsidR="001651B4">
        <w:rPr>
          <w:rFonts w:eastAsia="Times New Roman"/>
          <w:color w:val="222222"/>
          <w:sz w:val="20"/>
          <w:szCs w:val="20"/>
        </w:rPr>
        <w:t xml:space="preserve">their </w:t>
      </w:r>
      <w:r w:rsidR="0036484B">
        <w:rPr>
          <w:rFonts w:eastAsia="Times New Roman"/>
          <w:color w:val="222222"/>
          <w:sz w:val="20"/>
          <w:szCs w:val="20"/>
        </w:rPr>
        <w:t>emissions reduction targets</w:t>
      </w:r>
      <w:r w:rsidR="0068562A">
        <w:rPr>
          <w:rFonts w:eastAsia="Times New Roman"/>
          <w:color w:val="222222"/>
          <w:sz w:val="20"/>
          <w:szCs w:val="20"/>
        </w:rPr>
        <w:t xml:space="preserve">, as well as </w:t>
      </w:r>
      <w:r w:rsidR="00B33164">
        <w:rPr>
          <w:rFonts w:eastAsia="Times New Roman"/>
          <w:color w:val="222222"/>
          <w:sz w:val="20"/>
          <w:szCs w:val="20"/>
        </w:rPr>
        <w:t>advancing the decarbonisation of the glass industry.</w:t>
      </w:r>
      <w:r>
        <w:rPr>
          <w:rFonts w:eastAsia="Times New Roman"/>
          <w:color w:val="222222"/>
          <w:sz w:val="20"/>
          <w:szCs w:val="20"/>
        </w:rPr>
        <w:t>”</w:t>
      </w:r>
      <w:r w:rsidR="0036484B">
        <w:rPr>
          <w:rFonts w:eastAsia="Times New Roman"/>
          <w:color w:val="222222"/>
          <w:sz w:val="20"/>
          <w:szCs w:val="20"/>
        </w:rPr>
        <w:t xml:space="preserve"> </w:t>
      </w:r>
    </w:p>
    <w:p w14:paraId="10FFD66D" w14:textId="77777777" w:rsidR="003411A1" w:rsidRDefault="003411A1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5FF8E469" w14:textId="77777777" w:rsidR="00E00868" w:rsidRDefault="00E00868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</w:p>
    <w:p w14:paraId="3DDD346A" w14:textId="56FBB29B" w:rsidR="002F263E" w:rsidRDefault="00BE09C3" w:rsidP="005B4F84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 xml:space="preserve"> </w:t>
      </w:r>
    </w:p>
    <w:p w14:paraId="5F69210D" w14:textId="623D7F6F" w:rsidR="00E00868" w:rsidRDefault="00E00868" w:rsidP="00607E8B">
      <w:pPr>
        <w:rPr>
          <w:color w:val="222222"/>
          <w:sz w:val="20"/>
          <w:szCs w:val="20"/>
          <w:shd w:val="clear" w:color="auto" w:fill="FFFFFF"/>
        </w:rPr>
      </w:pPr>
      <w:r>
        <w:rPr>
          <w:rFonts w:eastAsia="Times New Roman"/>
          <w:color w:val="222222"/>
          <w:sz w:val="20"/>
          <w:szCs w:val="20"/>
          <w:lang w:val="en-US"/>
        </w:rPr>
        <w:t>*</w:t>
      </w:r>
      <w:r w:rsidRPr="00E00868">
        <w:rPr>
          <w:rFonts w:ascii="Segoe UI" w:hAnsi="Segoe UI" w:cs="Segoe UI"/>
          <w:sz w:val="18"/>
          <w:szCs w:val="18"/>
        </w:rPr>
        <w:t xml:space="preserve"> </w:t>
      </w:r>
      <w:r w:rsidRPr="00E00868">
        <w:rPr>
          <w:rFonts w:eastAsia="Times New Roman"/>
          <w:color w:val="222222"/>
          <w:sz w:val="20"/>
          <w:szCs w:val="20"/>
        </w:rPr>
        <w:t>Based on LCA calculation</w:t>
      </w:r>
      <w:r w:rsidR="00CD14E3">
        <w:rPr>
          <w:rFonts w:eastAsia="Times New Roman"/>
          <w:color w:val="222222"/>
          <w:sz w:val="20"/>
          <w:szCs w:val="20"/>
        </w:rPr>
        <w:t>: January to June 2024</w:t>
      </w:r>
      <w:r w:rsidRPr="00E00868">
        <w:rPr>
          <w:rFonts w:eastAsia="Times New Roman"/>
          <w:color w:val="222222"/>
          <w:sz w:val="20"/>
          <w:szCs w:val="20"/>
        </w:rPr>
        <w:t>.</w:t>
      </w:r>
    </w:p>
    <w:p w14:paraId="20B8AB6D" w14:textId="77777777" w:rsidR="00515F6A" w:rsidRDefault="00515F6A" w:rsidP="002F70D7">
      <w:pPr>
        <w:spacing w:before="480"/>
        <w:ind w:right="1417"/>
        <w:rPr>
          <w:b/>
          <w:bCs/>
          <w:color w:val="0099D8"/>
          <w:sz w:val="21"/>
          <w:szCs w:val="21"/>
          <w:lang w:val="en-IE"/>
        </w:rPr>
      </w:pPr>
    </w:p>
    <w:p w14:paraId="59BA002C" w14:textId="77777777" w:rsidR="00515F6A" w:rsidRDefault="00515F6A" w:rsidP="002F70D7">
      <w:pPr>
        <w:spacing w:before="480"/>
        <w:ind w:right="1417"/>
        <w:rPr>
          <w:b/>
          <w:bCs/>
          <w:color w:val="0099D8"/>
          <w:sz w:val="21"/>
          <w:szCs w:val="21"/>
          <w:lang w:val="en-IE"/>
        </w:rPr>
      </w:pPr>
    </w:p>
    <w:p w14:paraId="4C4B10D4" w14:textId="77777777" w:rsidR="002D23FE" w:rsidRDefault="002D23FE" w:rsidP="002F70D7">
      <w:pPr>
        <w:spacing w:before="480"/>
        <w:ind w:right="1417"/>
        <w:rPr>
          <w:b/>
          <w:bCs/>
          <w:color w:val="0099D8"/>
          <w:sz w:val="21"/>
          <w:szCs w:val="21"/>
          <w:lang w:val="en-IE"/>
        </w:rPr>
      </w:pPr>
    </w:p>
    <w:p w14:paraId="77E17EEA" w14:textId="7BAD8EC5" w:rsidR="002F70D7" w:rsidRPr="002E324B" w:rsidRDefault="002F70D7" w:rsidP="002F70D7">
      <w:pPr>
        <w:spacing w:before="480"/>
        <w:ind w:right="1417"/>
        <w:rPr>
          <w:b/>
          <w:bCs/>
          <w:color w:val="0099D8"/>
          <w:sz w:val="21"/>
          <w:szCs w:val="21"/>
          <w:lang w:val="en-IE"/>
        </w:rPr>
      </w:pPr>
      <w:r>
        <w:rPr>
          <w:b/>
          <w:bCs/>
          <w:color w:val="0099D8"/>
          <w:sz w:val="21"/>
          <w:szCs w:val="21"/>
          <w:lang w:val="en-IE"/>
        </w:rPr>
        <w:lastRenderedPageBreak/>
        <w:t>F</w:t>
      </w:r>
      <w:r w:rsidRPr="002E324B">
        <w:rPr>
          <w:b/>
          <w:bCs/>
          <w:color w:val="0099D8"/>
          <w:sz w:val="21"/>
          <w:szCs w:val="21"/>
          <w:lang w:val="en-IE"/>
        </w:rPr>
        <w:t xml:space="preserve">urther </w:t>
      </w:r>
      <w:r>
        <w:rPr>
          <w:b/>
          <w:bCs/>
          <w:color w:val="0099D8"/>
          <w:sz w:val="21"/>
          <w:szCs w:val="21"/>
          <w:lang w:val="en-IE"/>
        </w:rPr>
        <w:t>i</w:t>
      </w:r>
      <w:r w:rsidRPr="002E324B">
        <w:rPr>
          <w:b/>
          <w:bCs/>
          <w:color w:val="0099D8"/>
          <w:sz w:val="21"/>
          <w:szCs w:val="21"/>
          <w:lang w:val="en-IE"/>
        </w:rPr>
        <w:t>nformation</w:t>
      </w:r>
      <w:r w:rsidRPr="002E324B">
        <w:rPr>
          <w:b/>
          <w:bCs/>
          <w:noProof/>
          <w:color w:val="0099D8"/>
          <w:sz w:val="21"/>
          <w:szCs w:val="21"/>
        </w:rPr>
        <mc:AlternateContent>
          <mc:Choice Requires="wps">
            <w:drawing>
              <wp:inline distT="0" distB="0" distL="0" distR="0" wp14:anchorId="450F26BE" wp14:editId="714E3132">
                <wp:extent cx="5760000" cy="6829"/>
                <wp:effectExtent l="0" t="0" r="31750" b="444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68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19FD54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IwwgEAAOIDAAAOAAAAZHJzL2Uyb0RvYy54bWysU8tu2zAQvAfIPxC8x5IN1LEFyznESC9F&#10;G7TJB9DU0iLAF0jWkv++S0qWjbYIkCA6UFpyZ3Z2uNo89FqRI/ggranpfFZSAobbRppDTV9fnu5W&#10;lITITMOUNVDTEwT6sL292XSugoVtrWrAEyQxoepcTdsYXVUUgbegWZhZBwYPhfWaRQz9oWg865Bd&#10;q2JRlsuis75x3nIIAXd3wyHdZn4hgMcfQgSIRNUUtcW8+rzu01psN6w6eOZayUcZ7AMqNJMGi05U&#10;OxYZ+e3lP1Racm+DFXHGrS6sEJJD7gG7mZd/dfOrZQ5yL2hOcJNN4fNo+ffjo3n2aEPnQhXcs09d&#10;9MLr9EZ9pM9mnSazoI+E4+aX+2WJDyUcz5arxTp5WVywzof4Fawm6aOmSprUCqvY8VuIQ+o5JW0r&#10;QzocoMU9UqY4WCWbJ6lUDvxh/6g8ObJ0jeV6vVuN1a7SsLYyKOHSSP6KJwVDgZ8giGxQ+nyokGYM&#10;JlrGOZg4H3mVwewEEyhhAo7S3gKO+QkKef7eA54QubI1cQJraaz/n+zYnyWLIf/swNB3smBvm1O+&#10;4mwNDlK+p3Ho06Rexxl++TW3fwAAAP//AwBQSwMEFAAGAAgAAAAhAC0yWr3ZAAAAAwEAAA8AAABk&#10;cnMvZG93bnJldi54bWxMj0FLw0AQhe+C/2EZwZvdjUiraTalKOLFS9qK12l2mgSzuyE7baO/3tGL&#10;XgaG93jve8Vq8r060Zi6GCxkMwOKQh1dFxoLu+3zzT2oxBgc9jGQhU9KsCovLwrMXTyHik4bbpSE&#10;hJSjhZZ5yLVOdUse0ywOFEQ7xNEjyzs22o14lnDf61tj5tpjF6ShxYEeW6o/NkcvvTWv51/mqXp5&#10;fTdvuwVPdwYra6+vpvUSFNPEf2b4wRd0KIVpH4/BJdVbkCH8e0V7MIsM1F5MGeiy0P/Zy28AAAD/&#10;/wMAUEsBAi0AFAAGAAgAAAAhALaDOJL+AAAA4QEAABMAAAAAAAAAAAAAAAAAAAAAAFtDb250ZW50&#10;X1R5cGVzXS54bWxQSwECLQAUAAYACAAAACEAOP0h/9YAAACUAQAACwAAAAAAAAAAAAAAAAAvAQAA&#10;X3JlbHMvLnJlbHNQSwECLQAUAAYACAAAACEAdSESMMIBAADiAwAADgAAAAAAAAAAAAAAAAAuAgAA&#10;ZHJzL2Uyb0RvYy54bWxQSwECLQAUAAYACAAAACEALTJavdkAAAADAQAADwAAAAAAAAAAAAAAAAAc&#10;BAAAZHJzL2Rvd25yZXYueG1sUEsFBgAAAAAEAAQA8wAAACIFAAAAAA==&#10;" strokecolor="#0099d8" strokeweight="1pt">
                <w10:anchorlock/>
              </v:line>
            </w:pict>
          </mc:Fallback>
        </mc:AlternateContent>
      </w:r>
    </w:p>
    <w:p w14:paraId="20CEE201" w14:textId="77777777" w:rsidR="002F70D7" w:rsidRPr="00722E12" w:rsidRDefault="002F70D7" w:rsidP="002F70D7">
      <w:pPr>
        <w:ind w:right="1411"/>
        <w:rPr>
          <w:color w:val="939598"/>
          <w:sz w:val="21"/>
          <w:szCs w:val="21"/>
          <w:lang w:val="en-IE"/>
        </w:rPr>
      </w:pPr>
      <w:r>
        <w:rPr>
          <w:sz w:val="21"/>
          <w:szCs w:val="21"/>
        </w:rPr>
        <w:t xml:space="preserve">Sharon Todd, Head of Marketing at Ardagh Glass Packaging – Europe, </w:t>
      </w:r>
      <w:hyperlink r:id="rId11" w:history="1">
        <w:r w:rsidRPr="001B6013">
          <w:rPr>
            <w:color w:val="0099D8"/>
            <w:sz w:val="21"/>
            <w:szCs w:val="21"/>
            <w:u w:val="single"/>
            <w:lang w:val="en-IE"/>
          </w:rPr>
          <w:t>sharon.todd@ardaghgroup.com</w:t>
        </w:r>
      </w:hyperlink>
      <w:r>
        <w:rPr>
          <w:sz w:val="21"/>
          <w:szCs w:val="21"/>
        </w:rPr>
        <w:t xml:space="preserve">, </w:t>
      </w:r>
      <w:r w:rsidRPr="00C60375">
        <w:rPr>
          <w:sz w:val="21"/>
          <w:szCs w:val="21"/>
          <w:lang w:val="en-IE"/>
        </w:rPr>
        <w:t>+44</w:t>
      </w:r>
      <w:r>
        <w:rPr>
          <w:sz w:val="21"/>
          <w:szCs w:val="21"/>
          <w:lang w:val="en-IE"/>
        </w:rPr>
        <w:t xml:space="preserve"> </w:t>
      </w:r>
      <w:r w:rsidRPr="00C60375">
        <w:rPr>
          <w:sz w:val="21"/>
          <w:szCs w:val="21"/>
          <w:lang w:val="en-IE"/>
        </w:rPr>
        <w:t>1</w:t>
      </w:r>
      <w:r>
        <w:rPr>
          <w:sz w:val="21"/>
          <w:szCs w:val="21"/>
          <w:lang w:val="en-IE"/>
        </w:rPr>
        <w:t xml:space="preserve"> </w:t>
      </w:r>
      <w:r w:rsidRPr="00C60375">
        <w:rPr>
          <w:sz w:val="21"/>
          <w:szCs w:val="21"/>
          <w:lang w:val="en-IE"/>
        </w:rPr>
        <w:t>977</w:t>
      </w:r>
      <w:r>
        <w:rPr>
          <w:sz w:val="21"/>
          <w:szCs w:val="21"/>
          <w:lang w:val="en-IE"/>
        </w:rPr>
        <w:t xml:space="preserve"> </w:t>
      </w:r>
      <w:r w:rsidRPr="00C60375">
        <w:rPr>
          <w:sz w:val="21"/>
          <w:szCs w:val="21"/>
          <w:lang w:val="en-IE"/>
        </w:rPr>
        <w:t>674111</w:t>
      </w:r>
      <w:r>
        <w:rPr>
          <w:sz w:val="21"/>
          <w:szCs w:val="21"/>
          <w:lang w:val="en-IE"/>
        </w:rPr>
        <w:t xml:space="preserve"> </w:t>
      </w:r>
      <w:r w:rsidRPr="00E16FD3">
        <w:rPr>
          <w:sz w:val="21"/>
          <w:szCs w:val="21"/>
          <w:lang w:val="en-IE"/>
        </w:rPr>
        <w:t>+44 7768 718941</w:t>
      </w:r>
    </w:p>
    <w:p w14:paraId="3BC0F1BE" w14:textId="77777777" w:rsidR="002F70D7" w:rsidRDefault="002F70D7" w:rsidP="002F70D7">
      <w:pPr>
        <w:rPr>
          <w:rStyle w:val="UNDERLINEBLUEChar"/>
          <w:color w:val="262626" w:themeColor="text1" w:themeTint="D9"/>
        </w:rPr>
      </w:pPr>
      <w:hyperlink r:id="rId12" w:history="1">
        <w:r w:rsidRPr="00435AA0">
          <w:rPr>
            <w:rStyle w:val="Hyperlink"/>
          </w:rPr>
          <w:t>communications@ardaghgroup.com</w:t>
        </w:r>
      </w:hyperlink>
    </w:p>
    <w:p w14:paraId="7406D465" w14:textId="77777777" w:rsidR="002F70D7" w:rsidRDefault="002F70D7" w:rsidP="002F70D7">
      <w:pPr>
        <w:rPr>
          <w:color w:val="939598"/>
          <w:sz w:val="21"/>
          <w:szCs w:val="21"/>
          <w:lang w:val="en-IE"/>
        </w:rPr>
      </w:pPr>
      <w:r w:rsidRPr="002E324B">
        <w:rPr>
          <w:b/>
          <w:bCs/>
          <w:noProof/>
          <w:color w:val="0099D8"/>
          <w:sz w:val="21"/>
          <w:szCs w:val="21"/>
        </w:rPr>
        <mc:AlternateContent>
          <mc:Choice Requires="wps">
            <w:drawing>
              <wp:inline distT="0" distB="0" distL="0" distR="0" wp14:anchorId="5FC233C3" wp14:editId="3848AF8F">
                <wp:extent cx="5760000" cy="6829"/>
                <wp:effectExtent l="0" t="0" r="31750" b="444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68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B13C43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IwwgEAAOIDAAAOAAAAZHJzL2Uyb0RvYy54bWysU8tu2zAQvAfIPxC8x5IN1LEFyznESC9F&#10;G7TJB9DU0iLAF0jWkv++S0qWjbYIkCA6UFpyZ3Z2uNo89FqRI/ggranpfFZSAobbRppDTV9fnu5W&#10;lITITMOUNVDTEwT6sL292XSugoVtrWrAEyQxoepcTdsYXVUUgbegWZhZBwYPhfWaRQz9oWg865Bd&#10;q2JRlsuis75x3nIIAXd3wyHdZn4hgMcfQgSIRNUUtcW8+rzu01psN6w6eOZayUcZ7AMqNJMGi05U&#10;OxYZ+e3lP1Racm+DFXHGrS6sEJJD7gG7mZd/dfOrZQ5yL2hOcJNN4fNo+ffjo3n2aEPnQhXcs09d&#10;9MLr9EZ9pM9mnSazoI+E4+aX+2WJDyUcz5arxTp5WVywzof4Fawm6aOmSprUCqvY8VuIQ+o5JW0r&#10;QzocoMU9UqY4WCWbJ6lUDvxh/6g8ObJ0jeV6vVuN1a7SsLYyKOHSSP6KJwVDgZ8giGxQ+nyokGYM&#10;JlrGOZg4H3mVwewEEyhhAo7S3gKO+QkKef7eA54QubI1cQJraaz/n+zYnyWLIf/swNB3smBvm1O+&#10;4mwNDlK+p3Ho06Rexxl++TW3fwAAAP//AwBQSwMEFAAGAAgAAAAhAC0yWr3ZAAAAAwEAAA8AAABk&#10;cnMvZG93bnJldi54bWxMj0FLw0AQhe+C/2EZwZvdjUiraTalKOLFS9qK12l2mgSzuyE7baO/3tGL&#10;XgaG93jve8Vq8r060Zi6GCxkMwOKQh1dFxoLu+3zzT2oxBgc9jGQhU9KsCovLwrMXTyHik4bbpSE&#10;hJSjhZZ5yLVOdUse0ywOFEQ7xNEjyzs22o14lnDf61tj5tpjF6ShxYEeW6o/NkcvvTWv51/mqXp5&#10;fTdvuwVPdwYra6+vpvUSFNPEf2b4wRd0KIVpH4/BJdVbkCH8e0V7MIsM1F5MGeiy0P/Zy28AAAD/&#10;/wMAUEsBAi0AFAAGAAgAAAAhALaDOJL+AAAA4QEAABMAAAAAAAAAAAAAAAAAAAAAAFtDb250ZW50&#10;X1R5cGVzXS54bWxQSwECLQAUAAYACAAAACEAOP0h/9YAAACUAQAACwAAAAAAAAAAAAAAAAAvAQAA&#10;X3JlbHMvLnJlbHNQSwECLQAUAAYACAAAACEAdSESMMIBAADiAwAADgAAAAAAAAAAAAAAAAAuAgAA&#10;ZHJzL2Uyb0RvYy54bWxQSwECLQAUAAYACAAAACEALTJavdkAAAADAQAADwAAAAAAAAAAAAAAAAAc&#10;BAAAZHJzL2Rvd25yZXYueG1sUEsFBgAAAAAEAAQA8wAAACIFAAAAAA==&#10;" strokecolor="#0099d8" strokeweight="1pt">
                <w10:anchorlock/>
              </v:line>
            </w:pict>
          </mc:Fallback>
        </mc:AlternateContent>
      </w:r>
    </w:p>
    <w:p w14:paraId="1910AB00" w14:textId="214FAA86" w:rsidR="00DC635A" w:rsidRDefault="0053702D" w:rsidP="006828A6">
      <w:pPr>
        <w:spacing w:before="480"/>
        <w:ind w:right="1417"/>
        <w:rPr>
          <w:rFonts w:eastAsia="Times New Roman"/>
          <w:color w:val="222222"/>
          <w:sz w:val="20"/>
          <w:szCs w:val="20"/>
          <w:lang w:val="en-US"/>
        </w:rPr>
      </w:pPr>
      <w:hyperlink r:id="rId13" w:history="1">
        <w:r w:rsidRPr="00F72E39">
          <w:rPr>
            <w:rStyle w:val="Hyperlink"/>
            <w:b/>
            <w:bCs/>
            <w:sz w:val="21"/>
            <w:szCs w:val="21"/>
            <w:lang w:val="en-IE"/>
          </w:rPr>
          <w:t>Downloa</w:t>
        </w:r>
        <w:r w:rsidR="006828A6" w:rsidRPr="00F72E39">
          <w:rPr>
            <w:rStyle w:val="Hyperlink"/>
            <w:b/>
            <w:bCs/>
            <w:sz w:val="21"/>
            <w:szCs w:val="21"/>
            <w:lang w:val="en-IE"/>
          </w:rPr>
          <w:t>d i</w:t>
        </w:r>
        <w:r w:rsidR="005E6640" w:rsidRPr="00F72E39">
          <w:rPr>
            <w:rStyle w:val="Hyperlink"/>
            <w:b/>
            <w:bCs/>
            <w:sz w:val="21"/>
            <w:szCs w:val="21"/>
            <w:lang w:val="en-IE"/>
          </w:rPr>
          <w:t>mage</w:t>
        </w:r>
      </w:hyperlink>
    </w:p>
    <w:p w14:paraId="777D2377" w14:textId="77777777" w:rsidR="005E6640" w:rsidRDefault="005E6640" w:rsidP="00006362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en-US"/>
        </w:rPr>
      </w:pPr>
    </w:p>
    <w:p w14:paraId="4D429FEF" w14:textId="214BD8BD" w:rsidR="00222C15" w:rsidRDefault="00222C15" w:rsidP="00006362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en-US"/>
        </w:rPr>
      </w:pPr>
    </w:p>
    <w:p w14:paraId="2E9F65FC" w14:textId="18AE3D08" w:rsidR="00222C15" w:rsidRDefault="00685584" w:rsidP="00006362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en-US"/>
        </w:rPr>
      </w:pPr>
      <w:r>
        <w:rPr>
          <w:rFonts w:eastAsia="Times New Roman"/>
          <w:noProof/>
          <w:color w:val="222222"/>
          <w:sz w:val="20"/>
          <w:szCs w:val="20"/>
          <w:lang w:val="en-US"/>
        </w:rPr>
        <w:drawing>
          <wp:inline distT="0" distB="0" distL="0" distR="0" wp14:anchorId="6F682A94" wp14:editId="04C500BD">
            <wp:extent cx="5733415" cy="3822065"/>
            <wp:effectExtent l="0" t="0" r="635" b="6985"/>
            <wp:docPr id="388650989" name="Picture 4" descr="A factory with a roo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50989" name="Picture 4" descr="A factory with a roof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ED834" w14:textId="77777777" w:rsidR="0038726F" w:rsidRPr="00CC2A28" w:rsidRDefault="0038726F" w:rsidP="00006362">
      <w:pPr>
        <w:shd w:val="clear" w:color="auto" w:fill="FFFFFF"/>
        <w:spacing w:line="240" w:lineRule="auto"/>
        <w:rPr>
          <w:rFonts w:eastAsia="Times New Roman"/>
          <w:color w:val="222222"/>
          <w:sz w:val="20"/>
          <w:szCs w:val="20"/>
          <w:lang w:val="en-US"/>
        </w:rPr>
      </w:pPr>
    </w:p>
    <w:p w14:paraId="1E3958E6" w14:textId="0B32E9CD" w:rsidR="0038726F" w:rsidRPr="00CC2A28" w:rsidRDefault="00CC2A28" w:rsidP="0038726F">
      <w:pPr>
        <w:ind w:right="1417"/>
        <w:rPr>
          <w:color w:val="0099D8"/>
          <w:sz w:val="21"/>
          <w:szCs w:val="21"/>
          <w:lang w:val="en-IE"/>
        </w:rPr>
      </w:pPr>
      <w:r w:rsidRPr="00CC2A28">
        <w:rPr>
          <w:color w:val="0099D8"/>
          <w:sz w:val="21"/>
          <w:szCs w:val="21"/>
          <w:lang w:val="en-IE"/>
        </w:rPr>
        <w:t>The hydrogen electrolyser at AGP-Limmared, Sweden</w:t>
      </w:r>
    </w:p>
    <w:p w14:paraId="1E461CA3" w14:textId="77777777" w:rsidR="00685584" w:rsidRDefault="00685584" w:rsidP="0038726F">
      <w:pPr>
        <w:ind w:right="1417"/>
        <w:rPr>
          <w:b/>
          <w:bCs/>
          <w:color w:val="0099D8"/>
          <w:sz w:val="21"/>
          <w:szCs w:val="21"/>
          <w:lang w:val="en-IE"/>
        </w:rPr>
      </w:pPr>
    </w:p>
    <w:p w14:paraId="42057FBB" w14:textId="44983516" w:rsidR="0038726F" w:rsidRPr="002E324B" w:rsidRDefault="0038726F" w:rsidP="0038726F">
      <w:pPr>
        <w:ind w:right="1417"/>
        <w:rPr>
          <w:b/>
          <w:bCs/>
          <w:color w:val="0099D8"/>
          <w:sz w:val="21"/>
          <w:szCs w:val="21"/>
          <w:lang w:val="en-IE"/>
        </w:rPr>
      </w:pPr>
      <w:r>
        <w:rPr>
          <w:b/>
          <w:bCs/>
          <w:color w:val="0099D8"/>
          <w:sz w:val="21"/>
          <w:szCs w:val="21"/>
          <w:lang w:val="en-IE"/>
        </w:rPr>
        <w:t>Notes to the editor</w:t>
      </w:r>
      <w:r w:rsidRPr="002E324B">
        <w:rPr>
          <w:b/>
          <w:bCs/>
          <w:noProof/>
          <w:color w:val="0099D8"/>
          <w:sz w:val="21"/>
          <w:szCs w:val="21"/>
        </w:rPr>
        <mc:AlternateContent>
          <mc:Choice Requires="wps">
            <w:drawing>
              <wp:inline distT="0" distB="0" distL="0" distR="0" wp14:anchorId="3167A9A3" wp14:editId="70E39486">
                <wp:extent cx="5760000" cy="6829"/>
                <wp:effectExtent l="0" t="0" r="31750" b="444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68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CFF43B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IwwgEAAOIDAAAOAAAAZHJzL2Uyb0RvYy54bWysU8tu2zAQvAfIPxC8x5IN1LEFyznESC9F&#10;G7TJB9DU0iLAF0jWkv++S0qWjbYIkCA6UFpyZ3Z2uNo89FqRI/ggranpfFZSAobbRppDTV9fnu5W&#10;lITITMOUNVDTEwT6sL292XSugoVtrWrAEyQxoepcTdsYXVUUgbegWZhZBwYPhfWaRQz9oWg865Bd&#10;q2JRlsuis75x3nIIAXd3wyHdZn4hgMcfQgSIRNUUtcW8+rzu01psN6w6eOZayUcZ7AMqNJMGi05U&#10;OxYZ+e3lP1Racm+DFXHGrS6sEJJD7gG7mZd/dfOrZQ5yL2hOcJNN4fNo+ffjo3n2aEPnQhXcs09d&#10;9MLr9EZ9pM9mnSazoI+E4+aX+2WJDyUcz5arxTp5WVywzof4Fawm6aOmSprUCqvY8VuIQ+o5JW0r&#10;QzocoMU9UqY4WCWbJ6lUDvxh/6g8ObJ0jeV6vVuN1a7SsLYyKOHSSP6KJwVDgZ8giGxQ+nyokGYM&#10;JlrGOZg4H3mVwewEEyhhAo7S3gKO+QkKef7eA54QubI1cQJraaz/n+zYnyWLIf/swNB3smBvm1O+&#10;4mwNDlK+p3Ho06Rexxl++TW3fwAAAP//AwBQSwMEFAAGAAgAAAAhAC0yWr3ZAAAAAwEAAA8AAABk&#10;cnMvZG93bnJldi54bWxMj0FLw0AQhe+C/2EZwZvdjUiraTalKOLFS9qK12l2mgSzuyE7baO/3tGL&#10;XgaG93jve8Vq8r060Zi6GCxkMwOKQh1dFxoLu+3zzT2oxBgc9jGQhU9KsCovLwrMXTyHik4bbpSE&#10;hJSjhZZ5yLVOdUse0ywOFEQ7xNEjyzs22o14lnDf61tj5tpjF6ShxYEeW6o/NkcvvTWv51/mqXp5&#10;fTdvuwVPdwYra6+vpvUSFNPEf2b4wRd0KIVpH4/BJdVbkCH8e0V7MIsM1F5MGeiy0P/Zy28AAAD/&#10;/wMAUEsBAi0AFAAGAAgAAAAhALaDOJL+AAAA4QEAABMAAAAAAAAAAAAAAAAAAAAAAFtDb250ZW50&#10;X1R5cGVzXS54bWxQSwECLQAUAAYACAAAACEAOP0h/9YAAACUAQAACwAAAAAAAAAAAAAAAAAvAQAA&#10;X3JlbHMvLnJlbHNQSwECLQAUAAYACAAAACEAdSESMMIBAADiAwAADgAAAAAAAAAAAAAAAAAuAgAA&#10;ZHJzL2Uyb0RvYy54bWxQSwECLQAUAAYACAAAACEALTJavdkAAAADAQAADwAAAAAAAAAAAAAAAAAc&#10;BAAAZHJzL2Rvd25yZXYueG1sUEsFBgAAAAAEAAQA8wAAACIFAAAAAA==&#10;" strokecolor="#0099d8" strokeweight="1pt">
                <w10:anchorlock/>
              </v:line>
            </w:pict>
          </mc:Fallback>
        </mc:AlternateContent>
      </w:r>
    </w:p>
    <w:bookmarkEnd w:id="0"/>
    <w:p w14:paraId="6CBDF7E3" w14:textId="2A14216A" w:rsidR="0038726F" w:rsidRPr="000B4800" w:rsidRDefault="006D26EE" w:rsidP="0038726F">
      <w:pPr>
        <w:rPr>
          <w:lang w:val="en-IE"/>
        </w:rPr>
      </w:pPr>
      <w:r>
        <w:rPr>
          <w:color w:val="0070C0"/>
          <w:sz w:val="21"/>
          <w:szCs w:val="21"/>
          <w:shd w:val="clear" w:color="auto" w:fill="FFFFFF"/>
        </w:rPr>
        <w:br/>
      </w:r>
      <w:r w:rsidR="0038726F">
        <w:rPr>
          <w:color w:val="0070C0"/>
          <w:sz w:val="21"/>
          <w:szCs w:val="21"/>
          <w:shd w:val="clear" w:color="auto" w:fill="FFFFFF"/>
        </w:rPr>
        <w:t>A part of Ardagh Group, Ardagh Glass Packaging (AGP) is a global supplier of recyclable glass packaging for brand owners in the beverage, food, pharmaceutical and chemical sectors. Ardagh Glass Packaging operates 3</w:t>
      </w:r>
      <w:r w:rsidR="00AB605E">
        <w:rPr>
          <w:color w:val="0070C0"/>
          <w:sz w:val="21"/>
          <w:szCs w:val="21"/>
          <w:shd w:val="clear" w:color="auto" w:fill="FFFFFF"/>
        </w:rPr>
        <w:t>8</w:t>
      </w:r>
      <w:r w:rsidR="0038726F">
        <w:rPr>
          <w:color w:val="0070C0"/>
          <w:sz w:val="21"/>
          <w:szCs w:val="21"/>
          <w:shd w:val="clear" w:color="auto" w:fill="FFFFFF"/>
        </w:rPr>
        <w:t xml:space="preserve"> production facilities in North America, Europe and Africa and employs approximately 14,000 people.</w:t>
      </w:r>
    </w:p>
    <w:p w14:paraId="567A8D63" w14:textId="77777777" w:rsidR="00D957C8" w:rsidRDefault="00D957C8" w:rsidP="00294E7E">
      <w:pPr>
        <w:ind w:right="1417"/>
        <w:rPr>
          <w:b/>
          <w:bCs/>
          <w:color w:val="0099D8"/>
          <w:sz w:val="21"/>
          <w:szCs w:val="21"/>
          <w:lang w:val="en-IE"/>
        </w:rPr>
      </w:pPr>
    </w:p>
    <w:bookmarkEnd w:id="1"/>
    <w:p w14:paraId="7B34D790" w14:textId="77777777" w:rsidR="00DF274A" w:rsidRPr="00294E7E" w:rsidRDefault="00DF274A" w:rsidP="00DF274A">
      <w:pPr>
        <w:rPr>
          <w:b/>
          <w:bCs/>
          <w:color w:val="0099D8"/>
          <w:sz w:val="32"/>
          <w:szCs w:val="32"/>
        </w:rPr>
      </w:pPr>
    </w:p>
    <w:sectPr w:rsidR="00DF274A" w:rsidRPr="00294E7E">
      <w:headerReference w:type="default" r:id="rId15"/>
      <w:headerReference w:type="first" r:id="rId16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26DF" w14:textId="77777777" w:rsidR="00524B07" w:rsidRDefault="00524B07">
      <w:pPr>
        <w:spacing w:line="240" w:lineRule="auto"/>
      </w:pPr>
      <w:r>
        <w:separator/>
      </w:r>
    </w:p>
  </w:endnote>
  <w:endnote w:type="continuationSeparator" w:id="0">
    <w:p w14:paraId="4C0EA9A4" w14:textId="77777777" w:rsidR="00524B07" w:rsidRDefault="00524B07">
      <w:pPr>
        <w:spacing w:line="240" w:lineRule="auto"/>
      </w:pPr>
      <w:r>
        <w:continuationSeparator/>
      </w:r>
    </w:p>
  </w:endnote>
  <w:endnote w:type="continuationNotice" w:id="1">
    <w:p w14:paraId="2581B7AF" w14:textId="77777777" w:rsidR="00524B07" w:rsidRDefault="00524B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3AEE" w14:textId="77777777" w:rsidR="00524B07" w:rsidRDefault="00524B07">
      <w:pPr>
        <w:spacing w:line="240" w:lineRule="auto"/>
      </w:pPr>
      <w:r>
        <w:separator/>
      </w:r>
    </w:p>
  </w:footnote>
  <w:footnote w:type="continuationSeparator" w:id="0">
    <w:p w14:paraId="672B7618" w14:textId="77777777" w:rsidR="00524B07" w:rsidRDefault="00524B07">
      <w:pPr>
        <w:spacing w:line="240" w:lineRule="auto"/>
      </w:pPr>
      <w:r>
        <w:continuationSeparator/>
      </w:r>
    </w:p>
  </w:footnote>
  <w:footnote w:type="continuationNotice" w:id="1">
    <w:p w14:paraId="05D76680" w14:textId="77777777" w:rsidR="00524B07" w:rsidRDefault="00524B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F12097" w:rsidRDefault="00F1209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DEAD" w14:textId="77777777" w:rsidR="006B5A9D" w:rsidRDefault="006B5A9D">
    <w:pPr>
      <w:pStyle w:val="Header"/>
    </w:pPr>
  </w:p>
  <w:p w14:paraId="692FD662" w14:textId="77777777" w:rsidR="006B5A9D" w:rsidRDefault="006B5A9D">
    <w:pPr>
      <w:pStyle w:val="Header"/>
    </w:pPr>
  </w:p>
  <w:p w14:paraId="08428159" w14:textId="77777777" w:rsidR="006B5A9D" w:rsidRDefault="006B5A9D">
    <w:pPr>
      <w:pStyle w:val="Header"/>
    </w:pPr>
  </w:p>
  <w:p w14:paraId="7EC6B960" w14:textId="291AE7FC" w:rsidR="006B5A9D" w:rsidRDefault="006B1E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BA01" wp14:editId="7AB35251">
          <wp:simplePos x="0" y="0"/>
          <wp:positionH relativeFrom="column">
            <wp:posOffset>-942975</wp:posOffset>
          </wp:positionH>
          <wp:positionV relativeFrom="paragraph">
            <wp:posOffset>-419100</wp:posOffset>
          </wp:positionV>
          <wp:extent cx="7860665" cy="1308100"/>
          <wp:effectExtent l="0" t="0" r="6985" b="6350"/>
          <wp:wrapSquare wrapText="bothSides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/>
                  <a:srcRect t="15876" b="20513"/>
                  <a:stretch/>
                </pic:blipFill>
                <pic:spPr bwMode="auto">
                  <a:xfrm>
                    <a:off x="0" y="0"/>
                    <a:ext cx="7860665" cy="1308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4F12"/>
    <w:multiLevelType w:val="hybridMultilevel"/>
    <w:tmpl w:val="AE9C0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2E16"/>
    <w:multiLevelType w:val="hybridMultilevel"/>
    <w:tmpl w:val="644E7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08275">
    <w:abstractNumId w:val="0"/>
  </w:num>
  <w:num w:numId="2" w16cid:durableId="35547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97"/>
    <w:rsid w:val="0000135A"/>
    <w:rsid w:val="0000150E"/>
    <w:rsid w:val="00002DD5"/>
    <w:rsid w:val="000031C1"/>
    <w:rsid w:val="00004671"/>
    <w:rsid w:val="0000519A"/>
    <w:rsid w:val="00006362"/>
    <w:rsid w:val="0000736C"/>
    <w:rsid w:val="00011C23"/>
    <w:rsid w:val="00011EA8"/>
    <w:rsid w:val="00013396"/>
    <w:rsid w:val="00013A36"/>
    <w:rsid w:val="00014382"/>
    <w:rsid w:val="000165C5"/>
    <w:rsid w:val="00022488"/>
    <w:rsid w:val="00023631"/>
    <w:rsid w:val="00025BE6"/>
    <w:rsid w:val="00027127"/>
    <w:rsid w:val="00027FA6"/>
    <w:rsid w:val="00030AA9"/>
    <w:rsid w:val="0003238F"/>
    <w:rsid w:val="0003508A"/>
    <w:rsid w:val="0003530D"/>
    <w:rsid w:val="00035350"/>
    <w:rsid w:val="00035B03"/>
    <w:rsid w:val="000368F2"/>
    <w:rsid w:val="0003725A"/>
    <w:rsid w:val="00037486"/>
    <w:rsid w:val="0003768F"/>
    <w:rsid w:val="0004632C"/>
    <w:rsid w:val="00046CB6"/>
    <w:rsid w:val="00046FE2"/>
    <w:rsid w:val="00047844"/>
    <w:rsid w:val="00050468"/>
    <w:rsid w:val="00052192"/>
    <w:rsid w:val="00053134"/>
    <w:rsid w:val="000533D0"/>
    <w:rsid w:val="00054A62"/>
    <w:rsid w:val="00054F1F"/>
    <w:rsid w:val="0005762A"/>
    <w:rsid w:val="00057CA7"/>
    <w:rsid w:val="00060D35"/>
    <w:rsid w:val="00064076"/>
    <w:rsid w:val="000642F7"/>
    <w:rsid w:val="00065935"/>
    <w:rsid w:val="00067135"/>
    <w:rsid w:val="00067136"/>
    <w:rsid w:val="0007007D"/>
    <w:rsid w:val="000709EB"/>
    <w:rsid w:val="0007341C"/>
    <w:rsid w:val="0007513B"/>
    <w:rsid w:val="00077BD0"/>
    <w:rsid w:val="00080483"/>
    <w:rsid w:val="00080C83"/>
    <w:rsid w:val="0008100A"/>
    <w:rsid w:val="00083741"/>
    <w:rsid w:val="00084904"/>
    <w:rsid w:val="0008555B"/>
    <w:rsid w:val="000857B8"/>
    <w:rsid w:val="0009033C"/>
    <w:rsid w:val="00092DAD"/>
    <w:rsid w:val="0009669E"/>
    <w:rsid w:val="000A0EE0"/>
    <w:rsid w:val="000A14F1"/>
    <w:rsid w:val="000A3137"/>
    <w:rsid w:val="000A35F9"/>
    <w:rsid w:val="000A3A45"/>
    <w:rsid w:val="000A3CD1"/>
    <w:rsid w:val="000A57E7"/>
    <w:rsid w:val="000A620F"/>
    <w:rsid w:val="000A635A"/>
    <w:rsid w:val="000B2544"/>
    <w:rsid w:val="000B27CE"/>
    <w:rsid w:val="000B633A"/>
    <w:rsid w:val="000B66DE"/>
    <w:rsid w:val="000C082F"/>
    <w:rsid w:val="000C1756"/>
    <w:rsid w:val="000C33A6"/>
    <w:rsid w:val="000C363E"/>
    <w:rsid w:val="000C4915"/>
    <w:rsid w:val="000C706F"/>
    <w:rsid w:val="000C7226"/>
    <w:rsid w:val="000D034F"/>
    <w:rsid w:val="000D12B9"/>
    <w:rsid w:val="000D19DE"/>
    <w:rsid w:val="000D247D"/>
    <w:rsid w:val="000D40B9"/>
    <w:rsid w:val="000D55DB"/>
    <w:rsid w:val="000D6944"/>
    <w:rsid w:val="000E3637"/>
    <w:rsid w:val="000E3FD1"/>
    <w:rsid w:val="000E4F20"/>
    <w:rsid w:val="000E5384"/>
    <w:rsid w:val="000E79FB"/>
    <w:rsid w:val="000E7B4A"/>
    <w:rsid w:val="000F07B1"/>
    <w:rsid w:val="000F2C45"/>
    <w:rsid w:val="000F4177"/>
    <w:rsid w:val="000F4700"/>
    <w:rsid w:val="000F4B54"/>
    <w:rsid w:val="000F7ED4"/>
    <w:rsid w:val="0010030D"/>
    <w:rsid w:val="00103D46"/>
    <w:rsid w:val="001052DE"/>
    <w:rsid w:val="001066AA"/>
    <w:rsid w:val="001101B6"/>
    <w:rsid w:val="00110859"/>
    <w:rsid w:val="00112634"/>
    <w:rsid w:val="001128FF"/>
    <w:rsid w:val="0011489D"/>
    <w:rsid w:val="00116424"/>
    <w:rsid w:val="00120721"/>
    <w:rsid w:val="00122073"/>
    <w:rsid w:val="001232A6"/>
    <w:rsid w:val="0012577F"/>
    <w:rsid w:val="00126A36"/>
    <w:rsid w:val="00131BF0"/>
    <w:rsid w:val="00132EFD"/>
    <w:rsid w:val="001358F6"/>
    <w:rsid w:val="00136007"/>
    <w:rsid w:val="00136220"/>
    <w:rsid w:val="00136B82"/>
    <w:rsid w:val="00140978"/>
    <w:rsid w:val="0014134A"/>
    <w:rsid w:val="00141C83"/>
    <w:rsid w:val="001429AE"/>
    <w:rsid w:val="001439C1"/>
    <w:rsid w:val="00143C7C"/>
    <w:rsid w:val="00144660"/>
    <w:rsid w:val="0014523C"/>
    <w:rsid w:val="00147E42"/>
    <w:rsid w:val="00150BD7"/>
    <w:rsid w:val="00153743"/>
    <w:rsid w:val="0015376D"/>
    <w:rsid w:val="00154784"/>
    <w:rsid w:val="001547FE"/>
    <w:rsid w:val="00155018"/>
    <w:rsid w:val="00164256"/>
    <w:rsid w:val="00164468"/>
    <w:rsid w:val="001651B4"/>
    <w:rsid w:val="00165917"/>
    <w:rsid w:val="0017033A"/>
    <w:rsid w:val="00172601"/>
    <w:rsid w:val="00172B22"/>
    <w:rsid w:val="0017568C"/>
    <w:rsid w:val="0017692D"/>
    <w:rsid w:val="00176AF2"/>
    <w:rsid w:val="0017735E"/>
    <w:rsid w:val="00177626"/>
    <w:rsid w:val="001816C8"/>
    <w:rsid w:val="00182D8A"/>
    <w:rsid w:val="001857E5"/>
    <w:rsid w:val="00186042"/>
    <w:rsid w:val="00192932"/>
    <w:rsid w:val="00192D13"/>
    <w:rsid w:val="001949E4"/>
    <w:rsid w:val="00195E6F"/>
    <w:rsid w:val="0019644C"/>
    <w:rsid w:val="00196F4A"/>
    <w:rsid w:val="00197430"/>
    <w:rsid w:val="001A360B"/>
    <w:rsid w:val="001A48A2"/>
    <w:rsid w:val="001A4C8F"/>
    <w:rsid w:val="001A5A45"/>
    <w:rsid w:val="001A5D2F"/>
    <w:rsid w:val="001A5F66"/>
    <w:rsid w:val="001B0484"/>
    <w:rsid w:val="001B0939"/>
    <w:rsid w:val="001B0E8F"/>
    <w:rsid w:val="001B1737"/>
    <w:rsid w:val="001B20B0"/>
    <w:rsid w:val="001B321E"/>
    <w:rsid w:val="001B40C7"/>
    <w:rsid w:val="001B697F"/>
    <w:rsid w:val="001B6B9A"/>
    <w:rsid w:val="001C28B7"/>
    <w:rsid w:val="001C293B"/>
    <w:rsid w:val="001C2EB2"/>
    <w:rsid w:val="001C2F88"/>
    <w:rsid w:val="001C4EA8"/>
    <w:rsid w:val="001C6ABE"/>
    <w:rsid w:val="001D001D"/>
    <w:rsid w:val="001D082D"/>
    <w:rsid w:val="001D09E6"/>
    <w:rsid w:val="001D2021"/>
    <w:rsid w:val="001D20D1"/>
    <w:rsid w:val="001D291D"/>
    <w:rsid w:val="001D2F1E"/>
    <w:rsid w:val="001D3357"/>
    <w:rsid w:val="001D36E4"/>
    <w:rsid w:val="001D6EA8"/>
    <w:rsid w:val="001E0B2D"/>
    <w:rsid w:val="001E1584"/>
    <w:rsid w:val="001E4333"/>
    <w:rsid w:val="001E4E84"/>
    <w:rsid w:val="001E6D61"/>
    <w:rsid w:val="001E7D2B"/>
    <w:rsid w:val="001F0680"/>
    <w:rsid w:val="001F0FC1"/>
    <w:rsid w:val="001F1C0D"/>
    <w:rsid w:val="001F316E"/>
    <w:rsid w:val="001F45CF"/>
    <w:rsid w:val="00203698"/>
    <w:rsid w:val="002037BE"/>
    <w:rsid w:val="00203830"/>
    <w:rsid w:val="00203958"/>
    <w:rsid w:val="0020530C"/>
    <w:rsid w:val="002069F5"/>
    <w:rsid w:val="00207F03"/>
    <w:rsid w:val="00211552"/>
    <w:rsid w:val="00213063"/>
    <w:rsid w:val="00215D36"/>
    <w:rsid w:val="002216E1"/>
    <w:rsid w:val="00222C15"/>
    <w:rsid w:val="0022390D"/>
    <w:rsid w:val="00223BB4"/>
    <w:rsid w:val="0022759D"/>
    <w:rsid w:val="0023057C"/>
    <w:rsid w:val="00231FE5"/>
    <w:rsid w:val="00232AD4"/>
    <w:rsid w:val="00232C12"/>
    <w:rsid w:val="002333C3"/>
    <w:rsid w:val="00233C9C"/>
    <w:rsid w:val="0023401D"/>
    <w:rsid w:val="002366A9"/>
    <w:rsid w:val="00237CC1"/>
    <w:rsid w:val="00240727"/>
    <w:rsid w:val="002419B8"/>
    <w:rsid w:val="00242829"/>
    <w:rsid w:val="00243313"/>
    <w:rsid w:val="00243470"/>
    <w:rsid w:val="002465DC"/>
    <w:rsid w:val="002478BE"/>
    <w:rsid w:val="00247EF7"/>
    <w:rsid w:val="00250C0D"/>
    <w:rsid w:val="002522C1"/>
    <w:rsid w:val="00252E04"/>
    <w:rsid w:val="00253047"/>
    <w:rsid w:val="00254D32"/>
    <w:rsid w:val="002561E4"/>
    <w:rsid w:val="0025664C"/>
    <w:rsid w:val="0025680C"/>
    <w:rsid w:val="0025777D"/>
    <w:rsid w:val="002606AC"/>
    <w:rsid w:val="00260926"/>
    <w:rsid w:val="00261239"/>
    <w:rsid w:val="00261FF8"/>
    <w:rsid w:val="00262DD2"/>
    <w:rsid w:val="00264F73"/>
    <w:rsid w:val="0026645C"/>
    <w:rsid w:val="002726F3"/>
    <w:rsid w:val="00273971"/>
    <w:rsid w:val="00274DD3"/>
    <w:rsid w:val="00275314"/>
    <w:rsid w:val="0027712D"/>
    <w:rsid w:val="0028148D"/>
    <w:rsid w:val="00281EB1"/>
    <w:rsid w:val="00282707"/>
    <w:rsid w:val="00282A35"/>
    <w:rsid w:val="00283E8A"/>
    <w:rsid w:val="00285809"/>
    <w:rsid w:val="00287666"/>
    <w:rsid w:val="00290DF2"/>
    <w:rsid w:val="002920BA"/>
    <w:rsid w:val="00292772"/>
    <w:rsid w:val="002931AD"/>
    <w:rsid w:val="00294E7E"/>
    <w:rsid w:val="002969CD"/>
    <w:rsid w:val="00296C3C"/>
    <w:rsid w:val="00297534"/>
    <w:rsid w:val="002A12C4"/>
    <w:rsid w:val="002A4968"/>
    <w:rsid w:val="002A509B"/>
    <w:rsid w:val="002B0804"/>
    <w:rsid w:val="002B1DD0"/>
    <w:rsid w:val="002B40B1"/>
    <w:rsid w:val="002B44DA"/>
    <w:rsid w:val="002B5468"/>
    <w:rsid w:val="002B56A6"/>
    <w:rsid w:val="002B5FC7"/>
    <w:rsid w:val="002B711E"/>
    <w:rsid w:val="002B7CEA"/>
    <w:rsid w:val="002C036C"/>
    <w:rsid w:val="002C113C"/>
    <w:rsid w:val="002C233C"/>
    <w:rsid w:val="002C2AC0"/>
    <w:rsid w:val="002C45C1"/>
    <w:rsid w:val="002C4644"/>
    <w:rsid w:val="002C4AE7"/>
    <w:rsid w:val="002C6078"/>
    <w:rsid w:val="002C7D67"/>
    <w:rsid w:val="002C7FBE"/>
    <w:rsid w:val="002D0B8A"/>
    <w:rsid w:val="002D181E"/>
    <w:rsid w:val="002D2028"/>
    <w:rsid w:val="002D23FE"/>
    <w:rsid w:val="002D2470"/>
    <w:rsid w:val="002D2BB4"/>
    <w:rsid w:val="002D3CE8"/>
    <w:rsid w:val="002D4C37"/>
    <w:rsid w:val="002D5457"/>
    <w:rsid w:val="002E0148"/>
    <w:rsid w:val="002E0DCF"/>
    <w:rsid w:val="002E2085"/>
    <w:rsid w:val="002E56FC"/>
    <w:rsid w:val="002E58E4"/>
    <w:rsid w:val="002E5E8A"/>
    <w:rsid w:val="002E5F8B"/>
    <w:rsid w:val="002E6DF2"/>
    <w:rsid w:val="002E79BB"/>
    <w:rsid w:val="002F0791"/>
    <w:rsid w:val="002F263E"/>
    <w:rsid w:val="002F2924"/>
    <w:rsid w:val="002F3B87"/>
    <w:rsid w:val="002F5745"/>
    <w:rsid w:val="002F6CA8"/>
    <w:rsid w:val="002F6D4D"/>
    <w:rsid w:val="002F6F5B"/>
    <w:rsid w:val="002F70D7"/>
    <w:rsid w:val="00301E8F"/>
    <w:rsid w:val="00303FBD"/>
    <w:rsid w:val="003040F8"/>
    <w:rsid w:val="00305B77"/>
    <w:rsid w:val="00311A94"/>
    <w:rsid w:val="00311F31"/>
    <w:rsid w:val="00312071"/>
    <w:rsid w:val="0031261B"/>
    <w:rsid w:val="00315CB7"/>
    <w:rsid w:val="00322431"/>
    <w:rsid w:val="00322AA4"/>
    <w:rsid w:val="00322FD9"/>
    <w:rsid w:val="00323A30"/>
    <w:rsid w:val="003251AD"/>
    <w:rsid w:val="00326018"/>
    <w:rsid w:val="00326067"/>
    <w:rsid w:val="00327D4D"/>
    <w:rsid w:val="003301DC"/>
    <w:rsid w:val="00330F78"/>
    <w:rsid w:val="0033185B"/>
    <w:rsid w:val="00332989"/>
    <w:rsid w:val="00333CF9"/>
    <w:rsid w:val="00334292"/>
    <w:rsid w:val="003359EA"/>
    <w:rsid w:val="003403C0"/>
    <w:rsid w:val="003411A1"/>
    <w:rsid w:val="00341F7B"/>
    <w:rsid w:val="00343BB7"/>
    <w:rsid w:val="00343C69"/>
    <w:rsid w:val="0034405A"/>
    <w:rsid w:val="00347669"/>
    <w:rsid w:val="00351DD6"/>
    <w:rsid w:val="00352523"/>
    <w:rsid w:val="00354180"/>
    <w:rsid w:val="00355989"/>
    <w:rsid w:val="00355BD3"/>
    <w:rsid w:val="0035602D"/>
    <w:rsid w:val="00357145"/>
    <w:rsid w:val="003578EB"/>
    <w:rsid w:val="003579EE"/>
    <w:rsid w:val="003607DD"/>
    <w:rsid w:val="00360AAB"/>
    <w:rsid w:val="00361568"/>
    <w:rsid w:val="0036157E"/>
    <w:rsid w:val="0036361A"/>
    <w:rsid w:val="00363D68"/>
    <w:rsid w:val="00363E7F"/>
    <w:rsid w:val="003644D8"/>
    <w:rsid w:val="00364516"/>
    <w:rsid w:val="0036484B"/>
    <w:rsid w:val="00364D0F"/>
    <w:rsid w:val="00365F94"/>
    <w:rsid w:val="003662A4"/>
    <w:rsid w:val="003677AD"/>
    <w:rsid w:val="00367AB6"/>
    <w:rsid w:val="00370470"/>
    <w:rsid w:val="00371345"/>
    <w:rsid w:val="003719D1"/>
    <w:rsid w:val="00372637"/>
    <w:rsid w:val="003730E8"/>
    <w:rsid w:val="003776E4"/>
    <w:rsid w:val="00380740"/>
    <w:rsid w:val="00380A81"/>
    <w:rsid w:val="0038166B"/>
    <w:rsid w:val="00381C23"/>
    <w:rsid w:val="003828A6"/>
    <w:rsid w:val="00382FA4"/>
    <w:rsid w:val="003835A7"/>
    <w:rsid w:val="003842C1"/>
    <w:rsid w:val="003850B8"/>
    <w:rsid w:val="00385C6B"/>
    <w:rsid w:val="00386A9F"/>
    <w:rsid w:val="003871B0"/>
    <w:rsid w:val="0038726F"/>
    <w:rsid w:val="0038734D"/>
    <w:rsid w:val="003879B5"/>
    <w:rsid w:val="00390E2A"/>
    <w:rsid w:val="003924CA"/>
    <w:rsid w:val="00392898"/>
    <w:rsid w:val="003929D6"/>
    <w:rsid w:val="003943B6"/>
    <w:rsid w:val="00394CE5"/>
    <w:rsid w:val="003A0087"/>
    <w:rsid w:val="003A125F"/>
    <w:rsid w:val="003A43CC"/>
    <w:rsid w:val="003A4A13"/>
    <w:rsid w:val="003A57C3"/>
    <w:rsid w:val="003A58D1"/>
    <w:rsid w:val="003B0534"/>
    <w:rsid w:val="003B221B"/>
    <w:rsid w:val="003B2CD1"/>
    <w:rsid w:val="003B3B32"/>
    <w:rsid w:val="003B4800"/>
    <w:rsid w:val="003B5231"/>
    <w:rsid w:val="003B5313"/>
    <w:rsid w:val="003B565B"/>
    <w:rsid w:val="003B60FD"/>
    <w:rsid w:val="003C2135"/>
    <w:rsid w:val="003C4C5A"/>
    <w:rsid w:val="003C5E69"/>
    <w:rsid w:val="003D07A2"/>
    <w:rsid w:val="003D1CC6"/>
    <w:rsid w:val="003D427C"/>
    <w:rsid w:val="003D47E7"/>
    <w:rsid w:val="003D5A47"/>
    <w:rsid w:val="003D638F"/>
    <w:rsid w:val="003D64AF"/>
    <w:rsid w:val="003D794E"/>
    <w:rsid w:val="003E102D"/>
    <w:rsid w:val="003E173C"/>
    <w:rsid w:val="003E2525"/>
    <w:rsid w:val="003E2B83"/>
    <w:rsid w:val="003E3A6E"/>
    <w:rsid w:val="003E3F40"/>
    <w:rsid w:val="003E7A8E"/>
    <w:rsid w:val="003F03BB"/>
    <w:rsid w:val="003F2947"/>
    <w:rsid w:val="003F3939"/>
    <w:rsid w:val="003F4251"/>
    <w:rsid w:val="003F4FEF"/>
    <w:rsid w:val="003F65A9"/>
    <w:rsid w:val="00401498"/>
    <w:rsid w:val="00401F40"/>
    <w:rsid w:val="004026E4"/>
    <w:rsid w:val="00403FF1"/>
    <w:rsid w:val="0040459F"/>
    <w:rsid w:val="004050DB"/>
    <w:rsid w:val="00405E75"/>
    <w:rsid w:val="00406B82"/>
    <w:rsid w:val="004111A2"/>
    <w:rsid w:val="00411433"/>
    <w:rsid w:val="004116CD"/>
    <w:rsid w:val="004157B7"/>
    <w:rsid w:val="00416555"/>
    <w:rsid w:val="00416FD0"/>
    <w:rsid w:val="00417D11"/>
    <w:rsid w:val="004200AD"/>
    <w:rsid w:val="00422973"/>
    <w:rsid w:val="00423C8C"/>
    <w:rsid w:val="004242DD"/>
    <w:rsid w:val="00424F85"/>
    <w:rsid w:val="00427909"/>
    <w:rsid w:val="00427EF0"/>
    <w:rsid w:val="0043280D"/>
    <w:rsid w:val="00433190"/>
    <w:rsid w:val="00433D2B"/>
    <w:rsid w:val="00437496"/>
    <w:rsid w:val="0044168B"/>
    <w:rsid w:val="00442746"/>
    <w:rsid w:val="00443055"/>
    <w:rsid w:val="0044340E"/>
    <w:rsid w:val="00444711"/>
    <w:rsid w:val="004500FB"/>
    <w:rsid w:val="00452C28"/>
    <w:rsid w:val="00452C9F"/>
    <w:rsid w:val="004546EB"/>
    <w:rsid w:val="00454CBF"/>
    <w:rsid w:val="00454D91"/>
    <w:rsid w:val="00456561"/>
    <w:rsid w:val="00463A45"/>
    <w:rsid w:val="00463D2B"/>
    <w:rsid w:val="004652D2"/>
    <w:rsid w:val="004665C4"/>
    <w:rsid w:val="004677AF"/>
    <w:rsid w:val="004677B4"/>
    <w:rsid w:val="00470163"/>
    <w:rsid w:val="004711B2"/>
    <w:rsid w:val="00472460"/>
    <w:rsid w:val="00472F78"/>
    <w:rsid w:val="00475817"/>
    <w:rsid w:val="00476F7D"/>
    <w:rsid w:val="00481166"/>
    <w:rsid w:val="0048539B"/>
    <w:rsid w:val="00486187"/>
    <w:rsid w:val="00486DC3"/>
    <w:rsid w:val="0048764D"/>
    <w:rsid w:val="004902F2"/>
    <w:rsid w:val="00491A97"/>
    <w:rsid w:val="004920E2"/>
    <w:rsid w:val="00492656"/>
    <w:rsid w:val="004930F6"/>
    <w:rsid w:val="00493362"/>
    <w:rsid w:val="00494C38"/>
    <w:rsid w:val="00495E12"/>
    <w:rsid w:val="004964F8"/>
    <w:rsid w:val="00497B93"/>
    <w:rsid w:val="004A03ED"/>
    <w:rsid w:val="004A0498"/>
    <w:rsid w:val="004A04F6"/>
    <w:rsid w:val="004A0DF9"/>
    <w:rsid w:val="004A10DD"/>
    <w:rsid w:val="004A1F4A"/>
    <w:rsid w:val="004A60AA"/>
    <w:rsid w:val="004A67D4"/>
    <w:rsid w:val="004A7F44"/>
    <w:rsid w:val="004B0012"/>
    <w:rsid w:val="004B0AAF"/>
    <w:rsid w:val="004B0D33"/>
    <w:rsid w:val="004B1B0E"/>
    <w:rsid w:val="004B20F0"/>
    <w:rsid w:val="004B3B69"/>
    <w:rsid w:val="004B6489"/>
    <w:rsid w:val="004B6803"/>
    <w:rsid w:val="004B7E69"/>
    <w:rsid w:val="004C02BA"/>
    <w:rsid w:val="004C0F2D"/>
    <w:rsid w:val="004C17B9"/>
    <w:rsid w:val="004C36A5"/>
    <w:rsid w:val="004C40C3"/>
    <w:rsid w:val="004C4349"/>
    <w:rsid w:val="004C4723"/>
    <w:rsid w:val="004C7A05"/>
    <w:rsid w:val="004D05E5"/>
    <w:rsid w:val="004D3DA5"/>
    <w:rsid w:val="004D40DD"/>
    <w:rsid w:val="004D4AE6"/>
    <w:rsid w:val="004D4F4A"/>
    <w:rsid w:val="004D51A0"/>
    <w:rsid w:val="004D5469"/>
    <w:rsid w:val="004D55A8"/>
    <w:rsid w:val="004D6B9E"/>
    <w:rsid w:val="004D6CA6"/>
    <w:rsid w:val="004E16C8"/>
    <w:rsid w:val="004E38CD"/>
    <w:rsid w:val="004E75CF"/>
    <w:rsid w:val="004F13BE"/>
    <w:rsid w:val="004F1C42"/>
    <w:rsid w:val="004F50A0"/>
    <w:rsid w:val="004F660F"/>
    <w:rsid w:val="004F6EB2"/>
    <w:rsid w:val="00500510"/>
    <w:rsid w:val="00500A38"/>
    <w:rsid w:val="00503E93"/>
    <w:rsid w:val="005044F1"/>
    <w:rsid w:val="00506742"/>
    <w:rsid w:val="00507D8F"/>
    <w:rsid w:val="00510943"/>
    <w:rsid w:val="00511B02"/>
    <w:rsid w:val="00514004"/>
    <w:rsid w:val="00515DAE"/>
    <w:rsid w:val="00515F6A"/>
    <w:rsid w:val="0051702B"/>
    <w:rsid w:val="005172AF"/>
    <w:rsid w:val="00517778"/>
    <w:rsid w:val="00517A11"/>
    <w:rsid w:val="00524B07"/>
    <w:rsid w:val="00524FDA"/>
    <w:rsid w:val="005253BE"/>
    <w:rsid w:val="00525524"/>
    <w:rsid w:val="00525785"/>
    <w:rsid w:val="005263E0"/>
    <w:rsid w:val="005267C4"/>
    <w:rsid w:val="0052730A"/>
    <w:rsid w:val="00527890"/>
    <w:rsid w:val="00531B14"/>
    <w:rsid w:val="00531C26"/>
    <w:rsid w:val="00531D4A"/>
    <w:rsid w:val="00531EF4"/>
    <w:rsid w:val="005321F3"/>
    <w:rsid w:val="0053702D"/>
    <w:rsid w:val="00537870"/>
    <w:rsid w:val="00540DD3"/>
    <w:rsid w:val="0054405D"/>
    <w:rsid w:val="00544FB4"/>
    <w:rsid w:val="00546176"/>
    <w:rsid w:val="005465A6"/>
    <w:rsid w:val="00546EDE"/>
    <w:rsid w:val="005474D8"/>
    <w:rsid w:val="005477AE"/>
    <w:rsid w:val="00547ED0"/>
    <w:rsid w:val="005508C1"/>
    <w:rsid w:val="00550B62"/>
    <w:rsid w:val="0055103D"/>
    <w:rsid w:val="00552B5D"/>
    <w:rsid w:val="00553513"/>
    <w:rsid w:val="00553D77"/>
    <w:rsid w:val="005579D9"/>
    <w:rsid w:val="00557BDE"/>
    <w:rsid w:val="00560553"/>
    <w:rsid w:val="005605AB"/>
    <w:rsid w:val="00560AA5"/>
    <w:rsid w:val="00560CA9"/>
    <w:rsid w:val="00561B92"/>
    <w:rsid w:val="005621E0"/>
    <w:rsid w:val="00565E1E"/>
    <w:rsid w:val="00570E84"/>
    <w:rsid w:val="005713C0"/>
    <w:rsid w:val="005729D6"/>
    <w:rsid w:val="00572A79"/>
    <w:rsid w:val="005752F1"/>
    <w:rsid w:val="0057543A"/>
    <w:rsid w:val="00576F1A"/>
    <w:rsid w:val="00580D90"/>
    <w:rsid w:val="005829E8"/>
    <w:rsid w:val="005839CD"/>
    <w:rsid w:val="00586470"/>
    <w:rsid w:val="00587026"/>
    <w:rsid w:val="00590661"/>
    <w:rsid w:val="005911CB"/>
    <w:rsid w:val="00592809"/>
    <w:rsid w:val="00593B62"/>
    <w:rsid w:val="005945BF"/>
    <w:rsid w:val="00597775"/>
    <w:rsid w:val="00597D84"/>
    <w:rsid w:val="005A2B38"/>
    <w:rsid w:val="005A2DDC"/>
    <w:rsid w:val="005A776F"/>
    <w:rsid w:val="005A7F84"/>
    <w:rsid w:val="005B0821"/>
    <w:rsid w:val="005B090F"/>
    <w:rsid w:val="005B4F84"/>
    <w:rsid w:val="005B5AEA"/>
    <w:rsid w:val="005C09A6"/>
    <w:rsid w:val="005C152F"/>
    <w:rsid w:val="005C29BA"/>
    <w:rsid w:val="005C50C0"/>
    <w:rsid w:val="005D143E"/>
    <w:rsid w:val="005D15E8"/>
    <w:rsid w:val="005D1A76"/>
    <w:rsid w:val="005D2F94"/>
    <w:rsid w:val="005D4C78"/>
    <w:rsid w:val="005D69D8"/>
    <w:rsid w:val="005D6CDA"/>
    <w:rsid w:val="005D7CC5"/>
    <w:rsid w:val="005D7F58"/>
    <w:rsid w:val="005E01D2"/>
    <w:rsid w:val="005E464F"/>
    <w:rsid w:val="005E632F"/>
    <w:rsid w:val="005E6640"/>
    <w:rsid w:val="005E7B0C"/>
    <w:rsid w:val="005F3F64"/>
    <w:rsid w:val="00601140"/>
    <w:rsid w:val="0060226F"/>
    <w:rsid w:val="006022FD"/>
    <w:rsid w:val="00602A2F"/>
    <w:rsid w:val="006068C6"/>
    <w:rsid w:val="00607522"/>
    <w:rsid w:val="00607E8B"/>
    <w:rsid w:val="00610725"/>
    <w:rsid w:val="00610AFA"/>
    <w:rsid w:val="00610D2C"/>
    <w:rsid w:val="00610D66"/>
    <w:rsid w:val="00612206"/>
    <w:rsid w:val="00613195"/>
    <w:rsid w:val="006137D1"/>
    <w:rsid w:val="00614AB0"/>
    <w:rsid w:val="00617964"/>
    <w:rsid w:val="00617D11"/>
    <w:rsid w:val="006204E4"/>
    <w:rsid w:val="00620FBD"/>
    <w:rsid w:val="0062199D"/>
    <w:rsid w:val="00623CED"/>
    <w:rsid w:val="0062417C"/>
    <w:rsid w:val="00630879"/>
    <w:rsid w:val="00630CC7"/>
    <w:rsid w:val="006334ED"/>
    <w:rsid w:val="0063461D"/>
    <w:rsid w:val="00635BEE"/>
    <w:rsid w:val="0063624A"/>
    <w:rsid w:val="00641B8A"/>
    <w:rsid w:val="00643F1E"/>
    <w:rsid w:val="0064512A"/>
    <w:rsid w:val="006451FF"/>
    <w:rsid w:val="00645452"/>
    <w:rsid w:val="00647335"/>
    <w:rsid w:val="00652342"/>
    <w:rsid w:val="00652987"/>
    <w:rsid w:val="00653D2A"/>
    <w:rsid w:val="00655318"/>
    <w:rsid w:val="006553C0"/>
    <w:rsid w:val="00661F07"/>
    <w:rsid w:val="00662F22"/>
    <w:rsid w:val="00663630"/>
    <w:rsid w:val="006639F5"/>
    <w:rsid w:val="00663E35"/>
    <w:rsid w:val="0066472A"/>
    <w:rsid w:val="00666C45"/>
    <w:rsid w:val="00667774"/>
    <w:rsid w:val="00671FDE"/>
    <w:rsid w:val="0067382C"/>
    <w:rsid w:val="00674EB1"/>
    <w:rsid w:val="0067543B"/>
    <w:rsid w:val="00676DB4"/>
    <w:rsid w:val="00677DD9"/>
    <w:rsid w:val="006801AC"/>
    <w:rsid w:val="006812FC"/>
    <w:rsid w:val="006828A6"/>
    <w:rsid w:val="0068330F"/>
    <w:rsid w:val="00685584"/>
    <w:rsid w:val="0068562A"/>
    <w:rsid w:val="00686792"/>
    <w:rsid w:val="00690619"/>
    <w:rsid w:val="00691DC6"/>
    <w:rsid w:val="00692817"/>
    <w:rsid w:val="006960E7"/>
    <w:rsid w:val="00696DCB"/>
    <w:rsid w:val="006A116C"/>
    <w:rsid w:val="006A254C"/>
    <w:rsid w:val="006A2F5E"/>
    <w:rsid w:val="006A42AC"/>
    <w:rsid w:val="006A444B"/>
    <w:rsid w:val="006A6862"/>
    <w:rsid w:val="006B1D2C"/>
    <w:rsid w:val="006B1EEF"/>
    <w:rsid w:val="006B236A"/>
    <w:rsid w:val="006B2E4D"/>
    <w:rsid w:val="006B34CC"/>
    <w:rsid w:val="006B432F"/>
    <w:rsid w:val="006B5A9D"/>
    <w:rsid w:val="006B612D"/>
    <w:rsid w:val="006B7D3C"/>
    <w:rsid w:val="006C019F"/>
    <w:rsid w:val="006C177A"/>
    <w:rsid w:val="006C1D62"/>
    <w:rsid w:val="006C2634"/>
    <w:rsid w:val="006C2A0B"/>
    <w:rsid w:val="006C34FC"/>
    <w:rsid w:val="006D1B62"/>
    <w:rsid w:val="006D26EE"/>
    <w:rsid w:val="006D2E0C"/>
    <w:rsid w:val="006D337C"/>
    <w:rsid w:val="006D47FB"/>
    <w:rsid w:val="006D68A3"/>
    <w:rsid w:val="006D73F2"/>
    <w:rsid w:val="006E14F1"/>
    <w:rsid w:val="006E1A1C"/>
    <w:rsid w:val="006E3F6F"/>
    <w:rsid w:val="006E410F"/>
    <w:rsid w:val="006E7C1A"/>
    <w:rsid w:val="006F0695"/>
    <w:rsid w:val="006F1B13"/>
    <w:rsid w:val="006F4CD5"/>
    <w:rsid w:val="006F522E"/>
    <w:rsid w:val="006F6810"/>
    <w:rsid w:val="006F7AA9"/>
    <w:rsid w:val="00700611"/>
    <w:rsid w:val="007008C3"/>
    <w:rsid w:val="00702BC4"/>
    <w:rsid w:val="00703293"/>
    <w:rsid w:val="00703E89"/>
    <w:rsid w:val="00704F14"/>
    <w:rsid w:val="00705EEA"/>
    <w:rsid w:val="0070617E"/>
    <w:rsid w:val="00707F47"/>
    <w:rsid w:val="00710314"/>
    <w:rsid w:val="0071080D"/>
    <w:rsid w:val="00711222"/>
    <w:rsid w:val="007123E0"/>
    <w:rsid w:val="007130F2"/>
    <w:rsid w:val="00713D87"/>
    <w:rsid w:val="00715849"/>
    <w:rsid w:val="007160EE"/>
    <w:rsid w:val="007162A3"/>
    <w:rsid w:val="007175D4"/>
    <w:rsid w:val="00720C79"/>
    <w:rsid w:val="0072100E"/>
    <w:rsid w:val="007222B9"/>
    <w:rsid w:val="00724A6C"/>
    <w:rsid w:val="00727631"/>
    <w:rsid w:val="00727860"/>
    <w:rsid w:val="0073062F"/>
    <w:rsid w:val="007310FB"/>
    <w:rsid w:val="00731442"/>
    <w:rsid w:val="00732194"/>
    <w:rsid w:val="00736F91"/>
    <w:rsid w:val="00737205"/>
    <w:rsid w:val="007372D2"/>
    <w:rsid w:val="00737AF6"/>
    <w:rsid w:val="00742943"/>
    <w:rsid w:val="007437C0"/>
    <w:rsid w:val="00743EA9"/>
    <w:rsid w:val="00744240"/>
    <w:rsid w:val="00744430"/>
    <w:rsid w:val="0074667A"/>
    <w:rsid w:val="0074765F"/>
    <w:rsid w:val="00751FB6"/>
    <w:rsid w:val="00754896"/>
    <w:rsid w:val="00754910"/>
    <w:rsid w:val="007549F1"/>
    <w:rsid w:val="007551B4"/>
    <w:rsid w:val="007602FF"/>
    <w:rsid w:val="00760C26"/>
    <w:rsid w:val="00761750"/>
    <w:rsid w:val="007617DC"/>
    <w:rsid w:val="00761913"/>
    <w:rsid w:val="00762D02"/>
    <w:rsid w:val="007657ED"/>
    <w:rsid w:val="00766583"/>
    <w:rsid w:val="00766DDF"/>
    <w:rsid w:val="00770338"/>
    <w:rsid w:val="007708A5"/>
    <w:rsid w:val="007714C2"/>
    <w:rsid w:val="00774217"/>
    <w:rsid w:val="00775616"/>
    <w:rsid w:val="007762A4"/>
    <w:rsid w:val="00776A1A"/>
    <w:rsid w:val="00782459"/>
    <w:rsid w:val="00783EDC"/>
    <w:rsid w:val="00786219"/>
    <w:rsid w:val="00787B56"/>
    <w:rsid w:val="00787D2E"/>
    <w:rsid w:val="00791BFD"/>
    <w:rsid w:val="007920EA"/>
    <w:rsid w:val="007948F5"/>
    <w:rsid w:val="00796691"/>
    <w:rsid w:val="00796827"/>
    <w:rsid w:val="007969D3"/>
    <w:rsid w:val="007A35B8"/>
    <w:rsid w:val="007A5C4D"/>
    <w:rsid w:val="007A6242"/>
    <w:rsid w:val="007A67F4"/>
    <w:rsid w:val="007A67FC"/>
    <w:rsid w:val="007A7B08"/>
    <w:rsid w:val="007B1276"/>
    <w:rsid w:val="007B4DEB"/>
    <w:rsid w:val="007B52BB"/>
    <w:rsid w:val="007B6784"/>
    <w:rsid w:val="007B70B0"/>
    <w:rsid w:val="007B75B5"/>
    <w:rsid w:val="007C09E3"/>
    <w:rsid w:val="007C0A73"/>
    <w:rsid w:val="007C408D"/>
    <w:rsid w:val="007C67C1"/>
    <w:rsid w:val="007C6CC8"/>
    <w:rsid w:val="007D0659"/>
    <w:rsid w:val="007D10E1"/>
    <w:rsid w:val="007D26FA"/>
    <w:rsid w:val="007D58F7"/>
    <w:rsid w:val="007D5B94"/>
    <w:rsid w:val="007D5B98"/>
    <w:rsid w:val="007D7A94"/>
    <w:rsid w:val="007E0789"/>
    <w:rsid w:val="007E188D"/>
    <w:rsid w:val="007F0327"/>
    <w:rsid w:val="007F3C37"/>
    <w:rsid w:val="007F42B9"/>
    <w:rsid w:val="007F45A7"/>
    <w:rsid w:val="007F705C"/>
    <w:rsid w:val="0080002F"/>
    <w:rsid w:val="008027D9"/>
    <w:rsid w:val="00805344"/>
    <w:rsid w:val="00807B08"/>
    <w:rsid w:val="00807EA7"/>
    <w:rsid w:val="0081001D"/>
    <w:rsid w:val="008101F7"/>
    <w:rsid w:val="00810429"/>
    <w:rsid w:val="00811200"/>
    <w:rsid w:val="008145DE"/>
    <w:rsid w:val="00817BD7"/>
    <w:rsid w:val="00820E0C"/>
    <w:rsid w:val="00823048"/>
    <w:rsid w:val="00830444"/>
    <w:rsid w:val="00831C8D"/>
    <w:rsid w:val="00832AA1"/>
    <w:rsid w:val="0083458E"/>
    <w:rsid w:val="00835A6B"/>
    <w:rsid w:val="00835ECF"/>
    <w:rsid w:val="00836DA6"/>
    <w:rsid w:val="00836F8F"/>
    <w:rsid w:val="00841AFB"/>
    <w:rsid w:val="008430D2"/>
    <w:rsid w:val="008432E2"/>
    <w:rsid w:val="00846380"/>
    <w:rsid w:val="00850BA6"/>
    <w:rsid w:val="00851AD9"/>
    <w:rsid w:val="00852453"/>
    <w:rsid w:val="00853C3B"/>
    <w:rsid w:val="008549EA"/>
    <w:rsid w:val="00856F6F"/>
    <w:rsid w:val="008575AD"/>
    <w:rsid w:val="0086116C"/>
    <w:rsid w:val="008617EA"/>
    <w:rsid w:val="00862D31"/>
    <w:rsid w:val="00865088"/>
    <w:rsid w:val="00865459"/>
    <w:rsid w:val="008661AA"/>
    <w:rsid w:val="00870E8D"/>
    <w:rsid w:val="00872730"/>
    <w:rsid w:val="00872823"/>
    <w:rsid w:val="008757DC"/>
    <w:rsid w:val="00876369"/>
    <w:rsid w:val="00876759"/>
    <w:rsid w:val="00876D6D"/>
    <w:rsid w:val="008771F1"/>
    <w:rsid w:val="00877994"/>
    <w:rsid w:val="008801AD"/>
    <w:rsid w:val="00880495"/>
    <w:rsid w:val="00881457"/>
    <w:rsid w:val="008834EA"/>
    <w:rsid w:val="008847C1"/>
    <w:rsid w:val="00884968"/>
    <w:rsid w:val="00885C06"/>
    <w:rsid w:val="00890AD2"/>
    <w:rsid w:val="00890EE4"/>
    <w:rsid w:val="008911BF"/>
    <w:rsid w:val="008972DE"/>
    <w:rsid w:val="008A06C3"/>
    <w:rsid w:val="008A2CFF"/>
    <w:rsid w:val="008A30A2"/>
    <w:rsid w:val="008A4BDF"/>
    <w:rsid w:val="008A77D6"/>
    <w:rsid w:val="008B0048"/>
    <w:rsid w:val="008B17F1"/>
    <w:rsid w:val="008B2241"/>
    <w:rsid w:val="008B25FE"/>
    <w:rsid w:val="008B2AF9"/>
    <w:rsid w:val="008B32A5"/>
    <w:rsid w:val="008B3843"/>
    <w:rsid w:val="008B4A8F"/>
    <w:rsid w:val="008B4E4F"/>
    <w:rsid w:val="008B6651"/>
    <w:rsid w:val="008B699D"/>
    <w:rsid w:val="008B7691"/>
    <w:rsid w:val="008C10EF"/>
    <w:rsid w:val="008C1C45"/>
    <w:rsid w:val="008C28EC"/>
    <w:rsid w:val="008C2C4E"/>
    <w:rsid w:val="008C30D7"/>
    <w:rsid w:val="008C43C8"/>
    <w:rsid w:val="008C504D"/>
    <w:rsid w:val="008C72B0"/>
    <w:rsid w:val="008D3DEE"/>
    <w:rsid w:val="008D3E4B"/>
    <w:rsid w:val="008D3EE8"/>
    <w:rsid w:val="008D3F15"/>
    <w:rsid w:val="008D41C3"/>
    <w:rsid w:val="008D51F9"/>
    <w:rsid w:val="008D52A1"/>
    <w:rsid w:val="008D7DBA"/>
    <w:rsid w:val="008E152E"/>
    <w:rsid w:val="008E30C5"/>
    <w:rsid w:val="008E3B40"/>
    <w:rsid w:val="008E4683"/>
    <w:rsid w:val="008E6B92"/>
    <w:rsid w:val="008E7A4C"/>
    <w:rsid w:val="008F1538"/>
    <w:rsid w:val="008F1B9C"/>
    <w:rsid w:val="008F1C30"/>
    <w:rsid w:val="008F2F8B"/>
    <w:rsid w:val="008F37C0"/>
    <w:rsid w:val="008F4E59"/>
    <w:rsid w:val="008F553F"/>
    <w:rsid w:val="008F56E8"/>
    <w:rsid w:val="008F6036"/>
    <w:rsid w:val="00900490"/>
    <w:rsid w:val="00901577"/>
    <w:rsid w:val="00902364"/>
    <w:rsid w:val="00903B8C"/>
    <w:rsid w:val="00904C86"/>
    <w:rsid w:val="00907A74"/>
    <w:rsid w:val="00911631"/>
    <w:rsid w:val="00912C8D"/>
    <w:rsid w:val="00912F96"/>
    <w:rsid w:val="009178E1"/>
    <w:rsid w:val="00920A1E"/>
    <w:rsid w:val="009216DE"/>
    <w:rsid w:val="00921FE6"/>
    <w:rsid w:val="0092291A"/>
    <w:rsid w:val="00923451"/>
    <w:rsid w:val="0092428A"/>
    <w:rsid w:val="0092528F"/>
    <w:rsid w:val="0092692A"/>
    <w:rsid w:val="00930D66"/>
    <w:rsid w:val="00931396"/>
    <w:rsid w:val="0093486B"/>
    <w:rsid w:val="00936207"/>
    <w:rsid w:val="009370BF"/>
    <w:rsid w:val="00937B5D"/>
    <w:rsid w:val="00940465"/>
    <w:rsid w:val="00941A18"/>
    <w:rsid w:val="009423A7"/>
    <w:rsid w:val="00943294"/>
    <w:rsid w:val="009442B5"/>
    <w:rsid w:val="00945035"/>
    <w:rsid w:val="00950DF2"/>
    <w:rsid w:val="00953684"/>
    <w:rsid w:val="00954ADC"/>
    <w:rsid w:val="009552BD"/>
    <w:rsid w:val="009560A3"/>
    <w:rsid w:val="0095755C"/>
    <w:rsid w:val="00957C4F"/>
    <w:rsid w:val="00961B93"/>
    <w:rsid w:val="0096415D"/>
    <w:rsid w:val="00966E50"/>
    <w:rsid w:val="00967EC7"/>
    <w:rsid w:val="00970082"/>
    <w:rsid w:val="00971131"/>
    <w:rsid w:val="009727E1"/>
    <w:rsid w:val="00973492"/>
    <w:rsid w:val="0097369D"/>
    <w:rsid w:val="0097472D"/>
    <w:rsid w:val="009748DF"/>
    <w:rsid w:val="00976C73"/>
    <w:rsid w:val="009801AF"/>
    <w:rsid w:val="009804E4"/>
    <w:rsid w:val="00980819"/>
    <w:rsid w:val="00982058"/>
    <w:rsid w:val="009836AF"/>
    <w:rsid w:val="009854C3"/>
    <w:rsid w:val="00987344"/>
    <w:rsid w:val="009908CA"/>
    <w:rsid w:val="00990F8F"/>
    <w:rsid w:val="00993A16"/>
    <w:rsid w:val="00993B65"/>
    <w:rsid w:val="00993BD3"/>
    <w:rsid w:val="00995A62"/>
    <w:rsid w:val="009A098C"/>
    <w:rsid w:val="009A0DC6"/>
    <w:rsid w:val="009A11BF"/>
    <w:rsid w:val="009A1BF1"/>
    <w:rsid w:val="009A33E7"/>
    <w:rsid w:val="009A34C1"/>
    <w:rsid w:val="009A3AE4"/>
    <w:rsid w:val="009A42C1"/>
    <w:rsid w:val="009A5026"/>
    <w:rsid w:val="009B1D52"/>
    <w:rsid w:val="009B20F0"/>
    <w:rsid w:val="009B2EE5"/>
    <w:rsid w:val="009B3FDF"/>
    <w:rsid w:val="009B49DB"/>
    <w:rsid w:val="009B7461"/>
    <w:rsid w:val="009C08F0"/>
    <w:rsid w:val="009C0E0E"/>
    <w:rsid w:val="009C34ED"/>
    <w:rsid w:val="009C4527"/>
    <w:rsid w:val="009C5DEE"/>
    <w:rsid w:val="009C65AE"/>
    <w:rsid w:val="009D03E5"/>
    <w:rsid w:val="009D170E"/>
    <w:rsid w:val="009D224F"/>
    <w:rsid w:val="009D3607"/>
    <w:rsid w:val="009D37EB"/>
    <w:rsid w:val="009D48C5"/>
    <w:rsid w:val="009D5B1B"/>
    <w:rsid w:val="009D6E73"/>
    <w:rsid w:val="009D7B12"/>
    <w:rsid w:val="009D7F04"/>
    <w:rsid w:val="009E0110"/>
    <w:rsid w:val="009E072A"/>
    <w:rsid w:val="009E3F20"/>
    <w:rsid w:val="009E4282"/>
    <w:rsid w:val="009E49FA"/>
    <w:rsid w:val="009E7529"/>
    <w:rsid w:val="009F28AB"/>
    <w:rsid w:val="009F4261"/>
    <w:rsid w:val="009F4FCC"/>
    <w:rsid w:val="009F50BE"/>
    <w:rsid w:val="009F5919"/>
    <w:rsid w:val="009F6599"/>
    <w:rsid w:val="00A001A8"/>
    <w:rsid w:val="00A00829"/>
    <w:rsid w:val="00A00A17"/>
    <w:rsid w:val="00A02C89"/>
    <w:rsid w:val="00A043CC"/>
    <w:rsid w:val="00A0519E"/>
    <w:rsid w:val="00A069D7"/>
    <w:rsid w:val="00A101FE"/>
    <w:rsid w:val="00A10C8E"/>
    <w:rsid w:val="00A130B0"/>
    <w:rsid w:val="00A14750"/>
    <w:rsid w:val="00A14797"/>
    <w:rsid w:val="00A153F9"/>
    <w:rsid w:val="00A1608E"/>
    <w:rsid w:val="00A16123"/>
    <w:rsid w:val="00A20DCD"/>
    <w:rsid w:val="00A20EAA"/>
    <w:rsid w:val="00A22EA9"/>
    <w:rsid w:val="00A23309"/>
    <w:rsid w:val="00A23DF1"/>
    <w:rsid w:val="00A24606"/>
    <w:rsid w:val="00A25521"/>
    <w:rsid w:val="00A2641B"/>
    <w:rsid w:val="00A2798D"/>
    <w:rsid w:val="00A303DD"/>
    <w:rsid w:val="00A308A8"/>
    <w:rsid w:val="00A30D2D"/>
    <w:rsid w:val="00A31790"/>
    <w:rsid w:val="00A32EB8"/>
    <w:rsid w:val="00A3382A"/>
    <w:rsid w:val="00A36B96"/>
    <w:rsid w:val="00A42521"/>
    <w:rsid w:val="00A43E48"/>
    <w:rsid w:val="00A4444D"/>
    <w:rsid w:val="00A47302"/>
    <w:rsid w:val="00A47EA6"/>
    <w:rsid w:val="00A5436D"/>
    <w:rsid w:val="00A55239"/>
    <w:rsid w:val="00A55A1B"/>
    <w:rsid w:val="00A565A4"/>
    <w:rsid w:val="00A6038C"/>
    <w:rsid w:val="00A60D26"/>
    <w:rsid w:val="00A61E83"/>
    <w:rsid w:val="00A63026"/>
    <w:rsid w:val="00A6377B"/>
    <w:rsid w:val="00A65E4C"/>
    <w:rsid w:val="00A66B32"/>
    <w:rsid w:val="00A73F9B"/>
    <w:rsid w:val="00A75AA4"/>
    <w:rsid w:val="00A75B3A"/>
    <w:rsid w:val="00A81021"/>
    <w:rsid w:val="00A82BB4"/>
    <w:rsid w:val="00A83A42"/>
    <w:rsid w:val="00A83D7B"/>
    <w:rsid w:val="00A8478A"/>
    <w:rsid w:val="00A9093B"/>
    <w:rsid w:val="00A9198F"/>
    <w:rsid w:val="00A921B7"/>
    <w:rsid w:val="00A95154"/>
    <w:rsid w:val="00A9571A"/>
    <w:rsid w:val="00A95F55"/>
    <w:rsid w:val="00A96355"/>
    <w:rsid w:val="00A96B17"/>
    <w:rsid w:val="00A96B26"/>
    <w:rsid w:val="00A96E24"/>
    <w:rsid w:val="00A979F2"/>
    <w:rsid w:val="00AA1488"/>
    <w:rsid w:val="00AA297B"/>
    <w:rsid w:val="00AA2FA9"/>
    <w:rsid w:val="00AA3CC7"/>
    <w:rsid w:val="00AA65A2"/>
    <w:rsid w:val="00AA686F"/>
    <w:rsid w:val="00AA6AAD"/>
    <w:rsid w:val="00AB10EF"/>
    <w:rsid w:val="00AB1B3B"/>
    <w:rsid w:val="00AB1BAB"/>
    <w:rsid w:val="00AB1E60"/>
    <w:rsid w:val="00AB2159"/>
    <w:rsid w:val="00AB4D10"/>
    <w:rsid w:val="00AB5185"/>
    <w:rsid w:val="00AB5EE4"/>
    <w:rsid w:val="00AB5FDE"/>
    <w:rsid w:val="00AB605E"/>
    <w:rsid w:val="00AB7BA0"/>
    <w:rsid w:val="00AC0770"/>
    <w:rsid w:val="00AC3728"/>
    <w:rsid w:val="00AC4E0B"/>
    <w:rsid w:val="00AC6BDB"/>
    <w:rsid w:val="00AD1F55"/>
    <w:rsid w:val="00AD299B"/>
    <w:rsid w:val="00AD3904"/>
    <w:rsid w:val="00AD3B42"/>
    <w:rsid w:val="00AD3DD6"/>
    <w:rsid w:val="00AD54AF"/>
    <w:rsid w:val="00AD7D98"/>
    <w:rsid w:val="00AE0916"/>
    <w:rsid w:val="00AE295F"/>
    <w:rsid w:val="00AE2A1A"/>
    <w:rsid w:val="00AE3007"/>
    <w:rsid w:val="00AE40E0"/>
    <w:rsid w:val="00AE5D8A"/>
    <w:rsid w:val="00AE6BFF"/>
    <w:rsid w:val="00AF3F90"/>
    <w:rsid w:val="00AF5A44"/>
    <w:rsid w:val="00AF62C9"/>
    <w:rsid w:val="00AF7ED7"/>
    <w:rsid w:val="00B02790"/>
    <w:rsid w:val="00B02C94"/>
    <w:rsid w:val="00B036B4"/>
    <w:rsid w:val="00B04875"/>
    <w:rsid w:val="00B0550F"/>
    <w:rsid w:val="00B11891"/>
    <w:rsid w:val="00B124E6"/>
    <w:rsid w:val="00B1265C"/>
    <w:rsid w:val="00B1310F"/>
    <w:rsid w:val="00B13817"/>
    <w:rsid w:val="00B15E6F"/>
    <w:rsid w:val="00B163FC"/>
    <w:rsid w:val="00B20C83"/>
    <w:rsid w:val="00B22B50"/>
    <w:rsid w:val="00B2471D"/>
    <w:rsid w:val="00B247A9"/>
    <w:rsid w:val="00B24BBB"/>
    <w:rsid w:val="00B250FD"/>
    <w:rsid w:val="00B267F0"/>
    <w:rsid w:val="00B27F2E"/>
    <w:rsid w:val="00B317DA"/>
    <w:rsid w:val="00B3312B"/>
    <w:rsid w:val="00B33164"/>
    <w:rsid w:val="00B36772"/>
    <w:rsid w:val="00B37751"/>
    <w:rsid w:val="00B37ED4"/>
    <w:rsid w:val="00B37FE3"/>
    <w:rsid w:val="00B40030"/>
    <w:rsid w:val="00B40602"/>
    <w:rsid w:val="00B442BC"/>
    <w:rsid w:val="00B444BB"/>
    <w:rsid w:val="00B45656"/>
    <w:rsid w:val="00B47662"/>
    <w:rsid w:val="00B503D3"/>
    <w:rsid w:val="00B507CA"/>
    <w:rsid w:val="00B52385"/>
    <w:rsid w:val="00B5281D"/>
    <w:rsid w:val="00B543CC"/>
    <w:rsid w:val="00B54AD7"/>
    <w:rsid w:val="00B57040"/>
    <w:rsid w:val="00B57EFF"/>
    <w:rsid w:val="00B600CB"/>
    <w:rsid w:val="00B62590"/>
    <w:rsid w:val="00B631FC"/>
    <w:rsid w:val="00B646D3"/>
    <w:rsid w:val="00B659FF"/>
    <w:rsid w:val="00B70110"/>
    <w:rsid w:val="00B70560"/>
    <w:rsid w:val="00B70A45"/>
    <w:rsid w:val="00B72A1D"/>
    <w:rsid w:val="00B72CFF"/>
    <w:rsid w:val="00B73663"/>
    <w:rsid w:val="00B737FB"/>
    <w:rsid w:val="00B74128"/>
    <w:rsid w:val="00B75550"/>
    <w:rsid w:val="00B75582"/>
    <w:rsid w:val="00B76974"/>
    <w:rsid w:val="00B811F9"/>
    <w:rsid w:val="00B8167F"/>
    <w:rsid w:val="00B81CDC"/>
    <w:rsid w:val="00B82B5E"/>
    <w:rsid w:val="00B82CC4"/>
    <w:rsid w:val="00B8745A"/>
    <w:rsid w:val="00B8780D"/>
    <w:rsid w:val="00B91055"/>
    <w:rsid w:val="00B911FD"/>
    <w:rsid w:val="00B93FFE"/>
    <w:rsid w:val="00B952F2"/>
    <w:rsid w:val="00B960C6"/>
    <w:rsid w:val="00B9624B"/>
    <w:rsid w:val="00B9658A"/>
    <w:rsid w:val="00B97D74"/>
    <w:rsid w:val="00BA216B"/>
    <w:rsid w:val="00BA34AA"/>
    <w:rsid w:val="00BA3561"/>
    <w:rsid w:val="00BA422C"/>
    <w:rsid w:val="00BA50A2"/>
    <w:rsid w:val="00BA5B20"/>
    <w:rsid w:val="00BA5BCD"/>
    <w:rsid w:val="00BA6CCB"/>
    <w:rsid w:val="00BA75D4"/>
    <w:rsid w:val="00BB375A"/>
    <w:rsid w:val="00BB5B81"/>
    <w:rsid w:val="00BB6A4E"/>
    <w:rsid w:val="00BB7D08"/>
    <w:rsid w:val="00BC0901"/>
    <w:rsid w:val="00BC0A7F"/>
    <w:rsid w:val="00BC207A"/>
    <w:rsid w:val="00BC228A"/>
    <w:rsid w:val="00BC2F3E"/>
    <w:rsid w:val="00BC3260"/>
    <w:rsid w:val="00BC3C68"/>
    <w:rsid w:val="00BC3C84"/>
    <w:rsid w:val="00BC40FA"/>
    <w:rsid w:val="00BC5D18"/>
    <w:rsid w:val="00BC6DB0"/>
    <w:rsid w:val="00BC6FBE"/>
    <w:rsid w:val="00BD350C"/>
    <w:rsid w:val="00BD3642"/>
    <w:rsid w:val="00BD3D2B"/>
    <w:rsid w:val="00BD52D5"/>
    <w:rsid w:val="00BE013F"/>
    <w:rsid w:val="00BE01BC"/>
    <w:rsid w:val="00BE09C3"/>
    <w:rsid w:val="00BE156E"/>
    <w:rsid w:val="00BE15F6"/>
    <w:rsid w:val="00BE1EF3"/>
    <w:rsid w:val="00BE3D18"/>
    <w:rsid w:val="00BE4A1E"/>
    <w:rsid w:val="00BE4C7B"/>
    <w:rsid w:val="00BE5156"/>
    <w:rsid w:val="00BE627A"/>
    <w:rsid w:val="00BE6CDA"/>
    <w:rsid w:val="00BE7717"/>
    <w:rsid w:val="00BF004C"/>
    <w:rsid w:val="00BF03CA"/>
    <w:rsid w:val="00BF051C"/>
    <w:rsid w:val="00BF0A48"/>
    <w:rsid w:val="00BF13C1"/>
    <w:rsid w:val="00BF2DDD"/>
    <w:rsid w:val="00BF52A7"/>
    <w:rsid w:val="00BF6295"/>
    <w:rsid w:val="00C018B2"/>
    <w:rsid w:val="00C0421F"/>
    <w:rsid w:val="00C04A8C"/>
    <w:rsid w:val="00C04DDE"/>
    <w:rsid w:val="00C11B3A"/>
    <w:rsid w:val="00C120FF"/>
    <w:rsid w:val="00C124D6"/>
    <w:rsid w:val="00C1317A"/>
    <w:rsid w:val="00C13444"/>
    <w:rsid w:val="00C14D24"/>
    <w:rsid w:val="00C20E1E"/>
    <w:rsid w:val="00C2196E"/>
    <w:rsid w:val="00C23530"/>
    <w:rsid w:val="00C2635A"/>
    <w:rsid w:val="00C27064"/>
    <w:rsid w:val="00C311AB"/>
    <w:rsid w:val="00C3184A"/>
    <w:rsid w:val="00C35F93"/>
    <w:rsid w:val="00C37341"/>
    <w:rsid w:val="00C4085A"/>
    <w:rsid w:val="00C4429A"/>
    <w:rsid w:val="00C44807"/>
    <w:rsid w:val="00C45F4C"/>
    <w:rsid w:val="00C46165"/>
    <w:rsid w:val="00C46B9C"/>
    <w:rsid w:val="00C47967"/>
    <w:rsid w:val="00C47C36"/>
    <w:rsid w:val="00C51838"/>
    <w:rsid w:val="00C53711"/>
    <w:rsid w:val="00C54FD0"/>
    <w:rsid w:val="00C55134"/>
    <w:rsid w:val="00C55DB4"/>
    <w:rsid w:val="00C576F7"/>
    <w:rsid w:val="00C57EBF"/>
    <w:rsid w:val="00C6192B"/>
    <w:rsid w:val="00C63C46"/>
    <w:rsid w:val="00C63C4A"/>
    <w:rsid w:val="00C655F3"/>
    <w:rsid w:val="00C65C9A"/>
    <w:rsid w:val="00C675D6"/>
    <w:rsid w:val="00C70637"/>
    <w:rsid w:val="00C707DB"/>
    <w:rsid w:val="00C717D3"/>
    <w:rsid w:val="00C74301"/>
    <w:rsid w:val="00C7486C"/>
    <w:rsid w:val="00C761EF"/>
    <w:rsid w:val="00C80D92"/>
    <w:rsid w:val="00C81C53"/>
    <w:rsid w:val="00C8246D"/>
    <w:rsid w:val="00C83048"/>
    <w:rsid w:val="00C8431B"/>
    <w:rsid w:val="00C85708"/>
    <w:rsid w:val="00C91B3F"/>
    <w:rsid w:val="00C93861"/>
    <w:rsid w:val="00C9469F"/>
    <w:rsid w:val="00C97888"/>
    <w:rsid w:val="00C979E7"/>
    <w:rsid w:val="00CA42C0"/>
    <w:rsid w:val="00CA5492"/>
    <w:rsid w:val="00CA7F87"/>
    <w:rsid w:val="00CA7F9A"/>
    <w:rsid w:val="00CB0897"/>
    <w:rsid w:val="00CB08A4"/>
    <w:rsid w:val="00CB2979"/>
    <w:rsid w:val="00CB2CE2"/>
    <w:rsid w:val="00CB3BAC"/>
    <w:rsid w:val="00CC0F86"/>
    <w:rsid w:val="00CC2A28"/>
    <w:rsid w:val="00CC436D"/>
    <w:rsid w:val="00CC6691"/>
    <w:rsid w:val="00CC7B9F"/>
    <w:rsid w:val="00CD14E3"/>
    <w:rsid w:val="00CD19E2"/>
    <w:rsid w:val="00CD266F"/>
    <w:rsid w:val="00CD43BC"/>
    <w:rsid w:val="00CD4DA6"/>
    <w:rsid w:val="00CD55E2"/>
    <w:rsid w:val="00CD6804"/>
    <w:rsid w:val="00CE1A5A"/>
    <w:rsid w:val="00CE28CE"/>
    <w:rsid w:val="00CE6F4C"/>
    <w:rsid w:val="00CF165F"/>
    <w:rsid w:val="00CF1746"/>
    <w:rsid w:val="00CF2815"/>
    <w:rsid w:val="00CF38D1"/>
    <w:rsid w:val="00CF3AF8"/>
    <w:rsid w:val="00CF766D"/>
    <w:rsid w:val="00D0041C"/>
    <w:rsid w:val="00D008FF"/>
    <w:rsid w:val="00D012ED"/>
    <w:rsid w:val="00D01735"/>
    <w:rsid w:val="00D025A9"/>
    <w:rsid w:val="00D025BB"/>
    <w:rsid w:val="00D036EA"/>
    <w:rsid w:val="00D0516F"/>
    <w:rsid w:val="00D0565A"/>
    <w:rsid w:val="00D07CA0"/>
    <w:rsid w:val="00D11815"/>
    <w:rsid w:val="00D1352F"/>
    <w:rsid w:val="00D1457A"/>
    <w:rsid w:val="00D15108"/>
    <w:rsid w:val="00D15194"/>
    <w:rsid w:val="00D153D6"/>
    <w:rsid w:val="00D20A0D"/>
    <w:rsid w:val="00D20D97"/>
    <w:rsid w:val="00D21AB3"/>
    <w:rsid w:val="00D21D26"/>
    <w:rsid w:val="00D22EFA"/>
    <w:rsid w:val="00D26E4B"/>
    <w:rsid w:val="00D271A2"/>
    <w:rsid w:val="00D27DBD"/>
    <w:rsid w:val="00D30ABF"/>
    <w:rsid w:val="00D32EC0"/>
    <w:rsid w:val="00D34968"/>
    <w:rsid w:val="00D35DA3"/>
    <w:rsid w:val="00D378D6"/>
    <w:rsid w:val="00D4043D"/>
    <w:rsid w:val="00D40965"/>
    <w:rsid w:val="00D42025"/>
    <w:rsid w:val="00D421FD"/>
    <w:rsid w:val="00D43EEA"/>
    <w:rsid w:val="00D44C4A"/>
    <w:rsid w:val="00D47E80"/>
    <w:rsid w:val="00D521D1"/>
    <w:rsid w:val="00D524DD"/>
    <w:rsid w:val="00D5489A"/>
    <w:rsid w:val="00D54CB1"/>
    <w:rsid w:val="00D55EC3"/>
    <w:rsid w:val="00D60FEF"/>
    <w:rsid w:val="00D61386"/>
    <w:rsid w:val="00D62006"/>
    <w:rsid w:val="00D62455"/>
    <w:rsid w:val="00D64636"/>
    <w:rsid w:val="00D64B98"/>
    <w:rsid w:val="00D65CC8"/>
    <w:rsid w:val="00D708A1"/>
    <w:rsid w:val="00D70A75"/>
    <w:rsid w:val="00D73157"/>
    <w:rsid w:val="00D755DC"/>
    <w:rsid w:val="00D820DA"/>
    <w:rsid w:val="00D82112"/>
    <w:rsid w:val="00D82BB0"/>
    <w:rsid w:val="00D83120"/>
    <w:rsid w:val="00D84DD5"/>
    <w:rsid w:val="00D854CB"/>
    <w:rsid w:val="00D86960"/>
    <w:rsid w:val="00D87FB6"/>
    <w:rsid w:val="00D91D23"/>
    <w:rsid w:val="00D92648"/>
    <w:rsid w:val="00D9321A"/>
    <w:rsid w:val="00D95263"/>
    <w:rsid w:val="00D957C8"/>
    <w:rsid w:val="00D9605C"/>
    <w:rsid w:val="00D96DA6"/>
    <w:rsid w:val="00D96DBA"/>
    <w:rsid w:val="00DA04D3"/>
    <w:rsid w:val="00DA0ED0"/>
    <w:rsid w:val="00DA1E1A"/>
    <w:rsid w:val="00DA39F9"/>
    <w:rsid w:val="00DA3FC0"/>
    <w:rsid w:val="00DA603A"/>
    <w:rsid w:val="00DA6472"/>
    <w:rsid w:val="00DA6540"/>
    <w:rsid w:val="00DA68B4"/>
    <w:rsid w:val="00DB063C"/>
    <w:rsid w:val="00DB0A67"/>
    <w:rsid w:val="00DB0ECF"/>
    <w:rsid w:val="00DB3336"/>
    <w:rsid w:val="00DB41EA"/>
    <w:rsid w:val="00DB5954"/>
    <w:rsid w:val="00DC01D4"/>
    <w:rsid w:val="00DC228C"/>
    <w:rsid w:val="00DC27F7"/>
    <w:rsid w:val="00DC280F"/>
    <w:rsid w:val="00DC3C21"/>
    <w:rsid w:val="00DC635A"/>
    <w:rsid w:val="00DD2184"/>
    <w:rsid w:val="00DD3A52"/>
    <w:rsid w:val="00DD5062"/>
    <w:rsid w:val="00DD59EC"/>
    <w:rsid w:val="00DE2357"/>
    <w:rsid w:val="00DE2532"/>
    <w:rsid w:val="00DE2DDA"/>
    <w:rsid w:val="00DE3B08"/>
    <w:rsid w:val="00DE3BF6"/>
    <w:rsid w:val="00DE3D5C"/>
    <w:rsid w:val="00DE40B6"/>
    <w:rsid w:val="00DE44C6"/>
    <w:rsid w:val="00DE56E5"/>
    <w:rsid w:val="00DF274A"/>
    <w:rsid w:val="00DF3139"/>
    <w:rsid w:val="00DF709F"/>
    <w:rsid w:val="00E00868"/>
    <w:rsid w:val="00E0095A"/>
    <w:rsid w:val="00E01A0B"/>
    <w:rsid w:val="00E02FD7"/>
    <w:rsid w:val="00E035BE"/>
    <w:rsid w:val="00E04B86"/>
    <w:rsid w:val="00E05CE3"/>
    <w:rsid w:val="00E06734"/>
    <w:rsid w:val="00E12D48"/>
    <w:rsid w:val="00E159C2"/>
    <w:rsid w:val="00E165B3"/>
    <w:rsid w:val="00E16772"/>
    <w:rsid w:val="00E16869"/>
    <w:rsid w:val="00E177C8"/>
    <w:rsid w:val="00E216A4"/>
    <w:rsid w:val="00E24DEB"/>
    <w:rsid w:val="00E25368"/>
    <w:rsid w:val="00E262A8"/>
    <w:rsid w:val="00E2679E"/>
    <w:rsid w:val="00E26FF6"/>
    <w:rsid w:val="00E27576"/>
    <w:rsid w:val="00E27FBD"/>
    <w:rsid w:val="00E311A2"/>
    <w:rsid w:val="00E3261C"/>
    <w:rsid w:val="00E33675"/>
    <w:rsid w:val="00E34C1A"/>
    <w:rsid w:val="00E35782"/>
    <w:rsid w:val="00E35D84"/>
    <w:rsid w:val="00E40E1A"/>
    <w:rsid w:val="00E42910"/>
    <w:rsid w:val="00E43351"/>
    <w:rsid w:val="00E44ADA"/>
    <w:rsid w:val="00E4652A"/>
    <w:rsid w:val="00E46E49"/>
    <w:rsid w:val="00E4789F"/>
    <w:rsid w:val="00E51C17"/>
    <w:rsid w:val="00E528DE"/>
    <w:rsid w:val="00E52A4B"/>
    <w:rsid w:val="00E55AD2"/>
    <w:rsid w:val="00E568C9"/>
    <w:rsid w:val="00E571FF"/>
    <w:rsid w:val="00E62454"/>
    <w:rsid w:val="00E6369B"/>
    <w:rsid w:val="00E63945"/>
    <w:rsid w:val="00E64924"/>
    <w:rsid w:val="00E64C06"/>
    <w:rsid w:val="00E6579D"/>
    <w:rsid w:val="00E6620E"/>
    <w:rsid w:val="00E665F1"/>
    <w:rsid w:val="00E67CE3"/>
    <w:rsid w:val="00E701AA"/>
    <w:rsid w:val="00E70562"/>
    <w:rsid w:val="00E70601"/>
    <w:rsid w:val="00E7298E"/>
    <w:rsid w:val="00E7378A"/>
    <w:rsid w:val="00E7778D"/>
    <w:rsid w:val="00E803E6"/>
    <w:rsid w:val="00E8045D"/>
    <w:rsid w:val="00E8311A"/>
    <w:rsid w:val="00E836DF"/>
    <w:rsid w:val="00E838FD"/>
    <w:rsid w:val="00E8404F"/>
    <w:rsid w:val="00E8547E"/>
    <w:rsid w:val="00E874A1"/>
    <w:rsid w:val="00E905CE"/>
    <w:rsid w:val="00E90A7D"/>
    <w:rsid w:val="00E94034"/>
    <w:rsid w:val="00E95283"/>
    <w:rsid w:val="00E957FD"/>
    <w:rsid w:val="00E95CDB"/>
    <w:rsid w:val="00EA0841"/>
    <w:rsid w:val="00EA15A0"/>
    <w:rsid w:val="00EA19AA"/>
    <w:rsid w:val="00EA1C89"/>
    <w:rsid w:val="00EA36AD"/>
    <w:rsid w:val="00EA564B"/>
    <w:rsid w:val="00EA5967"/>
    <w:rsid w:val="00EB01BA"/>
    <w:rsid w:val="00EB1DCF"/>
    <w:rsid w:val="00EB1ECB"/>
    <w:rsid w:val="00EB41BC"/>
    <w:rsid w:val="00EB4719"/>
    <w:rsid w:val="00EB4ABD"/>
    <w:rsid w:val="00EB5136"/>
    <w:rsid w:val="00EB5207"/>
    <w:rsid w:val="00EB6D59"/>
    <w:rsid w:val="00EC1274"/>
    <w:rsid w:val="00EC370A"/>
    <w:rsid w:val="00EC3B8B"/>
    <w:rsid w:val="00EC4508"/>
    <w:rsid w:val="00EC6279"/>
    <w:rsid w:val="00EC6582"/>
    <w:rsid w:val="00EC6B6D"/>
    <w:rsid w:val="00ED088B"/>
    <w:rsid w:val="00ED098A"/>
    <w:rsid w:val="00ED0F46"/>
    <w:rsid w:val="00ED152A"/>
    <w:rsid w:val="00ED29F6"/>
    <w:rsid w:val="00ED2AB4"/>
    <w:rsid w:val="00ED4B85"/>
    <w:rsid w:val="00EE25F2"/>
    <w:rsid w:val="00EE2E9C"/>
    <w:rsid w:val="00EE3453"/>
    <w:rsid w:val="00EE46B3"/>
    <w:rsid w:val="00EE4E8F"/>
    <w:rsid w:val="00EE5493"/>
    <w:rsid w:val="00EE793D"/>
    <w:rsid w:val="00EE7D7B"/>
    <w:rsid w:val="00EE7E5D"/>
    <w:rsid w:val="00EE7FD2"/>
    <w:rsid w:val="00EF00AF"/>
    <w:rsid w:val="00EF0615"/>
    <w:rsid w:val="00EF321C"/>
    <w:rsid w:val="00EF39E6"/>
    <w:rsid w:val="00EF46DF"/>
    <w:rsid w:val="00EF4B89"/>
    <w:rsid w:val="00F00D9B"/>
    <w:rsid w:val="00F01AB5"/>
    <w:rsid w:val="00F023EE"/>
    <w:rsid w:val="00F061FE"/>
    <w:rsid w:val="00F0623A"/>
    <w:rsid w:val="00F0636D"/>
    <w:rsid w:val="00F06A23"/>
    <w:rsid w:val="00F079A5"/>
    <w:rsid w:val="00F07E14"/>
    <w:rsid w:val="00F12097"/>
    <w:rsid w:val="00F129DD"/>
    <w:rsid w:val="00F136ED"/>
    <w:rsid w:val="00F16DB9"/>
    <w:rsid w:val="00F175D2"/>
    <w:rsid w:val="00F20C0A"/>
    <w:rsid w:val="00F212AA"/>
    <w:rsid w:val="00F21E24"/>
    <w:rsid w:val="00F228A6"/>
    <w:rsid w:val="00F24060"/>
    <w:rsid w:val="00F24645"/>
    <w:rsid w:val="00F257D8"/>
    <w:rsid w:val="00F26420"/>
    <w:rsid w:val="00F26ABE"/>
    <w:rsid w:val="00F27FEA"/>
    <w:rsid w:val="00F30217"/>
    <w:rsid w:val="00F3104E"/>
    <w:rsid w:val="00F32CFA"/>
    <w:rsid w:val="00F34482"/>
    <w:rsid w:val="00F3639B"/>
    <w:rsid w:val="00F36678"/>
    <w:rsid w:val="00F375AB"/>
    <w:rsid w:val="00F3766F"/>
    <w:rsid w:val="00F37B0C"/>
    <w:rsid w:val="00F37B8C"/>
    <w:rsid w:val="00F414B9"/>
    <w:rsid w:val="00F426FE"/>
    <w:rsid w:val="00F4270A"/>
    <w:rsid w:val="00F430CE"/>
    <w:rsid w:val="00F433FA"/>
    <w:rsid w:val="00F45886"/>
    <w:rsid w:val="00F45FDE"/>
    <w:rsid w:val="00F46CBA"/>
    <w:rsid w:val="00F47230"/>
    <w:rsid w:val="00F47E4B"/>
    <w:rsid w:val="00F50289"/>
    <w:rsid w:val="00F5199B"/>
    <w:rsid w:val="00F525CB"/>
    <w:rsid w:val="00F52D08"/>
    <w:rsid w:val="00F53B5C"/>
    <w:rsid w:val="00F566BC"/>
    <w:rsid w:val="00F57473"/>
    <w:rsid w:val="00F57801"/>
    <w:rsid w:val="00F60206"/>
    <w:rsid w:val="00F61A15"/>
    <w:rsid w:val="00F638CB"/>
    <w:rsid w:val="00F6408D"/>
    <w:rsid w:val="00F6435D"/>
    <w:rsid w:val="00F70355"/>
    <w:rsid w:val="00F72E39"/>
    <w:rsid w:val="00F74313"/>
    <w:rsid w:val="00F754A3"/>
    <w:rsid w:val="00F773F0"/>
    <w:rsid w:val="00F812F4"/>
    <w:rsid w:val="00F84151"/>
    <w:rsid w:val="00F91D0D"/>
    <w:rsid w:val="00F92F99"/>
    <w:rsid w:val="00F930A0"/>
    <w:rsid w:val="00F95DB0"/>
    <w:rsid w:val="00FA004B"/>
    <w:rsid w:val="00FA1629"/>
    <w:rsid w:val="00FA3AE2"/>
    <w:rsid w:val="00FA4006"/>
    <w:rsid w:val="00FA5F08"/>
    <w:rsid w:val="00FA69CF"/>
    <w:rsid w:val="00FA7181"/>
    <w:rsid w:val="00FA766B"/>
    <w:rsid w:val="00FB04AD"/>
    <w:rsid w:val="00FB0A99"/>
    <w:rsid w:val="00FB1068"/>
    <w:rsid w:val="00FB22A6"/>
    <w:rsid w:val="00FB2E2C"/>
    <w:rsid w:val="00FB42BF"/>
    <w:rsid w:val="00FB4F9B"/>
    <w:rsid w:val="00FB5587"/>
    <w:rsid w:val="00FB5F3A"/>
    <w:rsid w:val="00FB5F3D"/>
    <w:rsid w:val="00FB678F"/>
    <w:rsid w:val="00FB67A8"/>
    <w:rsid w:val="00FB6824"/>
    <w:rsid w:val="00FC03C4"/>
    <w:rsid w:val="00FC26D0"/>
    <w:rsid w:val="00FC5B8C"/>
    <w:rsid w:val="00FC5EC1"/>
    <w:rsid w:val="00FC6BE3"/>
    <w:rsid w:val="00FD0FEA"/>
    <w:rsid w:val="00FD152A"/>
    <w:rsid w:val="00FD2B4A"/>
    <w:rsid w:val="00FD5585"/>
    <w:rsid w:val="00FD68DA"/>
    <w:rsid w:val="00FD6CFE"/>
    <w:rsid w:val="00FD78E1"/>
    <w:rsid w:val="00FE27AF"/>
    <w:rsid w:val="00FE3437"/>
    <w:rsid w:val="00FE3FF6"/>
    <w:rsid w:val="00FE40A2"/>
    <w:rsid w:val="00FE6D29"/>
    <w:rsid w:val="00FE6EE4"/>
    <w:rsid w:val="00FE6FF9"/>
    <w:rsid w:val="00FE71DC"/>
    <w:rsid w:val="00FF1038"/>
    <w:rsid w:val="00FF2683"/>
    <w:rsid w:val="00FF33CE"/>
    <w:rsid w:val="00FF5332"/>
    <w:rsid w:val="00FF548A"/>
    <w:rsid w:val="00FF6927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2E57E"/>
  <w15:docId w15:val="{52050930-75C2-3A4F-93B0-42F8F10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729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8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9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9F6"/>
  </w:style>
  <w:style w:type="paragraph" w:styleId="Footer">
    <w:name w:val="footer"/>
    <w:basedOn w:val="Normal"/>
    <w:link w:val="FooterChar"/>
    <w:uiPriority w:val="99"/>
    <w:unhideWhenUsed/>
    <w:rsid w:val="00ED29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9F6"/>
  </w:style>
  <w:style w:type="character" w:styleId="CommentReference">
    <w:name w:val="annotation reference"/>
    <w:basedOn w:val="DefaultParagraphFont"/>
    <w:uiPriority w:val="99"/>
    <w:semiHidden/>
    <w:unhideWhenUsed/>
    <w:rsid w:val="00A65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E4C"/>
    <w:pPr>
      <w:spacing w:after="16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E4C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7FE"/>
    <w:pPr>
      <w:spacing w:after="0"/>
    </w:pPr>
    <w:rPr>
      <w:rFonts w:ascii="Arial" w:eastAsia="Arial" w:hAnsi="Arial" w:cs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7F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E30C5"/>
    <w:pPr>
      <w:ind w:left="720"/>
      <w:contextualSpacing/>
    </w:pPr>
    <w:rPr>
      <w:lang w:val="en" w:eastAsia="en-US"/>
    </w:rPr>
  </w:style>
  <w:style w:type="paragraph" w:styleId="Revision">
    <w:name w:val="Revision"/>
    <w:hidden/>
    <w:uiPriority w:val="99"/>
    <w:semiHidden/>
    <w:rsid w:val="00936207"/>
    <w:pPr>
      <w:spacing w:line="240" w:lineRule="auto"/>
    </w:pPr>
  </w:style>
  <w:style w:type="character" w:customStyle="1" w:styleId="cf01">
    <w:name w:val="cf01"/>
    <w:basedOn w:val="DefaultParagraphFont"/>
    <w:rsid w:val="00054A62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829E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65F1"/>
    <w:rPr>
      <w:sz w:val="40"/>
      <w:szCs w:val="40"/>
    </w:rPr>
  </w:style>
  <w:style w:type="paragraph" w:customStyle="1" w:styleId="paragraph">
    <w:name w:val="paragraph"/>
    <w:basedOn w:val="Normal"/>
    <w:rsid w:val="009B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9B3FDF"/>
  </w:style>
  <w:style w:type="character" w:customStyle="1" w:styleId="eop">
    <w:name w:val="eop"/>
    <w:basedOn w:val="DefaultParagraphFont"/>
    <w:rsid w:val="009B3FDF"/>
  </w:style>
  <w:style w:type="paragraph" w:styleId="NormalWeb">
    <w:name w:val="Normal (Web)"/>
    <w:basedOn w:val="Normal"/>
    <w:uiPriority w:val="99"/>
    <w:unhideWhenUsed/>
    <w:rsid w:val="0026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A101F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94E7E"/>
    <w:rPr>
      <w:rFonts w:ascii="Arial" w:hAnsi="Arial"/>
      <w:b/>
      <w:bCs/>
      <w:color w:val="0099D8"/>
    </w:rPr>
  </w:style>
  <w:style w:type="paragraph" w:customStyle="1" w:styleId="UNDERLINEBLUE">
    <w:name w:val="UNDERLINE BLUE"/>
    <w:basedOn w:val="Normal"/>
    <w:link w:val="UNDERLINEBLUEChar"/>
    <w:qFormat/>
    <w:rsid w:val="00294E7E"/>
    <w:pPr>
      <w:widowControl w:val="0"/>
      <w:spacing w:before="240" w:after="200"/>
    </w:pPr>
    <w:rPr>
      <w:rFonts w:eastAsiaTheme="minorHAnsi" w:cstheme="minorBidi"/>
      <w:color w:val="0099D8"/>
      <w:u w:val="single"/>
      <w:lang w:val="en-US" w:eastAsia="en-US"/>
    </w:rPr>
  </w:style>
  <w:style w:type="character" w:customStyle="1" w:styleId="UNDERLINEBLUEChar">
    <w:name w:val="UNDERLINE BLUE Char"/>
    <w:basedOn w:val="DefaultParagraphFont"/>
    <w:link w:val="UNDERLINEBLUE"/>
    <w:rsid w:val="00294E7E"/>
    <w:rPr>
      <w:rFonts w:eastAsiaTheme="minorHAnsi" w:cstheme="minorBidi"/>
      <w:color w:val="0099D8"/>
      <w:u w:val="single"/>
      <w:lang w:val="en-US" w:eastAsia="en-US"/>
    </w:rPr>
  </w:style>
  <w:style w:type="paragraph" w:customStyle="1" w:styleId="FROMandDATE">
    <w:name w:val="FROM and DATE"/>
    <w:basedOn w:val="Normal"/>
    <w:autoRedefine/>
    <w:rsid w:val="00294E7E"/>
    <w:pPr>
      <w:spacing w:after="120" w:line="240" w:lineRule="auto"/>
      <w:ind w:right="1417"/>
    </w:pPr>
    <w:rPr>
      <w:rFonts w:eastAsiaTheme="minorHAnsi"/>
      <w:color w:val="4D4D4F"/>
      <w:sz w:val="24"/>
      <w:szCs w:val="24"/>
      <w:lang w:val="en-IE" w:eastAsia="en-US"/>
    </w:rPr>
  </w:style>
  <w:style w:type="character" w:customStyle="1" w:styleId="FROMandDATEBLUE">
    <w:name w:val="FROM and DATE BLUE"/>
    <w:basedOn w:val="DefaultParagraphFont"/>
    <w:uiPriority w:val="1"/>
    <w:qFormat/>
    <w:rsid w:val="00294E7E"/>
    <w:rPr>
      <w:color w:val="0099D8"/>
    </w:rPr>
  </w:style>
  <w:style w:type="character" w:customStyle="1" w:styleId="im">
    <w:name w:val="im"/>
    <w:basedOn w:val="DefaultParagraphFont"/>
    <w:rsid w:val="0047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rdaghgroup.com/press-relea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cations@ardagh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ron.todd@ardaghgroup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rdaghgroup.com/glass/europe/our-mark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7B35A0-C34B-DC4D-808B-EB01AA49A749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85851-8653-41b1-b1c0-61a7c3bbc7ea" xsi:nil="true"/>
    <lcf76f155ced4ddcb4097134ff3c332f xmlns="b6b72f73-b757-4d10-98bd-7cc12f8d45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9BEA54F58E4B90A7ADA9D909283D" ma:contentTypeVersion="10" ma:contentTypeDescription="Create a new document." ma:contentTypeScope="" ma:versionID="5736d3eb4b7b968eba26f8bd6fc07aae">
  <xsd:schema xmlns:xsd="http://www.w3.org/2001/XMLSchema" xmlns:xs="http://www.w3.org/2001/XMLSchema" xmlns:p="http://schemas.microsoft.com/office/2006/metadata/properties" xmlns:ns2="b6b72f73-b757-4d10-98bd-7cc12f8d4524" xmlns:ns3="65d85851-8653-41b1-b1c0-61a7c3bbc7ea" targetNamespace="http://schemas.microsoft.com/office/2006/metadata/properties" ma:root="true" ma:fieldsID="6a86e82aabd45325af4ddb50cb08a3cf" ns2:_="" ns3:_="">
    <xsd:import namespace="b6b72f73-b757-4d10-98bd-7cc12f8d4524"/>
    <xsd:import namespace="65d85851-8653-41b1-b1c0-61a7c3bbc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72f73-b757-4d10-98bd-7cc12f8d4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85851-8653-41b1-b1c0-61a7c3bbc7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11cf0-33f6-454d-ad7d-49a09de36ee5}" ma:internalName="TaxCatchAll" ma:showField="CatchAllData" ma:web="65d85851-8653-41b1-b1c0-61a7c3bbc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7E8EB-AB89-41FB-9636-457E66128931}">
  <ds:schemaRefs>
    <ds:schemaRef ds:uri="http://schemas.microsoft.com/office/2006/metadata/properties"/>
    <ds:schemaRef ds:uri="http://schemas.microsoft.com/office/infopath/2007/PartnerControls"/>
    <ds:schemaRef ds:uri="65d85851-8653-41b1-b1c0-61a7c3bbc7ea"/>
    <ds:schemaRef ds:uri="b6b72f73-b757-4d10-98bd-7cc12f8d4524"/>
  </ds:schemaRefs>
</ds:datastoreItem>
</file>

<file path=customXml/itemProps2.xml><?xml version="1.0" encoding="utf-8"?>
<ds:datastoreItem xmlns:ds="http://schemas.openxmlformats.org/officeDocument/2006/customXml" ds:itemID="{0FEFE9E5-AD61-4524-9462-5B030BE03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486CE-D9D9-4A12-9F66-EAEF2435B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72f73-b757-4d10-98bd-7cc12f8d4524"/>
    <ds:schemaRef ds:uri="65d85851-8653-41b1-b1c0-61a7c3bbc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 Mandy</dc:creator>
  <cp:lastModifiedBy>Rebecca Firth</cp:lastModifiedBy>
  <cp:revision>2</cp:revision>
  <cp:lastPrinted>2022-11-01T13:48:00Z</cp:lastPrinted>
  <dcterms:created xsi:type="dcterms:W3CDTF">2024-12-03T09:10:00Z</dcterms:created>
  <dcterms:modified xsi:type="dcterms:W3CDTF">2024-12-03T09:10:00Z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0x010100C2AD9BEA54F58E4B90A7ADA9D909283D</vt:lpwstr>
  </property>
  <property fmtid="{D5CDD505-2E9C-101B-9397-08002B2CF9AE}" pid="3" name="grammarly_documentId">
    <vt:lpwstr>documentId_9635</vt:lpwstr>
  </property>
  <property fmtid="{D5CDD505-2E9C-101B-9397-08002B2CF9AE}" pid="4" name="grammarly_documentContext">
    <vt:lpwstr>{"goals":[],"domain":"general","emotions":[],"dialect":"british"}</vt:lpwstr>
  </property>
</Properties>
</file>