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5D09E" w14:textId="75BA27AE" w:rsidR="00040EA9" w:rsidRDefault="03C54112" w:rsidP="00040EA9">
      <w:pPr>
        <w:spacing w:line="360" w:lineRule="auto"/>
        <w:ind w:left="1134"/>
        <w:rPr>
          <w:rFonts w:ascii="Arial" w:hAnsi="Arial" w:cs="Arial"/>
          <w:color w:val="000000" w:themeColor="text1"/>
        </w:rPr>
      </w:pPr>
      <w:r w:rsidRPr="00FC3475">
        <w:rPr>
          <w:rFonts w:ascii="Arial" w:eastAsia="Arial" w:hAnsi="Arial" w:cs="Arial"/>
          <w:b/>
          <w:bCs/>
        </w:rPr>
        <w:t xml:space="preserve">RELEASE REF: </w:t>
      </w:r>
      <w:r w:rsidR="39149DD5" w:rsidRPr="00FC3475">
        <w:rPr>
          <w:rFonts w:ascii="Arial" w:hAnsi="Arial" w:cs="Arial"/>
          <w:color w:val="000000" w:themeColor="text1"/>
        </w:rPr>
        <w:t>M</w:t>
      </w:r>
      <w:r w:rsidR="008E6038">
        <w:rPr>
          <w:rFonts w:ascii="Arial" w:hAnsi="Arial" w:cs="Arial"/>
          <w:color w:val="000000" w:themeColor="text1"/>
        </w:rPr>
        <w:t>EG</w:t>
      </w:r>
      <w:r w:rsidR="39149DD5" w:rsidRPr="00FC3475">
        <w:rPr>
          <w:rFonts w:ascii="Arial" w:hAnsi="Arial" w:cs="Arial"/>
          <w:color w:val="000000" w:themeColor="text1"/>
        </w:rPr>
        <w:t>202</w:t>
      </w:r>
      <w:r w:rsidR="0044166C">
        <w:rPr>
          <w:rFonts w:ascii="Arial" w:hAnsi="Arial" w:cs="Arial"/>
          <w:color w:val="000000" w:themeColor="text1"/>
        </w:rPr>
        <w:t>4</w:t>
      </w:r>
      <w:r w:rsidR="39149DD5" w:rsidRPr="00FC3475">
        <w:rPr>
          <w:rFonts w:ascii="Arial" w:hAnsi="Arial" w:cs="Arial"/>
          <w:color w:val="000000" w:themeColor="text1"/>
        </w:rPr>
        <w:t>.00</w:t>
      </w:r>
      <w:r w:rsidR="00D0585F">
        <w:rPr>
          <w:rFonts w:ascii="Arial" w:hAnsi="Arial" w:cs="Arial"/>
          <w:color w:val="000000" w:themeColor="text1"/>
        </w:rPr>
        <w:t>1</w:t>
      </w:r>
      <w:r w:rsidR="001240DB">
        <w:rPr>
          <w:rFonts w:ascii="Arial" w:hAnsi="Arial" w:cs="Arial"/>
          <w:color w:val="000000" w:themeColor="text1"/>
        </w:rPr>
        <w:t xml:space="preserve"> </w:t>
      </w:r>
      <w:r w:rsidR="00D0585F">
        <w:rPr>
          <w:rFonts w:ascii="Arial" w:hAnsi="Arial" w:cs="Arial"/>
          <w:color w:val="000000" w:themeColor="text1"/>
        </w:rPr>
        <w:t xml:space="preserve">C-marx </w:t>
      </w:r>
      <w:r w:rsidR="39149DD5" w:rsidRPr="00FC3475">
        <w:rPr>
          <w:rFonts w:ascii="Arial" w:hAnsi="Arial" w:cs="Arial"/>
          <w:color w:val="000000" w:themeColor="text1"/>
        </w:rPr>
        <w:t>Case Study</w:t>
      </w:r>
    </w:p>
    <w:p w14:paraId="319D34E7" w14:textId="0C3BA857" w:rsidR="001A1DF9" w:rsidRPr="00040EA9" w:rsidRDefault="00A02372" w:rsidP="00040EA9">
      <w:pPr>
        <w:spacing w:line="360" w:lineRule="auto"/>
        <w:ind w:left="1134"/>
        <w:rPr>
          <w:rFonts w:ascii="Arial" w:hAnsi="Arial" w:cs="Arial"/>
          <w:color w:val="000000" w:themeColor="text1"/>
        </w:rPr>
      </w:pPr>
      <w:r>
        <w:rPr>
          <w:rFonts w:ascii="Arial" w:hAnsi="Arial" w:cs="Arial"/>
          <w:b/>
        </w:rPr>
        <w:br/>
      </w:r>
      <w:r w:rsidR="00434B47">
        <w:rPr>
          <w:rFonts w:ascii="Arial" w:hAnsi="Arial" w:cs="Arial"/>
          <w:b/>
        </w:rPr>
        <w:t xml:space="preserve">MEGNAJET’S </w:t>
      </w:r>
      <w:r w:rsidR="00025D16">
        <w:rPr>
          <w:rFonts w:ascii="Arial" w:hAnsi="Arial" w:cs="Arial"/>
          <w:b/>
        </w:rPr>
        <w:t xml:space="preserve">FLUID </w:t>
      </w:r>
      <w:r w:rsidR="007365C9">
        <w:rPr>
          <w:rFonts w:ascii="Arial" w:hAnsi="Arial" w:cs="Arial"/>
          <w:b/>
        </w:rPr>
        <w:t xml:space="preserve">MANAGEMENT </w:t>
      </w:r>
      <w:r w:rsidR="00F010A0">
        <w:rPr>
          <w:rFonts w:ascii="Arial" w:hAnsi="Arial" w:cs="Arial"/>
          <w:b/>
        </w:rPr>
        <w:t>SYSTEMS</w:t>
      </w:r>
      <w:r w:rsidR="007365C9">
        <w:rPr>
          <w:rFonts w:ascii="Arial" w:hAnsi="Arial" w:cs="Arial"/>
          <w:b/>
        </w:rPr>
        <w:t xml:space="preserve"> </w:t>
      </w:r>
      <w:r w:rsidR="00F010A0">
        <w:rPr>
          <w:rFonts w:ascii="Arial" w:hAnsi="Arial" w:cs="Arial"/>
          <w:b/>
        </w:rPr>
        <w:t>SUPPORT</w:t>
      </w:r>
      <w:r w:rsidR="007365C9">
        <w:rPr>
          <w:rFonts w:ascii="Arial" w:hAnsi="Arial" w:cs="Arial"/>
          <w:b/>
        </w:rPr>
        <w:t xml:space="preserve"> C-MARX</w:t>
      </w:r>
      <w:r w:rsidR="00F010A0">
        <w:rPr>
          <w:rFonts w:ascii="Arial" w:hAnsi="Arial" w:cs="Arial"/>
          <w:b/>
        </w:rPr>
        <w:t xml:space="preserve"> GROWTH</w:t>
      </w:r>
    </w:p>
    <w:p w14:paraId="2D68ACB3" w14:textId="3A5E9249" w:rsidR="002263E6" w:rsidRDefault="00DF6073" w:rsidP="00A13A70">
      <w:pPr>
        <w:spacing w:line="360" w:lineRule="auto"/>
        <w:ind w:left="1134"/>
        <w:rPr>
          <w:rFonts w:ascii="Arial" w:hAnsi="Arial" w:cs="Arial"/>
        </w:rPr>
      </w:pPr>
      <w:r w:rsidRPr="00053147">
        <w:rPr>
          <w:rFonts w:ascii="Arial" w:hAnsi="Arial" w:cs="Arial"/>
          <w:b/>
        </w:rPr>
        <w:t>Kettering</w:t>
      </w:r>
      <w:r w:rsidR="001A1DF9" w:rsidRPr="00053147">
        <w:rPr>
          <w:rFonts w:ascii="Arial" w:hAnsi="Arial" w:cs="Arial"/>
          <w:b/>
        </w:rPr>
        <w:t xml:space="preserve">, </w:t>
      </w:r>
      <w:r w:rsidR="00040EA9">
        <w:rPr>
          <w:rFonts w:ascii="Arial" w:hAnsi="Arial" w:cs="Arial"/>
          <w:b/>
        </w:rPr>
        <w:t>8</w:t>
      </w:r>
      <w:r w:rsidR="00040EA9" w:rsidRPr="00040EA9">
        <w:rPr>
          <w:rFonts w:ascii="Arial" w:hAnsi="Arial" w:cs="Arial"/>
          <w:b/>
          <w:vertAlign w:val="superscript"/>
        </w:rPr>
        <w:t>th</w:t>
      </w:r>
      <w:r w:rsidR="00040EA9">
        <w:rPr>
          <w:rFonts w:ascii="Arial" w:hAnsi="Arial" w:cs="Arial"/>
          <w:b/>
        </w:rPr>
        <w:t xml:space="preserve"> May</w:t>
      </w:r>
      <w:r w:rsidRPr="00053147">
        <w:rPr>
          <w:rFonts w:ascii="Arial" w:hAnsi="Arial" w:cs="Arial"/>
          <w:b/>
        </w:rPr>
        <w:t xml:space="preserve"> </w:t>
      </w:r>
      <w:r w:rsidR="001A1DF9" w:rsidRPr="00053147">
        <w:rPr>
          <w:rFonts w:ascii="Arial" w:hAnsi="Arial" w:cs="Arial"/>
          <w:b/>
        </w:rPr>
        <w:t>202</w:t>
      </w:r>
      <w:r w:rsidR="00E41561">
        <w:rPr>
          <w:rFonts w:ascii="Arial" w:hAnsi="Arial" w:cs="Arial"/>
          <w:b/>
        </w:rPr>
        <w:t>4</w:t>
      </w:r>
      <w:r w:rsidR="001A1DF9" w:rsidRPr="00053147">
        <w:rPr>
          <w:rFonts w:ascii="Arial" w:hAnsi="Arial" w:cs="Arial"/>
        </w:rPr>
        <w:t xml:space="preserve">: </w:t>
      </w:r>
      <w:r w:rsidR="00941D8C">
        <w:rPr>
          <w:rFonts w:ascii="Arial" w:hAnsi="Arial" w:cs="Arial"/>
        </w:rPr>
        <w:t xml:space="preserve">German additive manufacturing and print engineering business </w:t>
      </w:r>
      <w:hyperlink r:id="rId10" w:history="1">
        <w:r w:rsidR="00941D8C" w:rsidRPr="00D2715B">
          <w:rPr>
            <w:rStyle w:val="Hyperlink"/>
            <w:rFonts w:ascii="Arial" w:hAnsi="Arial" w:cs="Arial"/>
            <w:color w:val="auto"/>
          </w:rPr>
          <w:t>C-marx</w:t>
        </w:r>
      </w:hyperlink>
      <w:r w:rsidR="00941D8C">
        <w:rPr>
          <w:rFonts w:ascii="Arial" w:hAnsi="Arial" w:cs="Arial"/>
        </w:rPr>
        <w:t xml:space="preserve"> </w:t>
      </w:r>
      <w:r w:rsidR="005040A5">
        <w:rPr>
          <w:rFonts w:ascii="Arial" w:hAnsi="Arial" w:cs="Arial"/>
        </w:rPr>
        <w:t xml:space="preserve">is </w:t>
      </w:r>
      <w:r w:rsidR="00176B96">
        <w:rPr>
          <w:rFonts w:ascii="Arial" w:hAnsi="Arial" w:cs="Arial"/>
        </w:rPr>
        <w:t xml:space="preserve">being supported in </w:t>
      </w:r>
      <w:r w:rsidR="005040A5">
        <w:rPr>
          <w:rFonts w:ascii="Arial" w:hAnsi="Arial" w:cs="Arial"/>
        </w:rPr>
        <w:t xml:space="preserve">its growth </w:t>
      </w:r>
      <w:r w:rsidR="00176B96">
        <w:rPr>
          <w:rFonts w:ascii="Arial" w:hAnsi="Arial" w:cs="Arial"/>
        </w:rPr>
        <w:t>by</w:t>
      </w:r>
      <w:r w:rsidR="005040A5">
        <w:rPr>
          <w:rFonts w:ascii="Arial" w:hAnsi="Arial" w:cs="Arial"/>
        </w:rPr>
        <w:t xml:space="preserve"> </w:t>
      </w:r>
      <w:hyperlink r:id="rId11" w:history="1">
        <w:r w:rsidR="00E63B95" w:rsidRPr="00D2715B">
          <w:rPr>
            <w:rStyle w:val="Hyperlink"/>
            <w:rFonts w:ascii="Arial" w:hAnsi="Arial" w:cs="Arial"/>
            <w:color w:val="auto"/>
          </w:rPr>
          <w:t>Megnajet</w:t>
        </w:r>
      </w:hyperlink>
      <w:r w:rsidR="00EB1244" w:rsidRPr="00D2715B">
        <w:rPr>
          <w:rFonts w:ascii="Arial" w:hAnsi="Arial" w:cs="Arial"/>
        </w:rPr>
        <w:t>’</w:t>
      </w:r>
      <w:r w:rsidR="00EB1244">
        <w:rPr>
          <w:rFonts w:ascii="Arial" w:hAnsi="Arial" w:cs="Arial"/>
        </w:rPr>
        <w:t xml:space="preserve">s </w:t>
      </w:r>
      <w:r w:rsidR="004E073A">
        <w:rPr>
          <w:rFonts w:ascii="Arial" w:hAnsi="Arial" w:cs="Arial"/>
        </w:rPr>
        <w:t xml:space="preserve">range of </w:t>
      </w:r>
      <w:r w:rsidR="005040A5">
        <w:rPr>
          <w:rFonts w:ascii="Arial" w:hAnsi="Arial" w:cs="Arial"/>
        </w:rPr>
        <w:t xml:space="preserve">reliable and innovative </w:t>
      </w:r>
      <w:r w:rsidR="00EB1244">
        <w:rPr>
          <w:rFonts w:ascii="Arial" w:hAnsi="Arial" w:cs="Arial"/>
        </w:rPr>
        <w:t>f</w:t>
      </w:r>
      <w:r w:rsidR="00EB1244" w:rsidRPr="00EB1244">
        <w:rPr>
          <w:rFonts w:ascii="Arial" w:hAnsi="Arial" w:cs="Arial"/>
        </w:rPr>
        <w:t>luid management systems</w:t>
      </w:r>
      <w:r w:rsidR="00176B96">
        <w:rPr>
          <w:rFonts w:ascii="Arial" w:hAnsi="Arial" w:cs="Arial"/>
        </w:rPr>
        <w:t xml:space="preserve">. </w:t>
      </w:r>
      <w:r w:rsidR="00D71E63">
        <w:rPr>
          <w:rFonts w:ascii="Arial" w:hAnsi="Arial" w:cs="Arial"/>
        </w:rPr>
        <w:t xml:space="preserve"> </w:t>
      </w:r>
    </w:p>
    <w:p w14:paraId="7091E61E" w14:textId="77777777" w:rsidR="00DE4BC0" w:rsidRDefault="004E073A" w:rsidP="00E1305E">
      <w:pPr>
        <w:spacing w:line="360" w:lineRule="auto"/>
        <w:ind w:left="1134"/>
        <w:rPr>
          <w:rFonts w:ascii="Arial" w:hAnsi="Arial" w:cs="Arial"/>
        </w:rPr>
      </w:pPr>
      <w:r w:rsidRPr="004E073A">
        <w:rPr>
          <w:rFonts w:ascii="Arial" w:hAnsi="Arial" w:cs="Arial"/>
        </w:rPr>
        <w:t xml:space="preserve">With its focus on delivering largely bespoke inkjet technology solutions, C-marx has integrated a succession of Megnajet’s fluid management systems </w:t>
      </w:r>
      <w:r w:rsidR="00DE4BC0">
        <w:rPr>
          <w:rFonts w:ascii="Arial" w:hAnsi="Arial" w:cs="Arial"/>
        </w:rPr>
        <w:t xml:space="preserve">and components within </w:t>
      </w:r>
      <w:r w:rsidRPr="004E073A">
        <w:rPr>
          <w:rFonts w:ascii="Arial" w:hAnsi="Arial" w:cs="Arial"/>
        </w:rPr>
        <w:t>its individualised machines</w:t>
      </w:r>
      <w:r w:rsidR="00DE4BC0">
        <w:rPr>
          <w:rFonts w:ascii="Arial" w:hAnsi="Arial" w:cs="Arial"/>
        </w:rPr>
        <w:t>.</w:t>
      </w:r>
    </w:p>
    <w:p w14:paraId="0FDDA0B1" w14:textId="751B3D0F" w:rsidR="00E1305E" w:rsidRDefault="00680BE1" w:rsidP="00E1305E">
      <w:pPr>
        <w:spacing w:line="360" w:lineRule="auto"/>
        <w:ind w:left="1134"/>
        <w:rPr>
          <w:rFonts w:ascii="Arial" w:hAnsi="Arial" w:cs="Arial"/>
        </w:rPr>
      </w:pPr>
      <w:r w:rsidRPr="00053147">
        <w:rPr>
          <w:rFonts w:ascii="Arial" w:hAnsi="Arial" w:cs="Arial"/>
        </w:rPr>
        <w:t xml:space="preserve">The </w:t>
      </w:r>
      <w:r w:rsidR="004324B7" w:rsidRPr="00053147">
        <w:rPr>
          <w:rFonts w:ascii="Arial" w:hAnsi="Arial" w:cs="Arial"/>
        </w:rPr>
        <w:t xml:space="preserve">close, collaborative </w:t>
      </w:r>
      <w:r w:rsidR="008B6AD6">
        <w:rPr>
          <w:rFonts w:ascii="Arial" w:hAnsi="Arial" w:cs="Arial"/>
        </w:rPr>
        <w:t xml:space="preserve">partnership </w:t>
      </w:r>
      <w:r w:rsidR="004324B7" w:rsidRPr="00053147">
        <w:rPr>
          <w:rFonts w:ascii="Arial" w:hAnsi="Arial" w:cs="Arial"/>
        </w:rPr>
        <w:t xml:space="preserve">between the two companies </w:t>
      </w:r>
      <w:r w:rsidR="00726957">
        <w:rPr>
          <w:rFonts w:ascii="Arial" w:hAnsi="Arial" w:cs="Arial"/>
        </w:rPr>
        <w:t xml:space="preserve">began with the </w:t>
      </w:r>
      <w:r w:rsidR="00A70B47">
        <w:rPr>
          <w:rFonts w:ascii="Arial" w:hAnsi="Arial" w:cs="Arial"/>
        </w:rPr>
        <w:t>start-up</w:t>
      </w:r>
      <w:r w:rsidR="00726957">
        <w:rPr>
          <w:rFonts w:ascii="Arial" w:hAnsi="Arial" w:cs="Arial"/>
        </w:rPr>
        <w:t xml:space="preserve"> of C-marx </w:t>
      </w:r>
      <w:r w:rsidR="00C00C82">
        <w:rPr>
          <w:rFonts w:ascii="Arial" w:hAnsi="Arial" w:cs="Arial"/>
        </w:rPr>
        <w:t>in 2020</w:t>
      </w:r>
      <w:r w:rsidR="00A70B47">
        <w:rPr>
          <w:rFonts w:ascii="Arial" w:hAnsi="Arial" w:cs="Arial"/>
        </w:rPr>
        <w:t xml:space="preserve">, </w:t>
      </w:r>
      <w:r w:rsidR="00B448B1">
        <w:rPr>
          <w:rFonts w:ascii="Arial" w:hAnsi="Arial" w:cs="Arial"/>
        </w:rPr>
        <w:t xml:space="preserve">in </w:t>
      </w:r>
      <w:r w:rsidR="00B448B1" w:rsidRPr="00B448B1">
        <w:rPr>
          <w:rFonts w:ascii="Arial" w:hAnsi="Arial" w:cs="Arial"/>
        </w:rPr>
        <w:t>Chemnitz</w:t>
      </w:r>
      <w:r w:rsidR="00B448B1">
        <w:rPr>
          <w:rFonts w:ascii="Arial" w:hAnsi="Arial" w:cs="Arial"/>
        </w:rPr>
        <w:t xml:space="preserve">, Germany </w:t>
      </w:r>
      <w:r w:rsidR="00A70B47">
        <w:rPr>
          <w:rFonts w:ascii="Arial" w:hAnsi="Arial" w:cs="Arial"/>
        </w:rPr>
        <w:t>by its founders</w:t>
      </w:r>
      <w:r w:rsidR="008C4FF8">
        <w:rPr>
          <w:rFonts w:ascii="Arial" w:hAnsi="Arial" w:cs="Arial"/>
        </w:rPr>
        <w:t xml:space="preserve"> </w:t>
      </w:r>
      <w:r w:rsidR="002222B6">
        <w:rPr>
          <w:rFonts w:ascii="Arial" w:hAnsi="Arial" w:cs="Arial"/>
        </w:rPr>
        <w:t xml:space="preserve">Peter </w:t>
      </w:r>
      <w:r w:rsidR="000030AB">
        <w:rPr>
          <w:rFonts w:ascii="Arial" w:hAnsi="Arial" w:cs="Arial"/>
        </w:rPr>
        <w:t>U</w:t>
      </w:r>
      <w:r w:rsidR="000030AB" w:rsidRPr="00487998">
        <w:rPr>
          <w:rFonts w:ascii="Arial" w:hAnsi="Arial" w:cs="Arial"/>
        </w:rPr>
        <w:t>eberfuhr</w:t>
      </w:r>
      <w:r w:rsidR="000030AB">
        <w:rPr>
          <w:rFonts w:ascii="Arial" w:hAnsi="Arial" w:cs="Arial"/>
        </w:rPr>
        <w:t xml:space="preserve"> </w:t>
      </w:r>
      <w:r w:rsidR="00757F3A">
        <w:rPr>
          <w:rFonts w:ascii="Arial" w:hAnsi="Arial" w:cs="Arial"/>
        </w:rPr>
        <w:t xml:space="preserve">and </w:t>
      </w:r>
      <w:r w:rsidR="00A9326B" w:rsidRPr="00A9326B">
        <w:rPr>
          <w:rFonts w:ascii="Arial" w:hAnsi="Arial" w:cs="Arial"/>
        </w:rPr>
        <w:t>Sven Holewa</w:t>
      </w:r>
      <w:r w:rsidR="00757F3A">
        <w:rPr>
          <w:rFonts w:ascii="Arial" w:hAnsi="Arial" w:cs="Arial"/>
        </w:rPr>
        <w:t xml:space="preserve">. </w:t>
      </w:r>
      <w:r w:rsidR="00F53989">
        <w:rPr>
          <w:rFonts w:ascii="Arial" w:hAnsi="Arial" w:cs="Arial"/>
        </w:rPr>
        <w:t>By</w:t>
      </w:r>
      <w:r w:rsidR="008C4FF8">
        <w:rPr>
          <w:rFonts w:ascii="Arial" w:hAnsi="Arial" w:cs="Arial"/>
        </w:rPr>
        <w:t xml:space="preserve"> helping companies </w:t>
      </w:r>
      <w:r w:rsidR="000030AB">
        <w:rPr>
          <w:rFonts w:ascii="Arial" w:hAnsi="Arial" w:cs="Arial"/>
        </w:rPr>
        <w:t>integrate</w:t>
      </w:r>
      <w:r w:rsidR="008C4FF8">
        <w:rPr>
          <w:rFonts w:ascii="Arial" w:hAnsi="Arial" w:cs="Arial"/>
        </w:rPr>
        <w:t xml:space="preserve"> inkjet printing technology </w:t>
      </w:r>
      <w:r w:rsidR="00E907C6">
        <w:rPr>
          <w:rFonts w:ascii="Arial" w:hAnsi="Arial" w:cs="Arial"/>
        </w:rPr>
        <w:t>into production environments</w:t>
      </w:r>
      <w:r w:rsidR="007374EF">
        <w:rPr>
          <w:rFonts w:ascii="Arial" w:hAnsi="Arial" w:cs="Arial"/>
        </w:rPr>
        <w:t xml:space="preserve">, particularly in additive manufacturing, </w:t>
      </w:r>
      <w:r w:rsidR="00694026">
        <w:rPr>
          <w:rFonts w:ascii="Arial" w:hAnsi="Arial" w:cs="Arial"/>
        </w:rPr>
        <w:t xml:space="preserve">the business </w:t>
      </w:r>
      <w:r w:rsidR="0073461B">
        <w:rPr>
          <w:rFonts w:ascii="Arial" w:hAnsi="Arial" w:cs="Arial"/>
        </w:rPr>
        <w:t>has grown to a team of nine</w:t>
      </w:r>
      <w:r w:rsidR="00176B96">
        <w:rPr>
          <w:rFonts w:ascii="Arial" w:hAnsi="Arial" w:cs="Arial"/>
        </w:rPr>
        <w:t>, turning over</w:t>
      </w:r>
      <w:r w:rsidR="00917557">
        <w:rPr>
          <w:rFonts w:ascii="Arial" w:hAnsi="Arial" w:cs="Arial"/>
        </w:rPr>
        <w:t xml:space="preserve"> €1.3</w:t>
      </w:r>
      <w:r w:rsidR="00176B96">
        <w:rPr>
          <w:rFonts w:ascii="Arial" w:hAnsi="Arial" w:cs="Arial"/>
        </w:rPr>
        <w:t xml:space="preserve"> </w:t>
      </w:r>
      <w:r w:rsidR="00917557">
        <w:rPr>
          <w:rFonts w:ascii="Arial" w:hAnsi="Arial" w:cs="Arial"/>
        </w:rPr>
        <w:t>million</w:t>
      </w:r>
      <w:r w:rsidR="00B7274F">
        <w:rPr>
          <w:rFonts w:ascii="Arial" w:hAnsi="Arial" w:cs="Arial"/>
        </w:rPr>
        <w:t xml:space="preserve"> in 2023</w:t>
      </w:r>
      <w:r w:rsidR="00917557">
        <w:rPr>
          <w:rFonts w:ascii="Arial" w:hAnsi="Arial" w:cs="Arial"/>
        </w:rPr>
        <w:t xml:space="preserve">. </w:t>
      </w:r>
    </w:p>
    <w:p w14:paraId="15FFD4F1" w14:textId="7745F5C8" w:rsidR="00BC3958" w:rsidRPr="00BC3958" w:rsidRDefault="00DE4BC0" w:rsidP="00BC3958">
      <w:pPr>
        <w:spacing w:line="360" w:lineRule="auto"/>
        <w:ind w:left="1134"/>
        <w:rPr>
          <w:rFonts w:ascii="Arial" w:hAnsi="Arial" w:cs="Arial"/>
        </w:rPr>
      </w:pPr>
      <w:r w:rsidRPr="00DE4BC0">
        <w:rPr>
          <w:rFonts w:ascii="Arial" w:hAnsi="Arial" w:cs="Arial"/>
        </w:rPr>
        <w:t>From packaging and graphic</w:t>
      </w:r>
      <w:r w:rsidR="006B5C63">
        <w:rPr>
          <w:rFonts w:ascii="Arial" w:hAnsi="Arial" w:cs="Arial"/>
        </w:rPr>
        <w:t>s</w:t>
      </w:r>
      <w:r w:rsidRPr="00DE4BC0">
        <w:rPr>
          <w:rFonts w:ascii="Arial" w:hAnsi="Arial" w:cs="Arial"/>
        </w:rPr>
        <w:t xml:space="preserve"> printing to R&amp;D, electronic</w:t>
      </w:r>
      <w:r w:rsidR="006B5C63">
        <w:rPr>
          <w:rFonts w:ascii="Arial" w:hAnsi="Arial" w:cs="Arial"/>
        </w:rPr>
        <w:t>s</w:t>
      </w:r>
      <w:r w:rsidRPr="00DE4BC0">
        <w:rPr>
          <w:rFonts w:ascii="Arial" w:hAnsi="Arial" w:cs="Arial"/>
        </w:rPr>
        <w:t xml:space="preserve"> and industrial applications</w:t>
      </w:r>
      <w:r w:rsidR="000B471C">
        <w:rPr>
          <w:rFonts w:ascii="Arial" w:hAnsi="Arial" w:cs="Arial"/>
        </w:rPr>
        <w:t xml:space="preserve">, C-marx </w:t>
      </w:r>
      <w:r w:rsidRPr="00DE4BC0">
        <w:rPr>
          <w:rFonts w:ascii="Arial" w:hAnsi="Arial" w:cs="Arial"/>
        </w:rPr>
        <w:t xml:space="preserve">uses its own CAD, software design and machine manufacturing know-how to build </w:t>
      </w:r>
      <w:r w:rsidR="000B471C">
        <w:rPr>
          <w:rFonts w:ascii="Arial" w:hAnsi="Arial" w:cs="Arial"/>
        </w:rPr>
        <w:t xml:space="preserve">bespoke </w:t>
      </w:r>
      <w:r w:rsidRPr="00DE4BC0">
        <w:rPr>
          <w:rFonts w:ascii="Arial" w:hAnsi="Arial" w:cs="Arial"/>
        </w:rPr>
        <w:t xml:space="preserve">machines for its clients. </w:t>
      </w:r>
      <w:r w:rsidR="00FF294A">
        <w:rPr>
          <w:rFonts w:ascii="Arial" w:hAnsi="Arial" w:cs="Arial"/>
        </w:rPr>
        <w:t xml:space="preserve">Central to </w:t>
      </w:r>
      <w:r w:rsidR="00F40D21">
        <w:rPr>
          <w:rFonts w:ascii="Arial" w:hAnsi="Arial" w:cs="Arial"/>
        </w:rPr>
        <w:t>all its projects i</w:t>
      </w:r>
      <w:r w:rsidR="00FF294A">
        <w:rPr>
          <w:rFonts w:ascii="Arial" w:hAnsi="Arial" w:cs="Arial"/>
        </w:rPr>
        <w:t xml:space="preserve">s the need </w:t>
      </w:r>
      <w:r w:rsidR="00BA3848">
        <w:rPr>
          <w:rFonts w:ascii="Arial" w:hAnsi="Arial" w:cs="Arial"/>
        </w:rPr>
        <w:t xml:space="preserve">to </w:t>
      </w:r>
      <w:r w:rsidR="00BF7A21">
        <w:rPr>
          <w:rFonts w:ascii="Arial" w:hAnsi="Arial" w:cs="Arial"/>
        </w:rPr>
        <w:t>control the jetting of fluids accurately and reliably</w:t>
      </w:r>
      <w:r w:rsidR="00601C37">
        <w:rPr>
          <w:rFonts w:ascii="Arial" w:hAnsi="Arial" w:cs="Arial"/>
        </w:rPr>
        <w:t>,</w:t>
      </w:r>
      <w:r w:rsidR="00BA3848">
        <w:rPr>
          <w:rFonts w:ascii="Arial" w:hAnsi="Arial" w:cs="Arial"/>
        </w:rPr>
        <w:t xml:space="preserve"> and it is here that Megnajet’s </w:t>
      </w:r>
      <w:r w:rsidR="002A5899">
        <w:rPr>
          <w:rFonts w:ascii="Arial" w:hAnsi="Arial" w:cs="Arial"/>
        </w:rPr>
        <w:t>systems</w:t>
      </w:r>
      <w:r w:rsidR="001942E9">
        <w:rPr>
          <w:rFonts w:ascii="Arial" w:hAnsi="Arial" w:cs="Arial"/>
        </w:rPr>
        <w:t xml:space="preserve"> have met </w:t>
      </w:r>
      <w:r w:rsidR="002A5899">
        <w:rPr>
          <w:rFonts w:ascii="Arial" w:hAnsi="Arial" w:cs="Arial"/>
        </w:rPr>
        <w:t>C-marx’s demands for easy</w:t>
      </w:r>
      <w:r w:rsidR="003E35A5">
        <w:rPr>
          <w:rFonts w:ascii="Arial" w:hAnsi="Arial" w:cs="Arial"/>
        </w:rPr>
        <w:t>-</w:t>
      </w:r>
      <w:r w:rsidR="002A5899">
        <w:rPr>
          <w:rFonts w:ascii="Arial" w:hAnsi="Arial" w:cs="Arial"/>
        </w:rPr>
        <w:t>to</w:t>
      </w:r>
      <w:r w:rsidR="003E35A5">
        <w:rPr>
          <w:rFonts w:ascii="Arial" w:hAnsi="Arial" w:cs="Arial"/>
        </w:rPr>
        <w:t>-</w:t>
      </w:r>
      <w:r w:rsidR="002A5899">
        <w:rPr>
          <w:rFonts w:ascii="Arial" w:hAnsi="Arial" w:cs="Arial"/>
        </w:rPr>
        <w:t xml:space="preserve">use solutions that work </w:t>
      </w:r>
      <w:r w:rsidR="00CD5D2C">
        <w:rPr>
          <w:rFonts w:ascii="Arial" w:hAnsi="Arial" w:cs="Arial"/>
        </w:rPr>
        <w:t xml:space="preserve">effectively </w:t>
      </w:r>
      <w:r w:rsidR="002A5899">
        <w:rPr>
          <w:rFonts w:ascii="Arial" w:hAnsi="Arial" w:cs="Arial"/>
        </w:rPr>
        <w:t xml:space="preserve">from day one. </w:t>
      </w:r>
      <w:r w:rsidR="00BC3958">
        <w:rPr>
          <w:rFonts w:ascii="Arial" w:hAnsi="Arial" w:cs="Arial"/>
        </w:rPr>
        <w:t>E</w:t>
      </w:r>
      <w:r w:rsidR="00BC3958" w:rsidRPr="00BC3958">
        <w:rPr>
          <w:rFonts w:ascii="Arial" w:hAnsi="Arial" w:cs="Arial"/>
        </w:rPr>
        <w:t xml:space="preserve">ach </w:t>
      </w:r>
      <w:r w:rsidR="003D1B4A">
        <w:rPr>
          <w:rFonts w:ascii="Arial" w:hAnsi="Arial" w:cs="Arial"/>
        </w:rPr>
        <w:t>of Meg</w:t>
      </w:r>
      <w:r w:rsidR="004C1C85">
        <w:rPr>
          <w:rFonts w:ascii="Arial" w:hAnsi="Arial" w:cs="Arial"/>
        </w:rPr>
        <w:t xml:space="preserve">najet’s </w:t>
      </w:r>
      <w:r w:rsidR="00FD459C">
        <w:rPr>
          <w:rFonts w:ascii="Arial" w:hAnsi="Arial" w:cs="Arial"/>
        </w:rPr>
        <w:t xml:space="preserve">product </w:t>
      </w:r>
      <w:r w:rsidR="00BC3958" w:rsidRPr="00BC3958">
        <w:rPr>
          <w:rFonts w:ascii="Arial" w:hAnsi="Arial" w:cs="Arial"/>
        </w:rPr>
        <w:t>famil</w:t>
      </w:r>
      <w:r w:rsidR="004C1C85">
        <w:rPr>
          <w:rFonts w:ascii="Arial" w:hAnsi="Arial" w:cs="Arial"/>
        </w:rPr>
        <w:t>ies</w:t>
      </w:r>
      <w:r w:rsidR="00BC3958" w:rsidRPr="00BC3958">
        <w:rPr>
          <w:rFonts w:ascii="Arial" w:hAnsi="Arial" w:cs="Arial"/>
        </w:rPr>
        <w:t xml:space="preserve"> </w:t>
      </w:r>
      <w:r w:rsidR="00FD459C">
        <w:rPr>
          <w:rFonts w:ascii="Arial" w:hAnsi="Arial" w:cs="Arial"/>
        </w:rPr>
        <w:t xml:space="preserve">offer </w:t>
      </w:r>
      <w:r w:rsidR="006F1776">
        <w:rPr>
          <w:rFonts w:ascii="Arial" w:hAnsi="Arial" w:cs="Arial"/>
        </w:rPr>
        <w:t xml:space="preserve">the </w:t>
      </w:r>
      <w:r w:rsidR="008E29D8">
        <w:rPr>
          <w:rFonts w:ascii="Arial" w:hAnsi="Arial" w:cs="Arial"/>
        </w:rPr>
        <w:t xml:space="preserve">flexibility for C-marx to </w:t>
      </w:r>
      <w:r w:rsidR="00BC3958" w:rsidRPr="00BC3958">
        <w:rPr>
          <w:rFonts w:ascii="Arial" w:hAnsi="Arial" w:cs="Arial"/>
        </w:rPr>
        <w:t xml:space="preserve">run </w:t>
      </w:r>
      <w:r w:rsidR="000A05F6">
        <w:rPr>
          <w:rFonts w:ascii="Arial" w:hAnsi="Arial" w:cs="Arial"/>
        </w:rPr>
        <w:t xml:space="preserve">the </w:t>
      </w:r>
      <w:r w:rsidR="0087615F">
        <w:rPr>
          <w:rFonts w:ascii="Arial" w:hAnsi="Arial" w:cs="Arial"/>
        </w:rPr>
        <w:t xml:space="preserve">diverse </w:t>
      </w:r>
      <w:r w:rsidR="00BC3958" w:rsidRPr="00BC3958">
        <w:rPr>
          <w:rFonts w:ascii="Arial" w:hAnsi="Arial" w:cs="Arial"/>
        </w:rPr>
        <w:t>printhead technologies</w:t>
      </w:r>
      <w:r w:rsidR="000A05F6">
        <w:rPr>
          <w:rFonts w:ascii="Arial" w:hAnsi="Arial" w:cs="Arial"/>
        </w:rPr>
        <w:t xml:space="preserve"> the business </w:t>
      </w:r>
      <w:r w:rsidR="0034373D">
        <w:rPr>
          <w:rFonts w:ascii="Arial" w:hAnsi="Arial" w:cs="Arial"/>
        </w:rPr>
        <w:t>develops its solutions around</w:t>
      </w:r>
      <w:r w:rsidR="00BC3958" w:rsidRPr="00BC3958">
        <w:rPr>
          <w:rFonts w:ascii="Arial" w:hAnsi="Arial" w:cs="Arial"/>
        </w:rPr>
        <w:t>.</w:t>
      </w:r>
    </w:p>
    <w:p w14:paraId="47595771" w14:textId="19DE498B" w:rsidR="00976E2F" w:rsidRDefault="006F3A30" w:rsidP="00976E2F">
      <w:pPr>
        <w:spacing w:line="360" w:lineRule="auto"/>
        <w:ind w:left="1134"/>
        <w:rPr>
          <w:rFonts w:ascii="Arial" w:hAnsi="Arial" w:cs="Arial"/>
        </w:rPr>
      </w:pPr>
      <w:bookmarkStart w:id="0" w:name="_Hlk165553112"/>
      <w:r w:rsidRPr="006F3A30">
        <w:rPr>
          <w:rFonts w:ascii="Arial" w:hAnsi="Arial" w:cs="Arial"/>
        </w:rPr>
        <w:t>Demand for inkjet is increasing significantly in additive manufacturing, driven by new printhead and fluid developments. High viscosity fluids</w:t>
      </w:r>
      <w:r>
        <w:rPr>
          <w:rFonts w:ascii="Arial" w:hAnsi="Arial" w:cs="Arial"/>
        </w:rPr>
        <w:t xml:space="preserve"> or those required at high </w:t>
      </w:r>
      <w:r w:rsidR="00B050C1">
        <w:rPr>
          <w:rFonts w:ascii="Arial" w:hAnsi="Arial" w:cs="Arial"/>
        </w:rPr>
        <w:t>v</w:t>
      </w:r>
      <w:r>
        <w:rPr>
          <w:rFonts w:ascii="Arial" w:hAnsi="Arial" w:cs="Arial"/>
        </w:rPr>
        <w:t xml:space="preserve">olumes </w:t>
      </w:r>
      <w:r w:rsidRPr="006F3A30">
        <w:rPr>
          <w:rFonts w:ascii="Arial" w:hAnsi="Arial" w:cs="Arial"/>
        </w:rPr>
        <w:t xml:space="preserve">mean </w:t>
      </w:r>
      <w:r w:rsidR="0021460A">
        <w:rPr>
          <w:rFonts w:ascii="Arial" w:hAnsi="Arial" w:cs="Arial"/>
        </w:rPr>
        <w:t xml:space="preserve">accurate </w:t>
      </w:r>
      <w:r w:rsidR="00A94DF9">
        <w:rPr>
          <w:rFonts w:ascii="Arial" w:hAnsi="Arial" w:cs="Arial"/>
        </w:rPr>
        <w:t xml:space="preserve">conditioning </w:t>
      </w:r>
      <w:r w:rsidR="008C3EF3">
        <w:rPr>
          <w:rFonts w:ascii="Arial" w:hAnsi="Arial" w:cs="Arial"/>
        </w:rPr>
        <w:t>and</w:t>
      </w:r>
      <w:r w:rsidR="0021460A">
        <w:rPr>
          <w:rFonts w:ascii="Arial" w:hAnsi="Arial" w:cs="Arial"/>
        </w:rPr>
        <w:t xml:space="preserve"> </w:t>
      </w:r>
      <w:r w:rsidR="00B050C1">
        <w:rPr>
          <w:rFonts w:ascii="Arial" w:hAnsi="Arial" w:cs="Arial"/>
        </w:rPr>
        <w:t xml:space="preserve">control of their flow </w:t>
      </w:r>
      <w:r w:rsidR="0021460A">
        <w:rPr>
          <w:rFonts w:ascii="Arial" w:hAnsi="Arial" w:cs="Arial"/>
        </w:rPr>
        <w:t xml:space="preserve">is critical. </w:t>
      </w:r>
      <w:bookmarkEnd w:id="0"/>
      <w:r w:rsidR="00DC1C98">
        <w:rPr>
          <w:rFonts w:ascii="Arial" w:hAnsi="Arial" w:cs="Arial"/>
        </w:rPr>
        <w:t xml:space="preserve">Megnajet’s systems </w:t>
      </w:r>
      <w:r w:rsidR="00CD5D2C">
        <w:rPr>
          <w:rFonts w:ascii="Arial" w:hAnsi="Arial" w:cs="Arial"/>
        </w:rPr>
        <w:t>operate</w:t>
      </w:r>
      <w:r w:rsidR="00883C04">
        <w:rPr>
          <w:rFonts w:ascii="Arial" w:hAnsi="Arial" w:cs="Arial"/>
        </w:rPr>
        <w:t xml:space="preserve"> with a variety of printheads and </w:t>
      </w:r>
      <w:r w:rsidR="001F77B3">
        <w:rPr>
          <w:rFonts w:ascii="Arial" w:hAnsi="Arial" w:cs="Arial"/>
        </w:rPr>
        <w:t>fluids and</w:t>
      </w:r>
      <w:r w:rsidR="00883C04">
        <w:rPr>
          <w:rFonts w:ascii="Arial" w:hAnsi="Arial" w:cs="Arial"/>
        </w:rPr>
        <w:t xml:space="preserve"> are all controlled by </w:t>
      </w:r>
      <w:r w:rsidR="000F4B3F">
        <w:rPr>
          <w:rFonts w:ascii="Arial" w:hAnsi="Arial" w:cs="Arial"/>
        </w:rPr>
        <w:t>C-marx’s</w:t>
      </w:r>
      <w:r w:rsidR="00883C04">
        <w:rPr>
          <w:rFonts w:ascii="Arial" w:hAnsi="Arial" w:cs="Arial"/>
        </w:rPr>
        <w:t xml:space="preserve"> </w:t>
      </w:r>
      <w:r w:rsidR="00803212">
        <w:rPr>
          <w:rFonts w:ascii="Arial" w:hAnsi="Arial" w:cs="Arial"/>
        </w:rPr>
        <w:t>own software</w:t>
      </w:r>
      <w:r w:rsidR="0045123B">
        <w:rPr>
          <w:rFonts w:ascii="Arial" w:hAnsi="Arial" w:cs="Arial"/>
        </w:rPr>
        <w:t xml:space="preserve"> as part of </w:t>
      </w:r>
      <w:r w:rsidR="00CD5D2C">
        <w:rPr>
          <w:rFonts w:ascii="Arial" w:hAnsi="Arial" w:cs="Arial"/>
        </w:rPr>
        <w:t>each</w:t>
      </w:r>
      <w:r w:rsidR="0045123B">
        <w:rPr>
          <w:rFonts w:ascii="Arial" w:hAnsi="Arial" w:cs="Arial"/>
        </w:rPr>
        <w:t xml:space="preserve"> inkjet machine solution. The reliability and stability in operation </w:t>
      </w:r>
      <w:r w:rsidR="000F40E3">
        <w:rPr>
          <w:rFonts w:ascii="Arial" w:hAnsi="Arial" w:cs="Arial"/>
        </w:rPr>
        <w:t xml:space="preserve">of Megnajet’s products </w:t>
      </w:r>
      <w:r w:rsidR="0045123B">
        <w:rPr>
          <w:rFonts w:ascii="Arial" w:hAnsi="Arial" w:cs="Arial"/>
        </w:rPr>
        <w:t xml:space="preserve">provide a </w:t>
      </w:r>
      <w:r w:rsidR="00195F9F">
        <w:rPr>
          <w:rFonts w:ascii="Arial" w:hAnsi="Arial" w:cs="Arial"/>
        </w:rPr>
        <w:t xml:space="preserve">range of </w:t>
      </w:r>
      <w:r w:rsidR="00997111">
        <w:rPr>
          <w:rFonts w:ascii="Arial" w:hAnsi="Arial" w:cs="Arial"/>
        </w:rPr>
        <w:t>benefits</w:t>
      </w:r>
      <w:r w:rsidR="00195F9F">
        <w:rPr>
          <w:rFonts w:ascii="Arial" w:hAnsi="Arial" w:cs="Arial"/>
        </w:rPr>
        <w:t xml:space="preserve"> </w:t>
      </w:r>
      <w:r w:rsidR="0045123B">
        <w:rPr>
          <w:rFonts w:ascii="Arial" w:hAnsi="Arial" w:cs="Arial"/>
        </w:rPr>
        <w:t xml:space="preserve">to </w:t>
      </w:r>
      <w:r w:rsidR="006574E6">
        <w:rPr>
          <w:rFonts w:ascii="Arial" w:hAnsi="Arial" w:cs="Arial"/>
        </w:rPr>
        <w:t xml:space="preserve">C-marx, with both </w:t>
      </w:r>
      <w:r w:rsidR="006A1636">
        <w:rPr>
          <w:rFonts w:ascii="Arial" w:hAnsi="Arial" w:cs="Arial"/>
        </w:rPr>
        <w:t>businesses</w:t>
      </w:r>
      <w:r w:rsidR="006574E6">
        <w:rPr>
          <w:rFonts w:ascii="Arial" w:hAnsi="Arial" w:cs="Arial"/>
        </w:rPr>
        <w:t xml:space="preserve"> collaborating to </w:t>
      </w:r>
      <w:r w:rsidR="00371129">
        <w:rPr>
          <w:rFonts w:ascii="Arial" w:hAnsi="Arial" w:cs="Arial"/>
        </w:rPr>
        <w:t xml:space="preserve">ensure the correct components are used. </w:t>
      </w:r>
    </w:p>
    <w:p w14:paraId="3C79E299" w14:textId="4E307981" w:rsidR="00A474BA" w:rsidRDefault="009B2B4B" w:rsidP="238DDBD4">
      <w:pPr>
        <w:spacing w:line="360" w:lineRule="auto"/>
        <w:ind w:left="1134"/>
        <w:rPr>
          <w:rFonts w:ascii="Arial" w:hAnsi="Arial" w:cs="Arial"/>
        </w:rPr>
      </w:pPr>
      <w:r w:rsidRPr="009B2B4B">
        <w:rPr>
          <w:rFonts w:ascii="Arial" w:hAnsi="Arial" w:cs="Arial"/>
        </w:rPr>
        <w:lastRenderedPageBreak/>
        <w:t>Peter Ueberfuhr</w:t>
      </w:r>
      <w:r w:rsidR="00DD7355">
        <w:rPr>
          <w:rFonts w:ascii="Arial" w:hAnsi="Arial" w:cs="Arial"/>
        </w:rPr>
        <w:t xml:space="preserve">, Co-Founder at C-marx </w:t>
      </w:r>
      <w:r w:rsidR="008C2797" w:rsidRPr="00053147">
        <w:rPr>
          <w:rFonts w:ascii="Arial" w:hAnsi="Arial" w:cs="Arial"/>
        </w:rPr>
        <w:t>said:</w:t>
      </w:r>
      <w:r w:rsidR="00DF0B90">
        <w:rPr>
          <w:rFonts w:ascii="Arial" w:hAnsi="Arial" w:cs="Arial"/>
        </w:rPr>
        <w:t xml:space="preserve"> </w:t>
      </w:r>
      <w:r w:rsidR="008C2797" w:rsidRPr="00053147">
        <w:rPr>
          <w:rFonts w:ascii="Arial" w:hAnsi="Arial" w:cs="Arial"/>
        </w:rPr>
        <w:t>“</w:t>
      </w:r>
      <w:r w:rsidR="000A3636">
        <w:rPr>
          <w:rFonts w:ascii="Arial" w:hAnsi="Arial" w:cs="Arial"/>
        </w:rPr>
        <w:t xml:space="preserve">Megnajet’s fluid management </w:t>
      </w:r>
      <w:r w:rsidR="00C24BBE">
        <w:rPr>
          <w:rFonts w:ascii="Arial" w:hAnsi="Arial" w:cs="Arial"/>
        </w:rPr>
        <w:t>systems</w:t>
      </w:r>
      <w:r w:rsidR="000A3636">
        <w:rPr>
          <w:rFonts w:ascii="Arial" w:hAnsi="Arial" w:cs="Arial"/>
        </w:rPr>
        <w:t xml:space="preserve"> offer </w:t>
      </w:r>
      <w:r w:rsidR="00371129">
        <w:rPr>
          <w:rFonts w:ascii="Arial" w:hAnsi="Arial" w:cs="Arial"/>
        </w:rPr>
        <w:t xml:space="preserve">us </w:t>
      </w:r>
      <w:r w:rsidR="000A3636">
        <w:rPr>
          <w:rFonts w:ascii="Arial" w:hAnsi="Arial" w:cs="Arial"/>
        </w:rPr>
        <w:t xml:space="preserve">a huge advantage through their reliability, ease of use and </w:t>
      </w:r>
      <w:r w:rsidR="00C24BBE">
        <w:rPr>
          <w:rFonts w:ascii="Arial" w:hAnsi="Arial" w:cs="Arial"/>
        </w:rPr>
        <w:t>robustness</w:t>
      </w:r>
      <w:r w:rsidR="000A3636">
        <w:rPr>
          <w:rFonts w:ascii="Arial" w:hAnsi="Arial" w:cs="Arial"/>
        </w:rPr>
        <w:t xml:space="preserve">. They </w:t>
      </w:r>
      <w:r w:rsidR="00434D57">
        <w:rPr>
          <w:rFonts w:ascii="Arial" w:hAnsi="Arial" w:cs="Arial"/>
        </w:rPr>
        <w:t>are compatible with</w:t>
      </w:r>
      <w:r w:rsidR="000A3636">
        <w:rPr>
          <w:rFonts w:ascii="Arial" w:hAnsi="Arial" w:cs="Arial"/>
        </w:rPr>
        <w:t xml:space="preserve"> </w:t>
      </w:r>
      <w:r w:rsidR="005E2AB4">
        <w:rPr>
          <w:rFonts w:ascii="Arial" w:hAnsi="Arial" w:cs="Arial"/>
        </w:rPr>
        <w:t xml:space="preserve">a wide range of printheads </w:t>
      </w:r>
      <w:r w:rsidR="00C24BBE">
        <w:rPr>
          <w:rFonts w:ascii="Arial" w:hAnsi="Arial" w:cs="Arial"/>
        </w:rPr>
        <w:t xml:space="preserve">and </w:t>
      </w:r>
      <w:r w:rsidR="00445CF5">
        <w:rPr>
          <w:rFonts w:ascii="Arial" w:hAnsi="Arial" w:cs="Arial"/>
        </w:rPr>
        <w:t xml:space="preserve">are </w:t>
      </w:r>
      <w:r w:rsidR="00BC330F">
        <w:rPr>
          <w:rFonts w:ascii="Arial" w:hAnsi="Arial" w:cs="Arial"/>
        </w:rPr>
        <w:t xml:space="preserve">all </w:t>
      </w:r>
      <w:r w:rsidR="00445CF5">
        <w:rPr>
          <w:rFonts w:ascii="Arial" w:hAnsi="Arial" w:cs="Arial"/>
        </w:rPr>
        <w:t xml:space="preserve">controlled by our software to deliver the </w:t>
      </w:r>
      <w:r w:rsidR="00A86316">
        <w:rPr>
          <w:rFonts w:ascii="Arial" w:hAnsi="Arial" w:cs="Arial"/>
        </w:rPr>
        <w:t xml:space="preserve">quality and consistency </w:t>
      </w:r>
      <w:r w:rsidR="00A474BA">
        <w:rPr>
          <w:rFonts w:ascii="Arial" w:hAnsi="Arial" w:cs="Arial"/>
        </w:rPr>
        <w:t>our customers need</w:t>
      </w:r>
      <w:r w:rsidR="00BC330F">
        <w:rPr>
          <w:rFonts w:ascii="Arial" w:hAnsi="Arial" w:cs="Arial"/>
        </w:rPr>
        <w:t xml:space="preserve"> </w:t>
      </w:r>
      <w:r w:rsidR="000F40E3">
        <w:rPr>
          <w:rFonts w:ascii="Arial" w:hAnsi="Arial" w:cs="Arial"/>
        </w:rPr>
        <w:t xml:space="preserve">for </w:t>
      </w:r>
      <w:r w:rsidR="00BC330F">
        <w:rPr>
          <w:rFonts w:ascii="Arial" w:hAnsi="Arial" w:cs="Arial"/>
        </w:rPr>
        <w:t>the accurate jetting of what can often be complex and challenging fluids</w:t>
      </w:r>
      <w:r w:rsidR="00A474BA">
        <w:rPr>
          <w:rFonts w:ascii="Arial" w:hAnsi="Arial" w:cs="Arial"/>
        </w:rPr>
        <w:t>.”</w:t>
      </w:r>
    </w:p>
    <w:p w14:paraId="1DB778D7" w14:textId="34B2177D" w:rsidR="00B73DCD" w:rsidRDefault="00821822" w:rsidP="00264183">
      <w:pPr>
        <w:spacing w:line="360" w:lineRule="auto"/>
        <w:ind w:left="1134"/>
        <w:rPr>
          <w:rFonts w:ascii="Arial" w:hAnsi="Arial" w:cs="Arial"/>
        </w:rPr>
      </w:pPr>
      <w:r>
        <w:rPr>
          <w:rFonts w:ascii="Arial" w:hAnsi="Arial" w:cs="Arial"/>
        </w:rPr>
        <w:t>T</w:t>
      </w:r>
      <w:r w:rsidR="00F07F68" w:rsidRPr="238DDBD4">
        <w:rPr>
          <w:rFonts w:ascii="Arial" w:hAnsi="Arial" w:cs="Arial"/>
        </w:rPr>
        <w:t xml:space="preserve">he two companies </w:t>
      </w:r>
      <w:r w:rsidR="002B1410" w:rsidRPr="238DDBD4">
        <w:rPr>
          <w:rFonts w:ascii="Arial" w:hAnsi="Arial" w:cs="Arial"/>
        </w:rPr>
        <w:t xml:space="preserve">take pride in </w:t>
      </w:r>
      <w:r w:rsidR="00176AC3">
        <w:rPr>
          <w:rFonts w:ascii="Arial" w:hAnsi="Arial" w:cs="Arial"/>
        </w:rPr>
        <w:t xml:space="preserve">working together and </w:t>
      </w:r>
      <w:r w:rsidR="003F485C">
        <w:rPr>
          <w:rFonts w:ascii="Arial" w:hAnsi="Arial" w:cs="Arial"/>
        </w:rPr>
        <w:t>Megnajet’s</w:t>
      </w:r>
      <w:r w:rsidR="00176AC3">
        <w:rPr>
          <w:rFonts w:ascii="Arial" w:hAnsi="Arial" w:cs="Arial"/>
        </w:rPr>
        <w:t xml:space="preserve"> broad portfolio </w:t>
      </w:r>
      <w:r w:rsidR="00174D9A">
        <w:rPr>
          <w:rFonts w:ascii="Arial" w:hAnsi="Arial" w:cs="Arial"/>
        </w:rPr>
        <w:t xml:space="preserve">significantly strengthens </w:t>
      </w:r>
      <w:r w:rsidR="00B73DCD">
        <w:rPr>
          <w:rFonts w:ascii="Arial" w:hAnsi="Arial" w:cs="Arial"/>
        </w:rPr>
        <w:t>C-</w:t>
      </w:r>
      <w:r w:rsidR="00B83351">
        <w:rPr>
          <w:rFonts w:ascii="Arial" w:hAnsi="Arial" w:cs="Arial"/>
        </w:rPr>
        <w:t>m</w:t>
      </w:r>
      <w:r w:rsidR="00B73DCD">
        <w:rPr>
          <w:rFonts w:ascii="Arial" w:hAnsi="Arial" w:cs="Arial"/>
        </w:rPr>
        <w:t>arx</w:t>
      </w:r>
      <w:r w:rsidR="00B83351">
        <w:rPr>
          <w:rFonts w:ascii="Arial" w:hAnsi="Arial" w:cs="Arial"/>
        </w:rPr>
        <w:t>’s</w:t>
      </w:r>
      <w:r w:rsidR="00B73DCD">
        <w:rPr>
          <w:rFonts w:ascii="Arial" w:hAnsi="Arial" w:cs="Arial"/>
        </w:rPr>
        <w:t xml:space="preserve"> </w:t>
      </w:r>
      <w:r w:rsidR="003F485C">
        <w:rPr>
          <w:rFonts w:ascii="Arial" w:hAnsi="Arial" w:cs="Arial"/>
        </w:rPr>
        <w:t>flexible</w:t>
      </w:r>
      <w:r w:rsidR="00B73DCD">
        <w:rPr>
          <w:rFonts w:ascii="Arial" w:hAnsi="Arial" w:cs="Arial"/>
        </w:rPr>
        <w:t xml:space="preserve"> approach to bespoke machine design. </w:t>
      </w:r>
    </w:p>
    <w:p w14:paraId="7630A867" w14:textId="1CECB55E" w:rsidR="00506921" w:rsidRDefault="003C6659" w:rsidP="008276DB">
      <w:pPr>
        <w:spacing w:line="360" w:lineRule="auto"/>
        <w:ind w:left="1134"/>
        <w:rPr>
          <w:rFonts w:ascii="Arial" w:hAnsi="Arial" w:cs="Arial"/>
        </w:rPr>
      </w:pPr>
      <w:r>
        <w:rPr>
          <w:rFonts w:ascii="Arial" w:hAnsi="Arial" w:cs="Arial"/>
        </w:rPr>
        <w:t xml:space="preserve">Mike Seal, </w:t>
      </w:r>
      <w:r w:rsidR="00E207EC">
        <w:rPr>
          <w:rFonts w:ascii="Arial" w:hAnsi="Arial" w:cs="Arial"/>
        </w:rPr>
        <w:t xml:space="preserve">General Manager at Megnajet, said </w:t>
      </w:r>
      <w:r w:rsidR="00841F19" w:rsidRPr="238DDBD4">
        <w:rPr>
          <w:rFonts w:ascii="Arial" w:hAnsi="Arial" w:cs="Arial"/>
        </w:rPr>
        <w:t>“</w:t>
      </w:r>
      <w:r w:rsidR="00A6529C">
        <w:rPr>
          <w:rFonts w:ascii="Arial" w:hAnsi="Arial" w:cs="Arial"/>
        </w:rPr>
        <w:t xml:space="preserve">C-marx’s expertise in inkjet and </w:t>
      </w:r>
      <w:r w:rsidR="00B83351">
        <w:rPr>
          <w:rFonts w:ascii="Arial" w:hAnsi="Arial" w:cs="Arial"/>
        </w:rPr>
        <w:t>its</w:t>
      </w:r>
      <w:r w:rsidR="00A6529C">
        <w:rPr>
          <w:rFonts w:ascii="Arial" w:hAnsi="Arial" w:cs="Arial"/>
        </w:rPr>
        <w:t xml:space="preserve"> ability to provide </w:t>
      </w:r>
      <w:r w:rsidR="00506921">
        <w:rPr>
          <w:rFonts w:ascii="Arial" w:hAnsi="Arial" w:cs="Arial"/>
        </w:rPr>
        <w:t xml:space="preserve">client </w:t>
      </w:r>
      <w:r w:rsidR="00A6529C">
        <w:rPr>
          <w:rFonts w:ascii="Arial" w:hAnsi="Arial" w:cs="Arial"/>
        </w:rPr>
        <w:t xml:space="preserve">solutions </w:t>
      </w:r>
      <w:r w:rsidR="00506921">
        <w:rPr>
          <w:rFonts w:ascii="Arial" w:hAnsi="Arial" w:cs="Arial"/>
        </w:rPr>
        <w:t>across a wide range of additive manufacturing and novel ink</w:t>
      </w:r>
      <w:r w:rsidR="008A69C6">
        <w:rPr>
          <w:rFonts w:ascii="Arial" w:hAnsi="Arial" w:cs="Arial"/>
        </w:rPr>
        <w:t>jet printing projects is second to none. The</w:t>
      </w:r>
      <w:r w:rsidR="006F3A30">
        <w:rPr>
          <w:rFonts w:ascii="Arial" w:hAnsi="Arial" w:cs="Arial"/>
        </w:rPr>
        <w:t xml:space="preserve"> teams</w:t>
      </w:r>
      <w:r w:rsidR="000A186D">
        <w:rPr>
          <w:rFonts w:ascii="Arial" w:hAnsi="Arial" w:cs="Arial"/>
        </w:rPr>
        <w:t>’</w:t>
      </w:r>
      <w:r w:rsidR="008A69C6">
        <w:rPr>
          <w:rFonts w:ascii="Arial" w:hAnsi="Arial" w:cs="Arial"/>
        </w:rPr>
        <w:t xml:space="preserve"> </w:t>
      </w:r>
      <w:r w:rsidR="00097F07">
        <w:rPr>
          <w:rFonts w:ascii="Arial" w:hAnsi="Arial" w:cs="Arial"/>
        </w:rPr>
        <w:t xml:space="preserve">flexibility and </w:t>
      </w:r>
      <w:r w:rsidR="008A69C6">
        <w:rPr>
          <w:rFonts w:ascii="Arial" w:hAnsi="Arial" w:cs="Arial"/>
        </w:rPr>
        <w:t xml:space="preserve">ability to innovate </w:t>
      </w:r>
      <w:r w:rsidR="00097F07">
        <w:rPr>
          <w:rFonts w:ascii="Arial" w:hAnsi="Arial" w:cs="Arial"/>
        </w:rPr>
        <w:t>at speed make them the perfect partner for our fluid management systems</w:t>
      </w:r>
      <w:r w:rsidR="00186986">
        <w:rPr>
          <w:rFonts w:ascii="Arial" w:hAnsi="Arial" w:cs="Arial"/>
        </w:rPr>
        <w:t>,</w:t>
      </w:r>
      <w:r w:rsidR="00097F07">
        <w:rPr>
          <w:rFonts w:ascii="Arial" w:hAnsi="Arial" w:cs="Arial"/>
        </w:rPr>
        <w:t xml:space="preserve"> and we are delighted to </w:t>
      </w:r>
      <w:r w:rsidR="00E219B2">
        <w:rPr>
          <w:rFonts w:ascii="Arial" w:hAnsi="Arial" w:cs="Arial"/>
        </w:rPr>
        <w:t xml:space="preserve">aid </w:t>
      </w:r>
      <w:r w:rsidR="00097F07">
        <w:rPr>
          <w:rFonts w:ascii="Arial" w:hAnsi="Arial" w:cs="Arial"/>
        </w:rPr>
        <w:t>them in their continued growth.”</w:t>
      </w:r>
    </w:p>
    <w:p w14:paraId="6B39FEA6" w14:textId="32B2D936" w:rsidR="00EF4D73" w:rsidRPr="00040EA9" w:rsidRDefault="008D44C5" w:rsidP="00040EA9">
      <w:pPr>
        <w:spacing w:line="240" w:lineRule="auto"/>
        <w:ind w:left="1134"/>
        <w:rPr>
          <w:rFonts w:ascii="Arial" w:hAnsi="Arial" w:cs="Arial"/>
          <w:i/>
          <w:iCs/>
        </w:rPr>
      </w:pPr>
      <w:r w:rsidRPr="008D44C5">
        <w:rPr>
          <w:rFonts w:ascii="Arial" w:hAnsi="Arial" w:cs="Arial"/>
          <w:i/>
          <w:iCs/>
        </w:rPr>
        <w:t>Ends</w:t>
      </w:r>
    </w:p>
    <w:p w14:paraId="151355BC" w14:textId="77777777" w:rsidR="00683246" w:rsidRDefault="00683246" w:rsidP="00683246">
      <w:pPr>
        <w:suppressAutoHyphens/>
        <w:spacing w:after="0" w:line="240" w:lineRule="auto"/>
        <w:ind w:left="414" w:firstLine="720"/>
        <w:rPr>
          <w:rFonts w:ascii="Arial" w:hAnsi="Arial" w:cs="Arial"/>
          <w:b/>
          <w:bCs/>
        </w:rPr>
      </w:pPr>
    </w:p>
    <w:p w14:paraId="6C924B68" w14:textId="77777777" w:rsidR="003214F4" w:rsidRPr="003214F4" w:rsidRDefault="003214F4" w:rsidP="003214F4">
      <w:pPr>
        <w:suppressAutoHyphens/>
        <w:spacing w:after="0" w:line="240" w:lineRule="auto"/>
        <w:ind w:left="1134"/>
        <w:rPr>
          <w:rFonts w:ascii="Arial" w:eastAsia="Calibri" w:hAnsi="Arial" w:cs="Arial"/>
          <w:i/>
          <w:iCs/>
          <w:kern w:val="0"/>
          <w:sz w:val="20"/>
          <w:szCs w:val="20"/>
          <w:shd w:val="clear" w:color="auto" w:fill="FFFFFF"/>
          <w:lang w:eastAsia="ar-SA"/>
          <w14:ligatures w14:val="none"/>
        </w:rPr>
      </w:pPr>
      <w:r w:rsidRPr="003214F4">
        <w:rPr>
          <w:rFonts w:ascii="Arial" w:eastAsia="Calibri" w:hAnsi="Arial" w:cs="Arial"/>
          <w:b/>
          <w:bCs/>
          <w:kern w:val="0"/>
          <w:sz w:val="20"/>
          <w:szCs w:val="20"/>
          <w:shd w:val="clear" w:color="auto" w:fill="FFFFFF"/>
          <w:lang w:eastAsia="ar-SA"/>
          <w14:ligatures w14:val="none"/>
        </w:rPr>
        <w:t>About Megnajet</w:t>
      </w:r>
    </w:p>
    <w:p w14:paraId="4363BBA8" w14:textId="77777777"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r w:rsidRPr="003214F4">
        <w:rPr>
          <w:rFonts w:ascii="Arial" w:eastAsia="Calibri" w:hAnsi="Arial" w:cs="Arial"/>
          <w:kern w:val="0"/>
          <w:sz w:val="20"/>
          <w:szCs w:val="20"/>
          <w:shd w:val="clear" w:color="auto" w:fill="FFFFFF"/>
          <w:lang w:eastAsia="ar-SA"/>
          <w14:ligatures w14:val="none"/>
        </w:rPr>
        <w:t>Based in the UK, Megnajet is a fluid management specialist, providing unrivalled solutions for customers worldwide.</w:t>
      </w:r>
    </w:p>
    <w:p w14:paraId="64230501" w14:textId="77777777"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p>
    <w:p w14:paraId="2E83E390" w14:textId="77777777"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r w:rsidRPr="003214F4">
        <w:rPr>
          <w:rFonts w:ascii="Arial" w:eastAsia="Calibri" w:hAnsi="Arial" w:cs="Arial"/>
          <w:kern w:val="0"/>
          <w:sz w:val="20"/>
          <w:szCs w:val="20"/>
          <w:shd w:val="clear" w:color="auto" w:fill="FFFFFF"/>
          <w:lang w:eastAsia="ar-SA"/>
          <w14:ligatures w14:val="none"/>
        </w:rPr>
        <w:t>With over a decade of experience and a product range covering a wide range of industries, applications and industrial printhead types, Megnajet’s team provide solutions from application concept through to full customer commercialisation, delivering innovation in ink systems.</w:t>
      </w:r>
    </w:p>
    <w:p w14:paraId="14BDC9E1" w14:textId="77777777"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p>
    <w:p w14:paraId="4FF689EA" w14:textId="77777777"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r w:rsidRPr="003214F4">
        <w:rPr>
          <w:rFonts w:ascii="Arial" w:eastAsia="Calibri" w:hAnsi="Arial" w:cs="Arial"/>
          <w:kern w:val="0"/>
          <w:sz w:val="20"/>
          <w:szCs w:val="20"/>
          <w:shd w:val="clear" w:color="auto" w:fill="FFFFFF"/>
          <w:lang w:eastAsia="ar-SA"/>
          <w14:ligatures w14:val="none"/>
        </w:rPr>
        <w:t xml:space="preserve">Megnajet systems are light and compact, easy to integrate with rapid start up and settle times and are the smallest fully integrated ink systems available. In house manufacture ensures units are customised to suit different fluid types and applications, giving OEMs and integrators the ability to add reliable and precise industrialised fluid management control into their systems. </w:t>
      </w:r>
    </w:p>
    <w:p w14:paraId="4015B34B" w14:textId="77777777" w:rsidR="003214F4" w:rsidRPr="003214F4" w:rsidRDefault="00E346A6"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hyperlink r:id="rId12" w:history="1">
        <w:r w:rsidR="003214F4" w:rsidRPr="003214F4">
          <w:rPr>
            <w:rFonts w:ascii="Arial" w:eastAsia="Calibri" w:hAnsi="Arial" w:cs="Arial"/>
            <w:color w:val="0000FF"/>
            <w:kern w:val="0"/>
            <w:sz w:val="20"/>
            <w:szCs w:val="20"/>
            <w:u w:val="single"/>
            <w:shd w:val="clear" w:color="auto" w:fill="FFFFFF"/>
            <w:lang w:eastAsia="ar-SA"/>
            <w14:ligatures w14:val="none"/>
          </w:rPr>
          <w:t>www.megnajet.com</w:t>
        </w:r>
      </w:hyperlink>
      <w:r w:rsidR="003214F4" w:rsidRPr="003214F4">
        <w:rPr>
          <w:rFonts w:ascii="Arial" w:eastAsia="Calibri" w:hAnsi="Arial" w:cs="Arial"/>
          <w:kern w:val="0"/>
          <w:sz w:val="20"/>
          <w:szCs w:val="20"/>
          <w:shd w:val="clear" w:color="auto" w:fill="FFFFFF"/>
          <w:lang w:eastAsia="ar-SA"/>
          <w14:ligatures w14:val="none"/>
        </w:rPr>
        <w:t xml:space="preserve"> </w:t>
      </w:r>
    </w:p>
    <w:p w14:paraId="1B8C238F" w14:textId="77777777"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p>
    <w:p w14:paraId="6A3CDA39" w14:textId="77777777"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r w:rsidRPr="003214F4">
        <w:rPr>
          <w:rFonts w:ascii="Arial" w:eastAsia="Calibri" w:hAnsi="Arial" w:cs="Arial"/>
          <w:b/>
          <w:bCs/>
          <w:kern w:val="0"/>
          <w:sz w:val="20"/>
          <w:szCs w:val="20"/>
          <w:shd w:val="clear" w:color="auto" w:fill="FFFFFF"/>
          <w:lang w:eastAsia="ar-SA"/>
          <w14:ligatures w14:val="none"/>
        </w:rPr>
        <w:t>Contacts</w:t>
      </w:r>
      <w:r w:rsidRPr="003214F4">
        <w:rPr>
          <w:rFonts w:ascii="Arial" w:eastAsia="Calibri" w:hAnsi="Arial" w:cs="Arial"/>
          <w:kern w:val="0"/>
          <w:sz w:val="20"/>
          <w:szCs w:val="20"/>
          <w:shd w:val="clear" w:color="auto" w:fill="FFFFFF"/>
          <w:lang w:eastAsia="ar-SA"/>
          <w14:ligatures w14:val="none"/>
        </w:rPr>
        <w:t>:</w:t>
      </w:r>
    </w:p>
    <w:p w14:paraId="3B8C9C2B" w14:textId="2D3F475E"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r w:rsidRPr="003214F4">
        <w:rPr>
          <w:rFonts w:ascii="Arial" w:eastAsia="Calibri" w:hAnsi="Arial" w:cs="Arial"/>
          <w:b/>
          <w:bCs/>
          <w:kern w:val="0"/>
          <w:sz w:val="20"/>
          <w:szCs w:val="20"/>
          <w:shd w:val="clear" w:color="auto" w:fill="FFFFFF"/>
          <w:lang w:eastAsia="ar-SA"/>
          <w14:ligatures w14:val="none"/>
        </w:rPr>
        <w:t>Megnajet:</w:t>
      </w:r>
      <w:r w:rsidRPr="003214F4">
        <w:rPr>
          <w:rFonts w:ascii="Arial" w:eastAsia="Calibri" w:hAnsi="Arial" w:cs="Arial"/>
          <w:kern w:val="0"/>
          <w:sz w:val="20"/>
          <w:szCs w:val="20"/>
          <w:shd w:val="clear" w:color="auto" w:fill="FFFFFF"/>
          <w:lang w:eastAsia="ar-SA"/>
          <w14:ligatures w14:val="none"/>
        </w:rPr>
        <w:t xml:space="preserve"> Mike Seal E: </w:t>
      </w:r>
      <w:hyperlink r:id="rId13" w:history="1">
        <w:r w:rsidRPr="003214F4">
          <w:rPr>
            <w:rFonts w:ascii="Arial" w:eastAsia="Calibri" w:hAnsi="Arial" w:cs="Arial"/>
            <w:color w:val="0000FF"/>
            <w:kern w:val="0"/>
            <w:sz w:val="20"/>
            <w:szCs w:val="20"/>
            <w:u w:val="single"/>
            <w:shd w:val="clear" w:color="auto" w:fill="FFFFFF"/>
            <w:lang w:eastAsia="ar-SA"/>
            <w14:ligatures w14:val="none"/>
          </w:rPr>
          <w:t>mike.seal@megnajet.com</w:t>
        </w:r>
      </w:hyperlink>
      <w:r w:rsidRPr="003214F4">
        <w:rPr>
          <w:rFonts w:ascii="Arial" w:eastAsia="Calibri" w:hAnsi="Arial" w:cs="Arial"/>
          <w:kern w:val="0"/>
          <w:sz w:val="20"/>
          <w:szCs w:val="20"/>
          <w:shd w:val="clear" w:color="auto" w:fill="FFFFFF"/>
          <w:lang w:eastAsia="ar-SA"/>
          <w14:ligatures w14:val="none"/>
        </w:rPr>
        <w:t xml:space="preserve">  </w:t>
      </w:r>
      <w:r w:rsidR="008C4C36">
        <w:rPr>
          <w:rFonts w:ascii="Arial" w:eastAsia="Calibri" w:hAnsi="Arial" w:cs="Arial"/>
          <w:kern w:val="0"/>
          <w:sz w:val="20"/>
          <w:szCs w:val="20"/>
          <w:shd w:val="clear" w:color="auto" w:fill="FFFFFF"/>
          <w:lang w:eastAsia="ar-SA"/>
          <w14:ligatures w14:val="none"/>
        </w:rPr>
        <w:t xml:space="preserve">Charlotte Baile E: </w:t>
      </w:r>
      <w:hyperlink r:id="rId14" w:history="1">
        <w:r w:rsidR="008C4C36" w:rsidRPr="00C72D2C">
          <w:rPr>
            <w:rStyle w:val="Hyperlink"/>
            <w:rFonts w:ascii="Arial" w:eastAsia="Calibri" w:hAnsi="Arial" w:cs="Arial"/>
            <w:kern w:val="0"/>
            <w:sz w:val="20"/>
            <w:szCs w:val="20"/>
            <w:shd w:val="clear" w:color="auto" w:fill="FFFFFF"/>
            <w:lang w:eastAsia="ar-SA"/>
            <w14:ligatures w14:val="none"/>
          </w:rPr>
          <w:t>charlotte.baile@xaar.com</w:t>
        </w:r>
      </w:hyperlink>
      <w:r w:rsidR="008C4C36">
        <w:rPr>
          <w:rFonts w:ascii="Arial" w:eastAsia="Calibri" w:hAnsi="Arial" w:cs="Arial"/>
          <w:kern w:val="0"/>
          <w:sz w:val="20"/>
          <w:szCs w:val="20"/>
          <w:shd w:val="clear" w:color="auto" w:fill="FFFFFF"/>
          <w:lang w:eastAsia="ar-SA"/>
          <w14:ligatures w14:val="none"/>
        </w:rPr>
        <w:t xml:space="preserve"> T:01223 423663</w:t>
      </w:r>
    </w:p>
    <w:p w14:paraId="4D9E3812" w14:textId="77777777" w:rsidR="008C4C36" w:rsidRDefault="008C4C36" w:rsidP="003214F4">
      <w:pPr>
        <w:suppressAutoHyphens/>
        <w:spacing w:after="0" w:line="240" w:lineRule="auto"/>
        <w:ind w:left="1134"/>
        <w:rPr>
          <w:rFonts w:ascii="Arial" w:eastAsia="Calibri" w:hAnsi="Arial" w:cs="Arial"/>
          <w:b/>
          <w:bCs/>
          <w:kern w:val="0"/>
          <w:sz w:val="20"/>
          <w:szCs w:val="20"/>
          <w:shd w:val="clear" w:color="auto" w:fill="FFFFFF"/>
          <w:lang w:eastAsia="ar-SA"/>
          <w14:ligatures w14:val="none"/>
        </w:rPr>
      </w:pPr>
    </w:p>
    <w:p w14:paraId="21449AFC" w14:textId="70B79363" w:rsidR="00FC3475"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r w:rsidRPr="003214F4">
        <w:rPr>
          <w:rFonts w:ascii="Arial" w:eastAsia="Calibri" w:hAnsi="Arial" w:cs="Arial"/>
          <w:b/>
          <w:bCs/>
          <w:kern w:val="0"/>
          <w:sz w:val="20"/>
          <w:szCs w:val="20"/>
          <w:shd w:val="clear" w:color="auto" w:fill="FFFFFF"/>
          <w:lang w:eastAsia="ar-SA"/>
          <w14:ligatures w14:val="none"/>
        </w:rPr>
        <w:t>Media:</w:t>
      </w:r>
      <w:r w:rsidRPr="003214F4">
        <w:rPr>
          <w:rFonts w:ascii="Arial" w:eastAsia="Calibri" w:hAnsi="Arial" w:cs="Arial"/>
          <w:kern w:val="0"/>
          <w:sz w:val="20"/>
          <w:szCs w:val="20"/>
          <w:shd w:val="clear" w:color="auto" w:fill="FFFFFF"/>
          <w:lang w:eastAsia="ar-SA"/>
          <w14:ligatures w14:val="none"/>
        </w:rPr>
        <w:t xml:space="preserve"> Nielsen McAllister, Simon Wildash / Hannah Woods T: +44 </w:t>
      </w:r>
      <w:r w:rsidR="00FC3475">
        <w:rPr>
          <w:rFonts w:ascii="Arial" w:eastAsia="Calibri" w:hAnsi="Arial" w:cs="Arial"/>
          <w:kern w:val="0"/>
          <w:sz w:val="20"/>
          <w:szCs w:val="20"/>
          <w:shd w:val="clear" w:color="auto" w:fill="FFFFFF"/>
          <w:lang w:eastAsia="ar-SA"/>
          <w14:ligatures w14:val="none"/>
        </w:rPr>
        <w:t>(0)</w:t>
      </w:r>
      <w:r w:rsidRPr="003214F4">
        <w:rPr>
          <w:rFonts w:ascii="Arial" w:eastAsia="Calibri" w:hAnsi="Arial" w:cs="Arial"/>
          <w:kern w:val="0"/>
          <w:sz w:val="20"/>
          <w:szCs w:val="20"/>
          <w:shd w:val="clear" w:color="auto" w:fill="FFFFFF"/>
          <w:lang w:eastAsia="ar-SA"/>
          <w14:ligatures w14:val="none"/>
        </w:rPr>
        <w:t xml:space="preserve">1332 293939 </w:t>
      </w:r>
    </w:p>
    <w:p w14:paraId="1C4FE0D6" w14:textId="25FACAD9" w:rsidR="003214F4" w:rsidRPr="003214F4" w:rsidRDefault="003214F4" w:rsidP="003214F4">
      <w:pPr>
        <w:suppressAutoHyphens/>
        <w:spacing w:after="0" w:line="240" w:lineRule="auto"/>
        <w:ind w:left="1134"/>
        <w:rPr>
          <w:rFonts w:ascii="Arial" w:eastAsia="Calibri" w:hAnsi="Arial" w:cs="Arial"/>
          <w:kern w:val="0"/>
          <w:sz w:val="20"/>
          <w:szCs w:val="20"/>
          <w:shd w:val="clear" w:color="auto" w:fill="FFFFFF"/>
          <w:lang w:eastAsia="ar-SA"/>
          <w14:ligatures w14:val="none"/>
        </w:rPr>
      </w:pPr>
      <w:r w:rsidRPr="003214F4">
        <w:rPr>
          <w:rFonts w:ascii="Arial" w:eastAsia="Calibri" w:hAnsi="Arial" w:cs="Arial"/>
          <w:kern w:val="0"/>
          <w:sz w:val="20"/>
          <w:szCs w:val="20"/>
          <w:shd w:val="clear" w:color="auto" w:fill="FFFFFF"/>
          <w:lang w:eastAsia="ar-SA"/>
          <w14:ligatures w14:val="none"/>
        </w:rPr>
        <w:t xml:space="preserve">E: </w:t>
      </w:r>
      <w:hyperlink r:id="rId15" w:history="1">
        <w:r w:rsidRPr="003214F4">
          <w:rPr>
            <w:rFonts w:ascii="Arial" w:eastAsia="Calibri" w:hAnsi="Arial" w:cs="Arial"/>
            <w:color w:val="0000FF"/>
            <w:kern w:val="0"/>
            <w:sz w:val="20"/>
            <w:szCs w:val="20"/>
            <w:u w:val="single"/>
            <w:shd w:val="clear" w:color="auto" w:fill="FFFFFF"/>
            <w:lang w:eastAsia="ar-SA"/>
            <w14:ligatures w14:val="none"/>
          </w:rPr>
          <w:t>megnajet@nmpr.co.uk</w:t>
        </w:r>
      </w:hyperlink>
      <w:r w:rsidRPr="003214F4">
        <w:rPr>
          <w:rFonts w:ascii="Arial" w:eastAsia="Calibri" w:hAnsi="Arial" w:cs="Arial"/>
          <w:kern w:val="0"/>
          <w:sz w:val="20"/>
          <w:szCs w:val="20"/>
          <w:shd w:val="clear" w:color="auto" w:fill="FFFFFF"/>
          <w:lang w:eastAsia="ar-SA"/>
          <w14:ligatures w14:val="none"/>
        </w:rPr>
        <w:t xml:space="preserve">   </w:t>
      </w:r>
    </w:p>
    <w:sectPr w:rsidR="003214F4" w:rsidRPr="003214F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C5C1F" w14:textId="77777777" w:rsidR="005C3A9B" w:rsidRDefault="005C3A9B" w:rsidP="00F902F6">
      <w:pPr>
        <w:spacing w:after="0" w:line="240" w:lineRule="auto"/>
      </w:pPr>
      <w:r>
        <w:separator/>
      </w:r>
    </w:p>
  </w:endnote>
  <w:endnote w:type="continuationSeparator" w:id="0">
    <w:p w14:paraId="23F5C980" w14:textId="77777777" w:rsidR="005C3A9B" w:rsidRDefault="005C3A9B" w:rsidP="00F902F6">
      <w:pPr>
        <w:spacing w:after="0" w:line="240" w:lineRule="auto"/>
      </w:pPr>
      <w:r>
        <w:continuationSeparator/>
      </w:r>
    </w:p>
  </w:endnote>
  <w:endnote w:type="continuationNotice" w:id="1">
    <w:p w14:paraId="5EE518EE" w14:textId="77777777" w:rsidR="005C3A9B" w:rsidRDefault="005C3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EA0C2" w14:textId="77777777" w:rsidR="005C3A9B" w:rsidRDefault="005C3A9B" w:rsidP="00F902F6">
      <w:pPr>
        <w:spacing w:after="0" w:line="240" w:lineRule="auto"/>
      </w:pPr>
      <w:r>
        <w:separator/>
      </w:r>
    </w:p>
  </w:footnote>
  <w:footnote w:type="continuationSeparator" w:id="0">
    <w:p w14:paraId="3D7A2CB8" w14:textId="77777777" w:rsidR="005C3A9B" w:rsidRDefault="005C3A9B" w:rsidP="00F902F6">
      <w:pPr>
        <w:spacing w:after="0" w:line="240" w:lineRule="auto"/>
      </w:pPr>
      <w:r>
        <w:continuationSeparator/>
      </w:r>
    </w:p>
  </w:footnote>
  <w:footnote w:type="continuationNotice" w:id="1">
    <w:p w14:paraId="417553B5" w14:textId="77777777" w:rsidR="005C3A9B" w:rsidRDefault="005C3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7" w:type="dxa"/>
      <w:tblInd w:w="-842" w:type="dxa"/>
      <w:tblLayout w:type="fixed"/>
      <w:tblCellMar>
        <w:left w:w="0" w:type="dxa"/>
        <w:right w:w="0" w:type="dxa"/>
      </w:tblCellMar>
      <w:tblLook w:val="0000" w:firstRow="0" w:lastRow="0" w:firstColumn="0" w:lastColumn="0" w:noHBand="0" w:noVBand="0"/>
    </w:tblPr>
    <w:tblGrid>
      <w:gridCol w:w="1976"/>
      <w:gridCol w:w="5196"/>
      <w:gridCol w:w="3635"/>
    </w:tblGrid>
    <w:tr w:rsidR="00F902F6" w:rsidRPr="006B4BF1" w14:paraId="238E5DD2" w14:textId="77777777" w:rsidTr="00166C82">
      <w:trPr>
        <w:trHeight w:hRule="exact" w:val="1433"/>
      </w:trPr>
      <w:tc>
        <w:tcPr>
          <w:tcW w:w="1976" w:type="dxa"/>
          <w:tcBorders>
            <w:top w:val="none" w:sz="0" w:space="0" w:color="000000"/>
            <w:left w:val="none" w:sz="0" w:space="0" w:color="000000"/>
            <w:bottom w:val="none" w:sz="0" w:space="0" w:color="000000"/>
            <w:right w:val="none" w:sz="0" w:space="0" w:color="000000"/>
          </w:tcBorders>
        </w:tcPr>
        <w:p w14:paraId="5EC4E5F1" w14:textId="77777777" w:rsidR="00F902F6" w:rsidRPr="00EE15E8" w:rsidRDefault="00F902F6" w:rsidP="00F902F6">
          <w:pPr>
            <w:spacing w:after="0" w:line="207" w:lineRule="exact"/>
            <w:textAlignment w:val="baseline"/>
            <w:rPr>
              <w:rFonts w:eastAsia="Tahoma" w:cs="Arial"/>
              <w:color w:val="000000"/>
              <w:sz w:val="16"/>
            </w:rPr>
          </w:pPr>
          <w:r w:rsidRPr="00EE15E8">
            <w:rPr>
              <w:rFonts w:eastAsia="Tahoma" w:cs="Arial"/>
              <w:color w:val="000000"/>
              <w:sz w:val="16"/>
            </w:rPr>
            <w:t>www.megna</w:t>
          </w:r>
          <w:r w:rsidRPr="00627BD4">
            <w:rPr>
              <w:rFonts w:eastAsia="Tahoma" w:cs="Arial"/>
              <w:color w:val="000000"/>
              <w:sz w:val="16"/>
            </w:rPr>
            <w:t>jet</w:t>
          </w:r>
          <w:r w:rsidRPr="00EE15E8">
            <w:rPr>
              <w:rFonts w:eastAsia="Tahoma" w:cs="Arial"/>
              <w:color w:val="000000"/>
              <w:sz w:val="16"/>
            </w:rPr>
            <w:t>.com</w:t>
          </w:r>
        </w:p>
        <w:p w14:paraId="42B63427" w14:textId="77777777" w:rsidR="00F902F6" w:rsidRPr="00EE15E8" w:rsidRDefault="00F902F6" w:rsidP="00F902F6">
          <w:pPr>
            <w:spacing w:after="0" w:line="207" w:lineRule="exact"/>
            <w:textAlignment w:val="baseline"/>
            <w:rPr>
              <w:rFonts w:eastAsia="Tahoma" w:cs="Arial"/>
              <w:color w:val="000000"/>
              <w:sz w:val="16"/>
            </w:rPr>
          </w:pPr>
          <w:r w:rsidRPr="00EE15E8">
            <w:rPr>
              <w:rFonts w:eastAsia="Tahoma" w:cs="Arial"/>
              <w:color w:val="000000"/>
              <w:sz w:val="16"/>
            </w:rPr>
            <w:t xml:space="preserve">enquiry@megnajet.com </w:t>
          </w:r>
        </w:p>
        <w:p w14:paraId="62FBA1B2" w14:textId="77777777" w:rsidR="00F902F6" w:rsidRPr="00EE15E8" w:rsidRDefault="00F902F6" w:rsidP="00F902F6">
          <w:pPr>
            <w:pStyle w:val="NoSpacing"/>
            <w:tabs>
              <w:tab w:val="left" w:pos="1985"/>
            </w:tabs>
            <w:spacing w:before="60"/>
            <w:rPr>
              <w:rFonts w:ascii="Arial" w:hAnsi="Arial" w:cs="Arial"/>
              <w:sz w:val="20"/>
              <w:szCs w:val="20"/>
              <w:lang w:val="en-GB"/>
            </w:rPr>
          </w:pPr>
          <w:r w:rsidRPr="00EE15E8">
            <w:rPr>
              <w:rFonts w:ascii="Arial" w:eastAsia="Tahoma" w:hAnsi="Arial" w:cs="Arial"/>
              <w:color w:val="000000"/>
              <w:sz w:val="16"/>
              <w:lang w:val="en-GB"/>
            </w:rPr>
            <w:t>+44 (0)1536 523501</w:t>
          </w:r>
        </w:p>
        <w:p w14:paraId="6A770839" w14:textId="77777777" w:rsidR="00F902F6" w:rsidRPr="00EE15E8" w:rsidRDefault="00F902F6" w:rsidP="00F902F6">
          <w:pPr>
            <w:spacing w:before="45" w:after="524" w:line="195" w:lineRule="exact"/>
            <w:textAlignment w:val="baseline"/>
            <w:rPr>
              <w:rFonts w:eastAsia="Tahoma" w:cs="Arial"/>
              <w:color w:val="000000"/>
              <w:sz w:val="16"/>
            </w:rPr>
          </w:pPr>
        </w:p>
      </w:tc>
      <w:tc>
        <w:tcPr>
          <w:tcW w:w="5196" w:type="dxa"/>
          <w:tcBorders>
            <w:top w:val="none" w:sz="0" w:space="0" w:color="000000"/>
            <w:left w:val="none" w:sz="0" w:space="0" w:color="000000"/>
            <w:bottom w:val="none" w:sz="0" w:space="0" w:color="000000"/>
            <w:right w:val="none" w:sz="0" w:space="0" w:color="000000"/>
          </w:tcBorders>
        </w:tcPr>
        <w:p w14:paraId="73835563" w14:textId="77777777" w:rsidR="00F902F6" w:rsidRPr="00EE15E8" w:rsidRDefault="00F902F6" w:rsidP="00F902F6">
          <w:pPr>
            <w:pStyle w:val="NoSpacing"/>
            <w:tabs>
              <w:tab w:val="left" w:pos="1985"/>
            </w:tabs>
            <w:spacing w:before="60"/>
            <w:rPr>
              <w:rFonts w:ascii="Arial" w:hAnsi="Arial" w:cs="Arial"/>
              <w:sz w:val="16"/>
              <w:szCs w:val="16"/>
              <w:lang w:val="en-GB"/>
            </w:rPr>
          </w:pPr>
          <w:r w:rsidRPr="00EE15E8">
            <w:rPr>
              <w:rFonts w:ascii="Arial" w:hAnsi="Arial" w:cs="Arial"/>
              <w:sz w:val="16"/>
              <w:szCs w:val="16"/>
              <w:lang w:val="en-GB"/>
            </w:rPr>
            <w:t>29-31 Bayes Street</w:t>
          </w:r>
        </w:p>
        <w:p w14:paraId="106F9946" w14:textId="77777777" w:rsidR="00F902F6" w:rsidRPr="00EE15E8" w:rsidRDefault="00F902F6" w:rsidP="00F902F6">
          <w:pPr>
            <w:pStyle w:val="NoSpacing"/>
            <w:tabs>
              <w:tab w:val="left" w:pos="1985"/>
            </w:tabs>
            <w:spacing w:before="60"/>
            <w:rPr>
              <w:rFonts w:ascii="Arial" w:hAnsi="Arial" w:cs="Arial"/>
              <w:sz w:val="16"/>
              <w:szCs w:val="16"/>
              <w:lang w:val="en-GB"/>
            </w:rPr>
          </w:pPr>
          <w:r w:rsidRPr="00EE15E8">
            <w:rPr>
              <w:rFonts w:ascii="Arial" w:hAnsi="Arial" w:cs="Arial"/>
              <w:sz w:val="16"/>
              <w:szCs w:val="16"/>
              <w:lang w:val="en-GB"/>
            </w:rPr>
            <w:t>Kettering</w:t>
          </w:r>
        </w:p>
        <w:p w14:paraId="2457D1E5" w14:textId="77777777" w:rsidR="00F902F6" w:rsidRPr="00EE15E8" w:rsidRDefault="00F902F6" w:rsidP="00F902F6">
          <w:pPr>
            <w:pStyle w:val="NoSpacing"/>
            <w:tabs>
              <w:tab w:val="left" w:pos="1985"/>
            </w:tabs>
            <w:spacing w:before="60"/>
            <w:rPr>
              <w:rFonts w:ascii="Arial" w:hAnsi="Arial" w:cs="Arial"/>
              <w:sz w:val="16"/>
              <w:szCs w:val="16"/>
              <w:lang w:val="en-GB"/>
            </w:rPr>
          </w:pPr>
          <w:r w:rsidRPr="00EE15E8">
            <w:rPr>
              <w:rFonts w:ascii="Arial" w:hAnsi="Arial" w:cs="Arial"/>
              <w:sz w:val="16"/>
              <w:szCs w:val="16"/>
              <w:lang w:val="en-GB"/>
            </w:rPr>
            <w:t xml:space="preserve">Northamptonshire </w:t>
          </w:r>
        </w:p>
        <w:p w14:paraId="581C1243" w14:textId="77777777" w:rsidR="00F902F6" w:rsidRPr="00EE15E8" w:rsidRDefault="00F902F6" w:rsidP="00F902F6">
          <w:pPr>
            <w:pStyle w:val="NoSpacing"/>
            <w:tabs>
              <w:tab w:val="left" w:pos="1985"/>
            </w:tabs>
            <w:spacing w:before="60"/>
            <w:rPr>
              <w:rFonts w:ascii="Arial" w:hAnsi="Arial" w:cs="Arial"/>
              <w:sz w:val="16"/>
              <w:szCs w:val="16"/>
              <w:lang w:val="en-GB"/>
            </w:rPr>
          </w:pPr>
          <w:r w:rsidRPr="00EE15E8">
            <w:rPr>
              <w:rFonts w:ascii="Arial" w:hAnsi="Arial" w:cs="Arial"/>
              <w:sz w:val="16"/>
              <w:szCs w:val="16"/>
              <w:lang w:val="en-GB"/>
            </w:rPr>
            <w:t>NN16 8EH</w:t>
          </w:r>
        </w:p>
        <w:p w14:paraId="47F56689" w14:textId="77777777" w:rsidR="00F902F6" w:rsidRPr="00EE15E8" w:rsidRDefault="00F902F6" w:rsidP="00F902F6">
          <w:pPr>
            <w:pStyle w:val="NoSpacing"/>
            <w:tabs>
              <w:tab w:val="left" w:pos="1985"/>
            </w:tabs>
            <w:spacing w:before="60"/>
            <w:rPr>
              <w:rFonts w:ascii="Arial" w:hAnsi="Arial" w:cs="Arial"/>
              <w:sz w:val="16"/>
              <w:szCs w:val="16"/>
              <w:lang w:val="en-GB"/>
            </w:rPr>
          </w:pPr>
          <w:r w:rsidRPr="00EE15E8">
            <w:rPr>
              <w:rFonts w:ascii="Arial" w:hAnsi="Arial" w:cs="Arial"/>
              <w:sz w:val="16"/>
              <w:szCs w:val="16"/>
              <w:lang w:val="en-GB"/>
            </w:rPr>
            <w:t>United Kingdom</w:t>
          </w:r>
        </w:p>
        <w:p w14:paraId="2C6B7993" w14:textId="77777777" w:rsidR="00F902F6" w:rsidRPr="00EE15E8" w:rsidRDefault="00F902F6" w:rsidP="00F902F6">
          <w:pPr>
            <w:spacing w:before="11" w:after="33" w:line="240" w:lineRule="exact"/>
            <w:ind w:left="288"/>
            <w:textAlignment w:val="baseline"/>
            <w:rPr>
              <w:rFonts w:eastAsia="Tahoma" w:cs="Arial"/>
              <w:color w:val="000000"/>
              <w:sz w:val="16"/>
            </w:rPr>
          </w:pPr>
        </w:p>
      </w:tc>
      <w:tc>
        <w:tcPr>
          <w:tcW w:w="3635" w:type="dxa"/>
          <w:tcBorders>
            <w:top w:val="none" w:sz="0" w:space="0" w:color="000000"/>
            <w:left w:val="none" w:sz="0" w:space="0" w:color="000000"/>
            <w:bottom w:val="none" w:sz="0" w:space="0" w:color="000000"/>
            <w:right w:val="none" w:sz="0" w:space="0" w:color="000000"/>
          </w:tcBorders>
        </w:tcPr>
        <w:p w14:paraId="3223D425" w14:textId="77777777" w:rsidR="00F902F6" w:rsidRPr="006B4BF1" w:rsidRDefault="00F902F6" w:rsidP="00F902F6">
          <w:pPr>
            <w:spacing w:before="13" w:after="20" w:line="240" w:lineRule="auto"/>
            <w:ind w:right="1"/>
            <w:jc w:val="center"/>
            <w:textAlignment w:val="baseline"/>
            <w:rPr>
              <w:rFonts w:ascii="Times New Roman" w:eastAsia="PMingLiU" w:hAnsi="Times New Roman"/>
              <w:lang w:val="en-US"/>
            </w:rPr>
          </w:pPr>
          <w:r w:rsidRPr="006B4BF1">
            <w:rPr>
              <w:rFonts w:ascii="Times New Roman" w:eastAsia="PMingLiU" w:hAnsi="Times New Roman"/>
              <w:noProof/>
              <w:lang w:eastAsia="en-GB"/>
            </w:rPr>
            <w:drawing>
              <wp:anchor distT="0" distB="0" distL="114300" distR="114300" simplePos="0" relativeHeight="251658240" behindDoc="0" locked="0" layoutInCell="1" allowOverlap="1" wp14:anchorId="27B1F49E" wp14:editId="71021522">
                <wp:simplePos x="0" y="0"/>
                <wp:positionH relativeFrom="column">
                  <wp:posOffset>1466735</wp:posOffset>
                </wp:positionH>
                <wp:positionV relativeFrom="paragraph">
                  <wp:posOffset>-166543</wp:posOffset>
                </wp:positionV>
                <wp:extent cx="756920" cy="1212215"/>
                <wp:effectExtent l="0" t="0" r="5080" b="6985"/>
                <wp:wrapNone/>
                <wp:docPr id="2" name="Picture 2" descr="A picture containing graphics, font, graphic design, symbol&#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font, graphic design, symbol&#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920" cy="1212215"/>
                        </a:xfrm>
                        <a:prstGeom prst="rect">
                          <a:avLst/>
                        </a:prstGeom>
                      </pic:spPr>
                    </pic:pic>
                  </a:graphicData>
                </a:graphic>
                <wp14:sizeRelH relativeFrom="margin">
                  <wp14:pctWidth>0</wp14:pctWidth>
                </wp14:sizeRelH>
                <wp14:sizeRelV relativeFrom="margin">
                  <wp14:pctHeight>0</wp14:pctHeight>
                </wp14:sizeRelV>
              </wp:anchor>
            </w:drawing>
          </w:r>
        </w:p>
      </w:tc>
    </w:tr>
  </w:tbl>
  <w:p w14:paraId="074DB58E" w14:textId="61E2F8CF" w:rsidR="00F902F6" w:rsidRDefault="00F902F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007BB"/>
    <w:multiLevelType w:val="hybridMultilevel"/>
    <w:tmpl w:val="9AA2B03E"/>
    <w:lvl w:ilvl="0" w:tplc="B6A2DD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01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F6"/>
    <w:rsid w:val="00000A6D"/>
    <w:rsid w:val="000030AB"/>
    <w:rsid w:val="000060B1"/>
    <w:rsid w:val="00012C52"/>
    <w:rsid w:val="00017029"/>
    <w:rsid w:val="00025D16"/>
    <w:rsid w:val="00030634"/>
    <w:rsid w:val="00040EA9"/>
    <w:rsid w:val="00042A09"/>
    <w:rsid w:val="00042FBB"/>
    <w:rsid w:val="00046C3F"/>
    <w:rsid w:val="00050D1B"/>
    <w:rsid w:val="00051C55"/>
    <w:rsid w:val="00053147"/>
    <w:rsid w:val="00055610"/>
    <w:rsid w:val="0005578B"/>
    <w:rsid w:val="0006172F"/>
    <w:rsid w:val="0006525B"/>
    <w:rsid w:val="00070D23"/>
    <w:rsid w:val="00072784"/>
    <w:rsid w:val="00073A6D"/>
    <w:rsid w:val="00075A9A"/>
    <w:rsid w:val="0007627B"/>
    <w:rsid w:val="00076AAB"/>
    <w:rsid w:val="00077C5E"/>
    <w:rsid w:val="0008427F"/>
    <w:rsid w:val="000848E2"/>
    <w:rsid w:val="00086DF5"/>
    <w:rsid w:val="00092A93"/>
    <w:rsid w:val="00094102"/>
    <w:rsid w:val="000953D6"/>
    <w:rsid w:val="00097F07"/>
    <w:rsid w:val="000A05F6"/>
    <w:rsid w:val="000A186D"/>
    <w:rsid w:val="000A3636"/>
    <w:rsid w:val="000A70AE"/>
    <w:rsid w:val="000B0B32"/>
    <w:rsid w:val="000B471C"/>
    <w:rsid w:val="000C721B"/>
    <w:rsid w:val="000C7738"/>
    <w:rsid w:val="000C7AF4"/>
    <w:rsid w:val="000C7F6F"/>
    <w:rsid w:val="000D0D69"/>
    <w:rsid w:val="000D14B5"/>
    <w:rsid w:val="000D1B59"/>
    <w:rsid w:val="000D4D74"/>
    <w:rsid w:val="000E00D3"/>
    <w:rsid w:val="000E0656"/>
    <w:rsid w:val="000E15D6"/>
    <w:rsid w:val="000E16BA"/>
    <w:rsid w:val="000E4829"/>
    <w:rsid w:val="000F1B13"/>
    <w:rsid w:val="000F40E3"/>
    <w:rsid w:val="000F4A83"/>
    <w:rsid w:val="000F4B3F"/>
    <w:rsid w:val="000F6120"/>
    <w:rsid w:val="000F6877"/>
    <w:rsid w:val="00100D4D"/>
    <w:rsid w:val="00103536"/>
    <w:rsid w:val="00106683"/>
    <w:rsid w:val="001126A7"/>
    <w:rsid w:val="00115BFD"/>
    <w:rsid w:val="001240DB"/>
    <w:rsid w:val="0012557F"/>
    <w:rsid w:val="001269CA"/>
    <w:rsid w:val="001327A5"/>
    <w:rsid w:val="00142F27"/>
    <w:rsid w:val="00143E70"/>
    <w:rsid w:val="0015235C"/>
    <w:rsid w:val="00152E86"/>
    <w:rsid w:val="00157343"/>
    <w:rsid w:val="00157C35"/>
    <w:rsid w:val="00160DB6"/>
    <w:rsid w:val="001635E8"/>
    <w:rsid w:val="00166C82"/>
    <w:rsid w:val="0016725D"/>
    <w:rsid w:val="00172019"/>
    <w:rsid w:val="00174D9A"/>
    <w:rsid w:val="00176AC3"/>
    <w:rsid w:val="00176B96"/>
    <w:rsid w:val="001773DC"/>
    <w:rsid w:val="001824D5"/>
    <w:rsid w:val="00184682"/>
    <w:rsid w:val="00186639"/>
    <w:rsid w:val="00186986"/>
    <w:rsid w:val="001942E9"/>
    <w:rsid w:val="00194D61"/>
    <w:rsid w:val="00195F9F"/>
    <w:rsid w:val="00196EA1"/>
    <w:rsid w:val="001A1DC5"/>
    <w:rsid w:val="001A1DF9"/>
    <w:rsid w:val="001A2ABA"/>
    <w:rsid w:val="001B3154"/>
    <w:rsid w:val="001C2F0C"/>
    <w:rsid w:val="001C39C0"/>
    <w:rsid w:val="001C3BF1"/>
    <w:rsid w:val="001D1C33"/>
    <w:rsid w:val="001D5CB1"/>
    <w:rsid w:val="001E65BF"/>
    <w:rsid w:val="001E6943"/>
    <w:rsid w:val="001F00CD"/>
    <w:rsid w:val="001F5E3F"/>
    <w:rsid w:val="001F5E52"/>
    <w:rsid w:val="001F77B3"/>
    <w:rsid w:val="00206DAD"/>
    <w:rsid w:val="0021460A"/>
    <w:rsid w:val="0021586E"/>
    <w:rsid w:val="002213EC"/>
    <w:rsid w:val="002222B6"/>
    <w:rsid w:val="00225F70"/>
    <w:rsid w:val="002263E6"/>
    <w:rsid w:val="00226A5B"/>
    <w:rsid w:val="00235439"/>
    <w:rsid w:val="002357BA"/>
    <w:rsid w:val="002415C0"/>
    <w:rsid w:val="00242C7C"/>
    <w:rsid w:val="002460BE"/>
    <w:rsid w:val="00255199"/>
    <w:rsid w:val="0025664F"/>
    <w:rsid w:val="00260293"/>
    <w:rsid w:val="00264183"/>
    <w:rsid w:val="00266D35"/>
    <w:rsid w:val="002725C4"/>
    <w:rsid w:val="00272D94"/>
    <w:rsid w:val="00273182"/>
    <w:rsid w:val="002744FD"/>
    <w:rsid w:val="002820E6"/>
    <w:rsid w:val="00291EFC"/>
    <w:rsid w:val="00293ABA"/>
    <w:rsid w:val="00293E38"/>
    <w:rsid w:val="00293F64"/>
    <w:rsid w:val="002A1A27"/>
    <w:rsid w:val="002A5899"/>
    <w:rsid w:val="002B1410"/>
    <w:rsid w:val="002B599B"/>
    <w:rsid w:val="002B63A8"/>
    <w:rsid w:val="002C0E97"/>
    <w:rsid w:val="002C1FF5"/>
    <w:rsid w:val="002C3517"/>
    <w:rsid w:val="002C5A6C"/>
    <w:rsid w:val="002E3BE5"/>
    <w:rsid w:val="002E68BC"/>
    <w:rsid w:val="002E7254"/>
    <w:rsid w:val="002F15DA"/>
    <w:rsid w:val="002F167F"/>
    <w:rsid w:val="002F34B2"/>
    <w:rsid w:val="002F46F7"/>
    <w:rsid w:val="002F7CDB"/>
    <w:rsid w:val="00302D1B"/>
    <w:rsid w:val="00305331"/>
    <w:rsid w:val="00306B66"/>
    <w:rsid w:val="00312C3B"/>
    <w:rsid w:val="00320928"/>
    <w:rsid w:val="003214F4"/>
    <w:rsid w:val="003223AA"/>
    <w:rsid w:val="00322882"/>
    <w:rsid w:val="00327E53"/>
    <w:rsid w:val="003344FC"/>
    <w:rsid w:val="0034034D"/>
    <w:rsid w:val="00340455"/>
    <w:rsid w:val="0034373D"/>
    <w:rsid w:val="00344BF5"/>
    <w:rsid w:val="003533A9"/>
    <w:rsid w:val="003542BC"/>
    <w:rsid w:val="003552FD"/>
    <w:rsid w:val="00357275"/>
    <w:rsid w:val="003626B4"/>
    <w:rsid w:val="00364097"/>
    <w:rsid w:val="00371129"/>
    <w:rsid w:val="00380377"/>
    <w:rsid w:val="003841F5"/>
    <w:rsid w:val="00386C4E"/>
    <w:rsid w:val="0038775E"/>
    <w:rsid w:val="00387C78"/>
    <w:rsid w:val="003910E3"/>
    <w:rsid w:val="00391F28"/>
    <w:rsid w:val="0039320A"/>
    <w:rsid w:val="003A703E"/>
    <w:rsid w:val="003C126C"/>
    <w:rsid w:val="003C60AF"/>
    <w:rsid w:val="003C6659"/>
    <w:rsid w:val="003C6932"/>
    <w:rsid w:val="003D1A80"/>
    <w:rsid w:val="003D1B4A"/>
    <w:rsid w:val="003D6D00"/>
    <w:rsid w:val="003E2C0E"/>
    <w:rsid w:val="003E35A5"/>
    <w:rsid w:val="003E553A"/>
    <w:rsid w:val="003F0F73"/>
    <w:rsid w:val="003F1620"/>
    <w:rsid w:val="003F1D56"/>
    <w:rsid w:val="003F485C"/>
    <w:rsid w:val="003F542C"/>
    <w:rsid w:val="003F5872"/>
    <w:rsid w:val="004061D7"/>
    <w:rsid w:val="00407727"/>
    <w:rsid w:val="004113A6"/>
    <w:rsid w:val="004157F4"/>
    <w:rsid w:val="00423446"/>
    <w:rsid w:val="0042747B"/>
    <w:rsid w:val="004324B7"/>
    <w:rsid w:val="00432DAB"/>
    <w:rsid w:val="00434B47"/>
    <w:rsid w:val="00434D57"/>
    <w:rsid w:val="0043527F"/>
    <w:rsid w:val="0044166C"/>
    <w:rsid w:val="0044178D"/>
    <w:rsid w:val="00443702"/>
    <w:rsid w:val="00445CF5"/>
    <w:rsid w:val="0045123B"/>
    <w:rsid w:val="00455E38"/>
    <w:rsid w:val="00456853"/>
    <w:rsid w:val="00456F05"/>
    <w:rsid w:val="00464AE0"/>
    <w:rsid w:val="004707EF"/>
    <w:rsid w:val="0047617E"/>
    <w:rsid w:val="00487998"/>
    <w:rsid w:val="00496E5C"/>
    <w:rsid w:val="004B026A"/>
    <w:rsid w:val="004B3723"/>
    <w:rsid w:val="004B55B3"/>
    <w:rsid w:val="004C0B21"/>
    <w:rsid w:val="004C1C85"/>
    <w:rsid w:val="004C1F29"/>
    <w:rsid w:val="004C79B0"/>
    <w:rsid w:val="004D17C0"/>
    <w:rsid w:val="004E073A"/>
    <w:rsid w:val="004E0F78"/>
    <w:rsid w:val="004E2C55"/>
    <w:rsid w:val="004E2FE5"/>
    <w:rsid w:val="004E40B6"/>
    <w:rsid w:val="004E4224"/>
    <w:rsid w:val="004E51B6"/>
    <w:rsid w:val="004F484B"/>
    <w:rsid w:val="004F4BA3"/>
    <w:rsid w:val="004F6EAF"/>
    <w:rsid w:val="005040A5"/>
    <w:rsid w:val="005067C4"/>
    <w:rsid w:val="00506921"/>
    <w:rsid w:val="00507DEA"/>
    <w:rsid w:val="005155B5"/>
    <w:rsid w:val="00517132"/>
    <w:rsid w:val="0053058C"/>
    <w:rsid w:val="00531467"/>
    <w:rsid w:val="00533675"/>
    <w:rsid w:val="005424ED"/>
    <w:rsid w:val="00543EFE"/>
    <w:rsid w:val="005532F3"/>
    <w:rsid w:val="005628BA"/>
    <w:rsid w:val="005705FF"/>
    <w:rsid w:val="00573944"/>
    <w:rsid w:val="00583371"/>
    <w:rsid w:val="00593B13"/>
    <w:rsid w:val="005959BC"/>
    <w:rsid w:val="005A1D63"/>
    <w:rsid w:val="005B282C"/>
    <w:rsid w:val="005C100D"/>
    <w:rsid w:val="005C14A0"/>
    <w:rsid w:val="005C3397"/>
    <w:rsid w:val="005C3A9B"/>
    <w:rsid w:val="005C59AD"/>
    <w:rsid w:val="005D04EA"/>
    <w:rsid w:val="005D07E2"/>
    <w:rsid w:val="005D1F30"/>
    <w:rsid w:val="005D517B"/>
    <w:rsid w:val="005D60E5"/>
    <w:rsid w:val="005E1C9E"/>
    <w:rsid w:val="005E2AB4"/>
    <w:rsid w:val="005E604D"/>
    <w:rsid w:val="005E6E37"/>
    <w:rsid w:val="005F1EAC"/>
    <w:rsid w:val="0060046E"/>
    <w:rsid w:val="00601C37"/>
    <w:rsid w:val="006128A7"/>
    <w:rsid w:val="00617CC4"/>
    <w:rsid w:val="00627BD4"/>
    <w:rsid w:val="00627CD4"/>
    <w:rsid w:val="00642A27"/>
    <w:rsid w:val="00644391"/>
    <w:rsid w:val="00644ED1"/>
    <w:rsid w:val="00645D8F"/>
    <w:rsid w:val="006574E6"/>
    <w:rsid w:val="00660E41"/>
    <w:rsid w:val="0066180B"/>
    <w:rsid w:val="00663D8D"/>
    <w:rsid w:val="00664AFA"/>
    <w:rsid w:val="0066698C"/>
    <w:rsid w:val="00670ADE"/>
    <w:rsid w:val="00672AEC"/>
    <w:rsid w:val="00673548"/>
    <w:rsid w:val="00677503"/>
    <w:rsid w:val="00680BE1"/>
    <w:rsid w:val="00682FF0"/>
    <w:rsid w:val="00683246"/>
    <w:rsid w:val="00684183"/>
    <w:rsid w:val="00694026"/>
    <w:rsid w:val="006A1636"/>
    <w:rsid w:val="006A28C4"/>
    <w:rsid w:val="006A6A61"/>
    <w:rsid w:val="006B0491"/>
    <w:rsid w:val="006B0880"/>
    <w:rsid w:val="006B277D"/>
    <w:rsid w:val="006B5C63"/>
    <w:rsid w:val="006C03B9"/>
    <w:rsid w:val="006C19AD"/>
    <w:rsid w:val="006C243B"/>
    <w:rsid w:val="006C4912"/>
    <w:rsid w:val="006D25A1"/>
    <w:rsid w:val="006E2A6E"/>
    <w:rsid w:val="006F140D"/>
    <w:rsid w:val="006F1776"/>
    <w:rsid w:val="006F3A30"/>
    <w:rsid w:val="006F52FA"/>
    <w:rsid w:val="006F58F7"/>
    <w:rsid w:val="007165B4"/>
    <w:rsid w:val="00726957"/>
    <w:rsid w:val="007277D7"/>
    <w:rsid w:val="00732824"/>
    <w:rsid w:val="0073461B"/>
    <w:rsid w:val="00735DEA"/>
    <w:rsid w:val="007365C9"/>
    <w:rsid w:val="007374EF"/>
    <w:rsid w:val="00746331"/>
    <w:rsid w:val="00746622"/>
    <w:rsid w:val="00756CC2"/>
    <w:rsid w:val="00757F3A"/>
    <w:rsid w:val="00765482"/>
    <w:rsid w:val="00767AE0"/>
    <w:rsid w:val="007750BC"/>
    <w:rsid w:val="00777AFE"/>
    <w:rsid w:val="00791307"/>
    <w:rsid w:val="00795199"/>
    <w:rsid w:val="007A7888"/>
    <w:rsid w:val="007B5E6E"/>
    <w:rsid w:val="007C3049"/>
    <w:rsid w:val="007C35FC"/>
    <w:rsid w:val="007D1CF6"/>
    <w:rsid w:val="007D20CE"/>
    <w:rsid w:val="007D42F4"/>
    <w:rsid w:val="007E1814"/>
    <w:rsid w:val="007E26CC"/>
    <w:rsid w:val="007E7B26"/>
    <w:rsid w:val="00801818"/>
    <w:rsid w:val="00803212"/>
    <w:rsid w:val="008033E1"/>
    <w:rsid w:val="008074CE"/>
    <w:rsid w:val="0081626F"/>
    <w:rsid w:val="00821822"/>
    <w:rsid w:val="0082448D"/>
    <w:rsid w:val="008276DB"/>
    <w:rsid w:val="00841F19"/>
    <w:rsid w:val="00853B5E"/>
    <w:rsid w:val="0085441C"/>
    <w:rsid w:val="008557E0"/>
    <w:rsid w:val="00857F5C"/>
    <w:rsid w:val="00863FBF"/>
    <w:rsid w:val="00866E8C"/>
    <w:rsid w:val="0086740C"/>
    <w:rsid w:val="00867412"/>
    <w:rsid w:val="0087170D"/>
    <w:rsid w:val="00873E7C"/>
    <w:rsid w:val="0087615F"/>
    <w:rsid w:val="00876826"/>
    <w:rsid w:val="00877F82"/>
    <w:rsid w:val="0088376D"/>
    <w:rsid w:val="00883C04"/>
    <w:rsid w:val="00885104"/>
    <w:rsid w:val="0088771D"/>
    <w:rsid w:val="00887D26"/>
    <w:rsid w:val="00891190"/>
    <w:rsid w:val="00891D0F"/>
    <w:rsid w:val="00893B17"/>
    <w:rsid w:val="008969A0"/>
    <w:rsid w:val="008A4483"/>
    <w:rsid w:val="008A69C6"/>
    <w:rsid w:val="008B25F6"/>
    <w:rsid w:val="008B3000"/>
    <w:rsid w:val="008B3F1A"/>
    <w:rsid w:val="008B6AD6"/>
    <w:rsid w:val="008C2797"/>
    <w:rsid w:val="008C3EF3"/>
    <w:rsid w:val="008C4C36"/>
    <w:rsid w:val="008C4FF8"/>
    <w:rsid w:val="008C6813"/>
    <w:rsid w:val="008C6A30"/>
    <w:rsid w:val="008D1A27"/>
    <w:rsid w:val="008D44C5"/>
    <w:rsid w:val="008E29D8"/>
    <w:rsid w:val="008E6038"/>
    <w:rsid w:val="008F3110"/>
    <w:rsid w:val="008F4103"/>
    <w:rsid w:val="008F461A"/>
    <w:rsid w:val="008F51F1"/>
    <w:rsid w:val="008F5BB5"/>
    <w:rsid w:val="008F6C94"/>
    <w:rsid w:val="009029C5"/>
    <w:rsid w:val="00903EB5"/>
    <w:rsid w:val="00907A76"/>
    <w:rsid w:val="00917557"/>
    <w:rsid w:val="00924FDF"/>
    <w:rsid w:val="00930B03"/>
    <w:rsid w:val="00936E3E"/>
    <w:rsid w:val="00941D8C"/>
    <w:rsid w:val="009424BE"/>
    <w:rsid w:val="0094383F"/>
    <w:rsid w:val="00945A98"/>
    <w:rsid w:val="0095035F"/>
    <w:rsid w:val="009540D8"/>
    <w:rsid w:val="00954862"/>
    <w:rsid w:val="0095620D"/>
    <w:rsid w:val="009607BC"/>
    <w:rsid w:val="00961007"/>
    <w:rsid w:val="00962558"/>
    <w:rsid w:val="00966CA8"/>
    <w:rsid w:val="00971AD0"/>
    <w:rsid w:val="00975474"/>
    <w:rsid w:val="00975904"/>
    <w:rsid w:val="00976E2F"/>
    <w:rsid w:val="009827F8"/>
    <w:rsid w:val="00985B78"/>
    <w:rsid w:val="00985D5A"/>
    <w:rsid w:val="00986ED5"/>
    <w:rsid w:val="00990A45"/>
    <w:rsid w:val="00995112"/>
    <w:rsid w:val="00997111"/>
    <w:rsid w:val="009A7B5E"/>
    <w:rsid w:val="009B1651"/>
    <w:rsid w:val="009B2B4B"/>
    <w:rsid w:val="009B3986"/>
    <w:rsid w:val="009B3B4F"/>
    <w:rsid w:val="009B64D7"/>
    <w:rsid w:val="009B7EDA"/>
    <w:rsid w:val="009C324B"/>
    <w:rsid w:val="009C35B9"/>
    <w:rsid w:val="009E5E3F"/>
    <w:rsid w:val="009E7316"/>
    <w:rsid w:val="009E7E7C"/>
    <w:rsid w:val="009F5F09"/>
    <w:rsid w:val="00A02372"/>
    <w:rsid w:val="00A026A5"/>
    <w:rsid w:val="00A03392"/>
    <w:rsid w:val="00A068AE"/>
    <w:rsid w:val="00A10485"/>
    <w:rsid w:val="00A105AF"/>
    <w:rsid w:val="00A13A70"/>
    <w:rsid w:val="00A142F3"/>
    <w:rsid w:val="00A1570D"/>
    <w:rsid w:val="00A220D9"/>
    <w:rsid w:val="00A22147"/>
    <w:rsid w:val="00A3166F"/>
    <w:rsid w:val="00A31CCB"/>
    <w:rsid w:val="00A33344"/>
    <w:rsid w:val="00A36B68"/>
    <w:rsid w:val="00A474BA"/>
    <w:rsid w:val="00A521A8"/>
    <w:rsid w:val="00A53532"/>
    <w:rsid w:val="00A53937"/>
    <w:rsid w:val="00A56092"/>
    <w:rsid w:val="00A57C59"/>
    <w:rsid w:val="00A60C3F"/>
    <w:rsid w:val="00A61AB0"/>
    <w:rsid w:val="00A6529C"/>
    <w:rsid w:val="00A669EA"/>
    <w:rsid w:val="00A67BE9"/>
    <w:rsid w:val="00A70B47"/>
    <w:rsid w:val="00A72F08"/>
    <w:rsid w:val="00A741D1"/>
    <w:rsid w:val="00A75EE2"/>
    <w:rsid w:val="00A76FFA"/>
    <w:rsid w:val="00A84B6F"/>
    <w:rsid w:val="00A86316"/>
    <w:rsid w:val="00A87D7D"/>
    <w:rsid w:val="00A9227B"/>
    <w:rsid w:val="00A9246A"/>
    <w:rsid w:val="00A9326B"/>
    <w:rsid w:val="00A94DF9"/>
    <w:rsid w:val="00AA12B9"/>
    <w:rsid w:val="00AA2B06"/>
    <w:rsid w:val="00AA7365"/>
    <w:rsid w:val="00AB479B"/>
    <w:rsid w:val="00AC5DE8"/>
    <w:rsid w:val="00AC7239"/>
    <w:rsid w:val="00AD4558"/>
    <w:rsid w:val="00AD4D7C"/>
    <w:rsid w:val="00AE0F7B"/>
    <w:rsid w:val="00AE4056"/>
    <w:rsid w:val="00AE73F5"/>
    <w:rsid w:val="00AF0CE9"/>
    <w:rsid w:val="00AF0CF8"/>
    <w:rsid w:val="00AF33BD"/>
    <w:rsid w:val="00AF3D0F"/>
    <w:rsid w:val="00B03D69"/>
    <w:rsid w:val="00B050C1"/>
    <w:rsid w:val="00B1010B"/>
    <w:rsid w:val="00B162EE"/>
    <w:rsid w:val="00B32A2F"/>
    <w:rsid w:val="00B3543F"/>
    <w:rsid w:val="00B35A4D"/>
    <w:rsid w:val="00B448B1"/>
    <w:rsid w:val="00B44C6C"/>
    <w:rsid w:val="00B46F6C"/>
    <w:rsid w:val="00B47CF9"/>
    <w:rsid w:val="00B50105"/>
    <w:rsid w:val="00B51C7C"/>
    <w:rsid w:val="00B52E93"/>
    <w:rsid w:val="00B55484"/>
    <w:rsid w:val="00B60E83"/>
    <w:rsid w:val="00B7274F"/>
    <w:rsid w:val="00B73437"/>
    <w:rsid w:val="00B73DCD"/>
    <w:rsid w:val="00B82F42"/>
    <w:rsid w:val="00B83025"/>
    <w:rsid w:val="00B83351"/>
    <w:rsid w:val="00B85D11"/>
    <w:rsid w:val="00BA3848"/>
    <w:rsid w:val="00BB32D9"/>
    <w:rsid w:val="00BC330F"/>
    <w:rsid w:val="00BC3958"/>
    <w:rsid w:val="00BC6994"/>
    <w:rsid w:val="00BC7077"/>
    <w:rsid w:val="00BD2C69"/>
    <w:rsid w:val="00BD2CEF"/>
    <w:rsid w:val="00BE2412"/>
    <w:rsid w:val="00BE34BA"/>
    <w:rsid w:val="00BE61CD"/>
    <w:rsid w:val="00BE68F7"/>
    <w:rsid w:val="00BF1D38"/>
    <w:rsid w:val="00BF3D21"/>
    <w:rsid w:val="00BF4DEE"/>
    <w:rsid w:val="00BF7A21"/>
    <w:rsid w:val="00C00C82"/>
    <w:rsid w:val="00C031EE"/>
    <w:rsid w:val="00C06A89"/>
    <w:rsid w:val="00C11084"/>
    <w:rsid w:val="00C11121"/>
    <w:rsid w:val="00C12B9B"/>
    <w:rsid w:val="00C12E95"/>
    <w:rsid w:val="00C138D2"/>
    <w:rsid w:val="00C20771"/>
    <w:rsid w:val="00C210D5"/>
    <w:rsid w:val="00C22E70"/>
    <w:rsid w:val="00C24BBE"/>
    <w:rsid w:val="00C26D4C"/>
    <w:rsid w:val="00C34C0D"/>
    <w:rsid w:val="00C34C7C"/>
    <w:rsid w:val="00C34F7D"/>
    <w:rsid w:val="00C45754"/>
    <w:rsid w:val="00C50134"/>
    <w:rsid w:val="00C51C1D"/>
    <w:rsid w:val="00C54623"/>
    <w:rsid w:val="00C57626"/>
    <w:rsid w:val="00C60357"/>
    <w:rsid w:val="00C63DD7"/>
    <w:rsid w:val="00C701EB"/>
    <w:rsid w:val="00C84276"/>
    <w:rsid w:val="00C930C3"/>
    <w:rsid w:val="00C95C90"/>
    <w:rsid w:val="00CA04BB"/>
    <w:rsid w:val="00CB19FE"/>
    <w:rsid w:val="00CC5B2E"/>
    <w:rsid w:val="00CD2326"/>
    <w:rsid w:val="00CD5D2C"/>
    <w:rsid w:val="00CD6564"/>
    <w:rsid w:val="00CE08A9"/>
    <w:rsid w:val="00CE24BB"/>
    <w:rsid w:val="00CE5A72"/>
    <w:rsid w:val="00CE6BDE"/>
    <w:rsid w:val="00CE747E"/>
    <w:rsid w:val="00CF36CE"/>
    <w:rsid w:val="00D004F7"/>
    <w:rsid w:val="00D00C75"/>
    <w:rsid w:val="00D0585F"/>
    <w:rsid w:val="00D06C20"/>
    <w:rsid w:val="00D114A8"/>
    <w:rsid w:val="00D148B8"/>
    <w:rsid w:val="00D174D7"/>
    <w:rsid w:val="00D248F2"/>
    <w:rsid w:val="00D2715B"/>
    <w:rsid w:val="00D27DCB"/>
    <w:rsid w:val="00D31631"/>
    <w:rsid w:val="00D454FB"/>
    <w:rsid w:val="00D61C18"/>
    <w:rsid w:val="00D701A5"/>
    <w:rsid w:val="00D71E63"/>
    <w:rsid w:val="00D72A98"/>
    <w:rsid w:val="00D948F3"/>
    <w:rsid w:val="00DA3066"/>
    <w:rsid w:val="00DA3585"/>
    <w:rsid w:val="00DA3F70"/>
    <w:rsid w:val="00DA56E0"/>
    <w:rsid w:val="00DA58BF"/>
    <w:rsid w:val="00DA62D1"/>
    <w:rsid w:val="00DA6DD5"/>
    <w:rsid w:val="00DB21DB"/>
    <w:rsid w:val="00DB3DD1"/>
    <w:rsid w:val="00DB3E77"/>
    <w:rsid w:val="00DB6FEB"/>
    <w:rsid w:val="00DB73FD"/>
    <w:rsid w:val="00DB7CFA"/>
    <w:rsid w:val="00DC1C98"/>
    <w:rsid w:val="00DC67FE"/>
    <w:rsid w:val="00DC7209"/>
    <w:rsid w:val="00DD21A0"/>
    <w:rsid w:val="00DD2BAB"/>
    <w:rsid w:val="00DD2EB0"/>
    <w:rsid w:val="00DD7355"/>
    <w:rsid w:val="00DE01C5"/>
    <w:rsid w:val="00DE45BA"/>
    <w:rsid w:val="00DE4BC0"/>
    <w:rsid w:val="00DF0B90"/>
    <w:rsid w:val="00DF370B"/>
    <w:rsid w:val="00DF6073"/>
    <w:rsid w:val="00DF74BA"/>
    <w:rsid w:val="00E070BB"/>
    <w:rsid w:val="00E109E3"/>
    <w:rsid w:val="00E1305E"/>
    <w:rsid w:val="00E1752B"/>
    <w:rsid w:val="00E179DB"/>
    <w:rsid w:val="00E20419"/>
    <w:rsid w:val="00E207EC"/>
    <w:rsid w:val="00E219B2"/>
    <w:rsid w:val="00E23710"/>
    <w:rsid w:val="00E23B8D"/>
    <w:rsid w:val="00E25D99"/>
    <w:rsid w:val="00E41561"/>
    <w:rsid w:val="00E47441"/>
    <w:rsid w:val="00E52DBE"/>
    <w:rsid w:val="00E53A3E"/>
    <w:rsid w:val="00E5599C"/>
    <w:rsid w:val="00E55DD8"/>
    <w:rsid w:val="00E56272"/>
    <w:rsid w:val="00E61574"/>
    <w:rsid w:val="00E6358F"/>
    <w:rsid w:val="00E63B95"/>
    <w:rsid w:val="00E70A79"/>
    <w:rsid w:val="00E70FFD"/>
    <w:rsid w:val="00E77297"/>
    <w:rsid w:val="00E772D8"/>
    <w:rsid w:val="00E83945"/>
    <w:rsid w:val="00E907C6"/>
    <w:rsid w:val="00E96BDA"/>
    <w:rsid w:val="00EA03C2"/>
    <w:rsid w:val="00EA03ED"/>
    <w:rsid w:val="00EA1308"/>
    <w:rsid w:val="00EA22B7"/>
    <w:rsid w:val="00EA2E1E"/>
    <w:rsid w:val="00EA33B6"/>
    <w:rsid w:val="00EA67D5"/>
    <w:rsid w:val="00EA6E99"/>
    <w:rsid w:val="00EB1244"/>
    <w:rsid w:val="00EB6D5C"/>
    <w:rsid w:val="00EC3AFD"/>
    <w:rsid w:val="00ED2127"/>
    <w:rsid w:val="00ED2148"/>
    <w:rsid w:val="00ED5374"/>
    <w:rsid w:val="00ED6890"/>
    <w:rsid w:val="00EE228C"/>
    <w:rsid w:val="00EE5AF5"/>
    <w:rsid w:val="00EF368D"/>
    <w:rsid w:val="00EF4D73"/>
    <w:rsid w:val="00EF4F2A"/>
    <w:rsid w:val="00EF7911"/>
    <w:rsid w:val="00F010A0"/>
    <w:rsid w:val="00F02D1A"/>
    <w:rsid w:val="00F02D94"/>
    <w:rsid w:val="00F07941"/>
    <w:rsid w:val="00F07F68"/>
    <w:rsid w:val="00F12602"/>
    <w:rsid w:val="00F12ED4"/>
    <w:rsid w:val="00F236FA"/>
    <w:rsid w:val="00F248A7"/>
    <w:rsid w:val="00F2725E"/>
    <w:rsid w:val="00F275A3"/>
    <w:rsid w:val="00F34E5E"/>
    <w:rsid w:val="00F35AE6"/>
    <w:rsid w:val="00F40D21"/>
    <w:rsid w:val="00F5148F"/>
    <w:rsid w:val="00F53989"/>
    <w:rsid w:val="00F57635"/>
    <w:rsid w:val="00F63336"/>
    <w:rsid w:val="00F64D45"/>
    <w:rsid w:val="00F70773"/>
    <w:rsid w:val="00F73096"/>
    <w:rsid w:val="00F823EE"/>
    <w:rsid w:val="00F861C7"/>
    <w:rsid w:val="00F86C4C"/>
    <w:rsid w:val="00F875FD"/>
    <w:rsid w:val="00F87DB7"/>
    <w:rsid w:val="00F902F6"/>
    <w:rsid w:val="00F9134D"/>
    <w:rsid w:val="00F967BA"/>
    <w:rsid w:val="00F97372"/>
    <w:rsid w:val="00FA3BDB"/>
    <w:rsid w:val="00FB302E"/>
    <w:rsid w:val="00FB5B38"/>
    <w:rsid w:val="00FC3475"/>
    <w:rsid w:val="00FC4FE8"/>
    <w:rsid w:val="00FD459C"/>
    <w:rsid w:val="00FD5FBA"/>
    <w:rsid w:val="00FD7BB3"/>
    <w:rsid w:val="00FE4CA2"/>
    <w:rsid w:val="00FF0136"/>
    <w:rsid w:val="00FF294A"/>
    <w:rsid w:val="00FF5364"/>
    <w:rsid w:val="00FF63B6"/>
    <w:rsid w:val="03C54112"/>
    <w:rsid w:val="06AA0DC9"/>
    <w:rsid w:val="0E46B740"/>
    <w:rsid w:val="10E44927"/>
    <w:rsid w:val="11852AB9"/>
    <w:rsid w:val="12D83E39"/>
    <w:rsid w:val="1333576E"/>
    <w:rsid w:val="152FCE4C"/>
    <w:rsid w:val="189D559A"/>
    <w:rsid w:val="1931F41B"/>
    <w:rsid w:val="2017D581"/>
    <w:rsid w:val="238DDBD4"/>
    <w:rsid w:val="2F85EBDD"/>
    <w:rsid w:val="3292591C"/>
    <w:rsid w:val="33D96ED2"/>
    <w:rsid w:val="37A72375"/>
    <w:rsid w:val="39149DD5"/>
    <w:rsid w:val="45D562C0"/>
    <w:rsid w:val="486008C1"/>
    <w:rsid w:val="4DC41E26"/>
    <w:rsid w:val="505FED2F"/>
    <w:rsid w:val="658EA91E"/>
    <w:rsid w:val="6A9FBFBE"/>
    <w:rsid w:val="6B94E0B4"/>
    <w:rsid w:val="70C56220"/>
    <w:rsid w:val="7303802A"/>
    <w:rsid w:val="75C0B6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888D7"/>
  <w15:chartTrackingRefBased/>
  <w15:docId w15:val="{5F1978B8-4667-4108-83E0-DAF54A17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2F6"/>
  </w:style>
  <w:style w:type="paragraph" w:styleId="Footer">
    <w:name w:val="footer"/>
    <w:basedOn w:val="Normal"/>
    <w:link w:val="FooterChar"/>
    <w:uiPriority w:val="99"/>
    <w:unhideWhenUsed/>
    <w:rsid w:val="00F90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2F6"/>
  </w:style>
  <w:style w:type="paragraph" w:styleId="NoSpacing">
    <w:name w:val="No Spacing"/>
    <w:uiPriority w:val="1"/>
    <w:qFormat/>
    <w:rsid w:val="00F902F6"/>
    <w:pPr>
      <w:spacing w:after="0" w:line="240" w:lineRule="auto"/>
    </w:pPr>
    <w:rPr>
      <w:kern w:val="0"/>
      <w:lang w:val="en-US"/>
      <w14:ligatures w14:val="none"/>
    </w:rPr>
  </w:style>
  <w:style w:type="paragraph" w:styleId="ListParagraph">
    <w:name w:val="List Paragraph"/>
    <w:basedOn w:val="Normal"/>
    <w:uiPriority w:val="34"/>
    <w:qFormat/>
    <w:rsid w:val="008033E1"/>
    <w:pPr>
      <w:ind w:left="720"/>
      <w:contextualSpacing/>
    </w:pPr>
  </w:style>
  <w:style w:type="character" w:styleId="Hyperlink">
    <w:name w:val="Hyperlink"/>
    <w:basedOn w:val="DefaultParagraphFont"/>
    <w:uiPriority w:val="99"/>
    <w:unhideWhenUsed/>
    <w:rsid w:val="00E53A3E"/>
    <w:rPr>
      <w:color w:val="0563C1" w:themeColor="hyperlink"/>
      <w:u w:val="single"/>
    </w:rPr>
  </w:style>
  <w:style w:type="character" w:styleId="UnresolvedMention">
    <w:name w:val="Unresolved Mention"/>
    <w:basedOn w:val="DefaultParagraphFont"/>
    <w:uiPriority w:val="99"/>
    <w:semiHidden/>
    <w:unhideWhenUsed/>
    <w:rsid w:val="00E53A3E"/>
    <w:rPr>
      <w:color w:val="605E5C"/>
      <w:shd w:val="clear" w:color="auto" w:fill="E1DFDD"/>
    </w:rPr>
  </w:style>
  <w:style w:type="paragraph" w:customStyle="1" w:styleId="prefade">
    <w:name w:val="prefade"/>
    <w:basedOn w:val="Normal"/>
    <w:rsid w:val="00226A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A56092"/>
    <w:pPr>
      <w:spacing w:after="0" w:line="240" w:lineRule="auto"/>
    </w:pPr>
  </w:style>
  <w:style w:type="character" w:styleId="CommentReference">
    <w:name w:val="annotation reference"/>
    <w:basedOn w:val="DefaultParagraphFont"/>
    <w:uiPriority w:val="99"/>
    <w:semiHidden/>
    <w:unhideWhenUsed/>
    <w:rsid w:val="009C35B9"/>
    <w:rPr>
      <w:sz w:val="16"/>
      <w:szCs w:val="16"/>
    </w:rPr>
  </w:style>
  <w:style w:type="paragraph" w:styleId="CommentText">
    <w:name w:val="annotation text"/>
    <w:basedOn w:val="Normal"/>
    <w:link w:val="CommentTextChar"/>
    <w:uiPriority w:val="99"/>
    <w:unhideWhenUsed/>
    <w:rsid w:val="009C35B9"/>
    <w:pPr>
      <w:spacing w:line="240" w:lineRule="auto"/>
    </w:pPr>
    <w:rPr>
      <w:sz w:val="20"/>
      <w:szCs w:val="20"/>
    </w:rPr>
  </w:style>
  <w:style w:type="character" w:customStyle="1" w:styleId="CommentTextChar">
    <w:name w:val="Comment Text Char"/>
    <w:basedOn w:val="DefaultParagraphFont"/>
    <w:link w:val="CommentText"/>
    <w:uiPriority w:val="99"/>
    <w:rsid w:val="009C35B9"/>
    <w:rPr>
      <w:sz w:val="20"/>
      <w:szCs w:val="20"/>
    </w:rPr>
  </w:style>
  <w:style w:type="paragraph" w:styleId="CommentSubject">
    <w:name w:val="annotation subject"/>
    <w:basedOn w:val="CommentText"/>
    <w:next w:val="CommentText"/>
    <w:link w:val="CommentSubjectChar"/>
    <w:uiPriority w:val="99"/>
    <w:semiHidden/>
    <w:unhideWhenUsed/>
    <w:rsid w:val="009C35B9"/>
    <w:rPr>
      <w:b/>
      <w:bCs/>
    </w:rPr>
  </w:style>
  <w:style w:type="character" w:customStyle="1" w:styleId="CommentSubjectChar">
    <w:name w:val="Comment Subject Char"/>
    <w:basedOn w:val="CommentTextChar"/>
    <w:link w:val="CommentSubject"/>
    <w:uiPriority w:val="99"/>
    <w:semiHidden/>
    <w:rsid w:val="009C35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71119">
      <w:bodyDiv w:val="1"/>
      <w:marLeft w:val="0"/>
      <w:marRight w:val="0"/>
      <w:marTop w:val="0"/>
      <w:marBottom w:val="0"/>
      <w:divBdr>
        <w:top w:val="none" w:sz="0" w:space="0" w:color="auto"/>
        <w:left w:val="none" w:sz="0" w:space="0" w:color="auto"/>
        <w:bottom w:val="none" w:sz="0" w:space="0" w:color="auto"/>
        <w:right w:val="none" w:sz="0" w:space="0" w:color="auto"/>
      </w:divBdr>
    </w:div>
    <w:div w:id="10008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ke.seal@megnaje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gnaje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gnajet.com/" TargetMode="External"/><Relationship Id="rId5" Type="http://schemas.openxmlformats.org/officeDocument/2006/relationships/styles" Target="styles.xml"/><Relationship Id="rId15" Type="http://schemas.openxmlformats.org/officeDocument/2006/relationships/hyperlink" Target="mailto:megnajet@nmpr.co.uk" TargetMode="External"/><Relationship Id="rId10" Type="http://schemas.openxmlformats.org/officeDocument/2006/relationships/hyperlink" Target="https://www.c-marx.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arlotte.baile@xa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441C7-7B78-460A-9BCB-E59B737C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755FA-BD99-4375-BDE0-4B7C7BE6BBB6}">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A4CC06F3-2FAD-41A2-9A55-86F63BDE7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585</Words>
  <Characters>3709</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Links>
    <vt:vector size="24" baseType="variant">
      <vt:variant>
        <vt:i4>1376373</vt:i4>
      </vt:variant>
      <vt:variant>
        <vt:i4>9</vt:i4>
      </vt:variant>
      <vt:variant>
        <vt:i4>0</vt:i4>
      </vt:variant>
      <vt:variant>
        <vt:i4>5</vt:i4>
      </vt:variant>
      <vt:variant>
        <vt:lpwstr>mailto:megnajet@nmpr.co.uk</vt:lpwstr>
      </vt:variant>
      <vt:variant>
        <vt:lpwstr/>
      </vt:variant>
      <vt:variant>
        <vt:i4>2818136</vt:i4>
      </vt:variant>
      <vt:variant>
        <vt:i4>6</vt:i4>
      </vt:variant>
      <vt:variant>
        <vt:i4>0</vt:i4>
      </vt:variant>
      <vt:variant>
        <vt:i4>5</vt:i4>
      </vt:variant>
      <vt:variant>
        <vt:lpwstr>mailto:charlotte.baile@xaar.com</vt:lpwstr>
      </vt:variant>
      <vt:variant>
        <vt:lpwstr/>
      </vt:variant>
      <vt:variant>
        <vt:i4>786530</vt:i4>
      </vt:variant>
      <vt:variant>
        <vt:i4>3</vt:i4>
      </vt:variant>
      <vt:variant>
        <vt:i4>0</vt:i4>
      </vt:variant>
      <vt:variant>
        <vt:i4>5</vt:i4>
      </vt:variant>
      <vt:variant>
        <vt:lpwstr>mailto:mike.seal@megnajet.com</vt:lpwstr>
      </vt:variant>
      <vt:variant>
        <vt:lpwstr/>
      </vt:variant>
      <vt:variant>
        <vt:i4>4915275</vt:i4>
      </vt:variant>
      <vt:variant>
        <vt:i4>0</vt:i4>
      </vt:variant>
      <vt:variant>
        <vt:i4>0</vt:i4>
      </vt:variant>
      <vt:variant>
        <vt:i4>5</vt:i4>
      </vt:variant>
      <vt:variant>
        <vt:lpwstr>http://www.megnajet.com/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Woods</dc:creator>
  <cp:keywords/>
  <dc:description/>
  <cp:lastModifiedBy>Hannah Woods</cp:lastModifiedBy>
  <cp:revision>18</cp:revision>
  <cp:lastPrinted>2023-12-04T22:44:00Z</cp:lastPrinted>
  <dcterms:created xsi:type="dcterms:W3CDTF">2024-04-24T14:24:00Z</dcterms:created>
  <dcterms:modified xsi:type="dcterms:W3CDTF">2024-05-08T08:26:00Z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GrammarlyDocumentId">
    <vt:lpwstr>a632c815d89f0ea512a8146f55234a4c1ba5514709ea3000c9401c81d1805461</vt:lpwstr>
  </property>
</Properties>
</file>