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656B" w14:textId="662CD5E2" w:rsidR="00BC6D98" w:rsidRDefault="00BC6D98" w:rsidP="001404C5">
      <w:pPr>
        <w:autoSpaceDE w:val="0"/>
        <w:autoSpaceDN w:val="0"/>
        <w:adjustRightInd w:val="0"/>
        <w:spacing w:after="0" w:line="240" w:lineRule="auto"/>
        <w:ind w:right="2126"/>
        <w:rPr>
          <w:rFonts w:ascii="Calibri" w:hAnsi="Calibri" w:cs="Calibri"/>
          <w:b/>
          <w:color w:val="002060"/>
          <w:kern w:val="0"/>
          <w:sz w:val="24"/>
          <w:szCs w:val="24"/>
          <w:lang w:val="en-GB"/>
          <w14:ligatures w14:val="none"/>
        </w:rPr>
      </w:pPr>
      <w:r w:rsidRPr="00CF7ABD">
        <w:rPr>
          <w:rFonts w:ascii="Calibri" w:hAnsi="Calibri" w:cs="Calibri"/>
          <w:b/>
          <w:color w:val="002060"/>
          <w:kern w:val="0"/>
          <w:sz w:val="24"/>
          <w:szCs w:val="24"/>
          <w:lang w:val="en-GB"/>
          <w14:ligatures w14:val="none"/>
        </w:rPr>
        <w:t>Press</w:t>
      </w:r>
      <w:r w:rsidR="007E6BA2">
        <w:rPr>
          <w:rFonts w:ascii="Calibri" w:hAnsi="Calibri" w:cs="Calibri"/>
          <w:b/>
          <w:color w:val="002060"/>
          <w:kern w:val="0"/>
          <w:sz w:val="24"/>
          <w:szCs w:val="24"/>
          <w:lang w:val="en-GB"/>
          <w14:ligatures w14:val="none"/>
        </w:rPr>
        <w:t xml:space="preserve"> release </w:t>
      </w:r>
    </w:p>
    <w:p w14:paraId="54C081F6" w14:textId="77777777" w:rsidR="00125D5E" w:rsidRPr="0065172B" w:rsidRDefault="00125D5E" w:rsidP="001404C5">
      <w:pPr>
        <w:autoSpaceDE w:val="0"/>
        <w:autoSpaceDN w:val="0"/>
        <w:adjustRightInd w:val="0"/>
        <w:spacing w:after="80" w:line="240" w:lineRule="auto"/>
        <w:ind w:right="2126"/>
        <w:rPr>
          <w:rFonts w:ascii="Calibri" w:hAnsi="Calibri" w:cs="Calibri"/>
          <w:b/>
          <w:color w:val="002060"/>
          <w:kern w:val="0"/>
          <w:sz w:val="32"/>
          <w:szCs w:val="32"/>
          <w:lang w:val="en-GB"/>
          <w14:ligatures w14:val="none"/>
        </w:rPr>
      </w:pPr>
    </w:p>
    <w:p w14:paraId="56E30CA4" w14:textId="18869F2D" w:rsidR="00311E09" w:rsidRPr="0065172B" w:rsidRDefault="00311E09" w:rsidP="001404C5">
      <w:pPr>
        <w:autoSpaceDE w:val="0"/>
        <w:autoSpaceDN w:val="0"/>
        <w:adjustRightInd w:val="0"/>
        <w:spacing w:after="80" w:line="240" w:lineRule="auto"/>
        <w:ind w:right="2126"/>
        <w:rPr>
          <w:rFonts w:ascii="Calibri" w:hAnsi="Calibri" w:cs="Calibri"/>
          <w:b/>
          <w:color w:val="002060"/>
          <w:kern w:val="0"/>
          <w:sz w:val="35"/>
          <w:szCs w:val="35"/>
          <w:lang w:val="en-GB"/>
          <w14:ligatures w14:val="none"/>
        </w:rPr>
      </w:pPr>
      <w:r w:rsidRPr="0065172B">
        <w:rPr>
          <w:rFonts w:ascii="Calibri" w:hAnsi="Calibri" w:cs="Calibri"/>
          <w:b/>
          <w:color w:val="002060"/>
          <w:kern w:val="0"/>
          <w:sz w:val="35"/>
          <w:szCs w:val="35"/>
          <w:lang w:val="en-GB"/>
          <w14:ligatures w14:val="none"/>
        </w:rPr>
        <w:t xml:space="preserve">New partnership to </w:t>
      </w:r>
      <w:proofErr w:type="gramStart"/>
      <w:r w:rsidR="00CF7ABD" w:rsidRPr="0065172B">
        <w:rPr>
          <w:rFonts w:ascii="Calibri" w:hAnsi="Calibri" w:cs="Calibri"/>
          <w:b/>
          <w:color w:val="002060"/>
          <w:kern w:val="0"/>
          <w:sz w:val="35"/>
          <w:szCs w:val="35"/>
          <w:lang w:val="en-GB"/>
          <w14:ligatures w14:val="none"/>
        </w:rPr>
        <w:t xml:space="preserve">open </w:t>
      </w:r>
      <w:r w:rsidRPr="0065172B">
        <w:rPr>
          <w:rFonts w:ascii="Calibri" w:hAnsi="Calibri" w:cs="Calibri"/>
          <w:b/>
          <w:color w:val="002060"/>
          <w:kern w:val="0"/>
          <w:sz w:val="35"/>
          <w:szCs w:val="35"/>
          <w:lang w:val="en-GB"/>
          <w14:ligatures w14:val="none"/>
        </w:rPr>
        <w:t>up</w:t>
      </w:r>
      <w:proofErr w:type="gramEnd"/>
      <w:r w:rsidRPr="0065172B">
        <w:rPr>
          <w:rFonts w:ascii="Calibri" w:hAnsi="Calibri" w:cs="Calibri"/>
          <w:b/>
          <w:color w:val="002060"/>
          <w:kern w:val="0"/>
          <w:sz w:val="35"/>
          <w:szCs w:val="35"/>
          <w:lang w:val="en-GB"/>
          <w14:ligatures w14:val="none"/>
        </w:rPr>
        <w:t xml:space="preserve"> new </w:t>
      </w:r>
      <w:r w:rsidR="00125D5E" w:rsidRPr="0065172B">
        <w:rPr>
          <w:rFonts w:ascii="Calibri" w:hAnsi="Calibri" w:cs="Calibri"/>
          <w:b/>
          <w:color w:val="002060"/>
          <w:kern w:val="0"/>
          <w:sz w:val="35"/>
          <w:szCs w:val="35"/>
          <w:lang w:val="en-GB"/>
          <w14:ligatures w14:val="none"/>
        </w:rPr>
        <w:t>opportunities</w:t>
      </w:r>
    </w:p>
    <w:p w14:paraId="62A93C39" w14:textId="531897A0" w:rsidR="00E057BA" w:rsidRPr="00E057BA" w:rsidRDefault="00E057BA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</w:pPr>
      <w:r w:rsidRPr="00E057BA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KAMA and </w:t>
      </w:r>
      <w:r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TR</w:t>
      </w:r>
      <w:r w:rsidR="00E14296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E</w:t>
      </w:r>
      <w:r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SU</w:t>
      </w:r>
      <w:r w:rsidRPr="00E057BA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 announce </w:t>
      </w:r>
      <w:r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at </w:t>
      </w:r>
      <w:proofErr w:type="spellStart"/>
      <w:r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drupa</w:t>
      </w:r>
      <w:proofErr w:type="spellEnd"/>
      <w:r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7E6BA2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2024 </w:t>
      </w:r>
      <w:r w:rsid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their cooperation in the field of digital embellishment</w:t>
      </w:r>
      <w:r w:rsidR="00144457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.</w:t>
      </w:r>
    </w:p>
    <w:p w14:paraId="4FA845F4" w14:textId="77777777" w:rsidR="00E057BA" w:rsidRDefault="00E057BA" w:rsidP="001404C5">
      <w:pPr>
        <w:spacing w:after="0" w:line="240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</w:p>
    <w:p w14:paraId="3035C94E" w14:textId="71D3B8FF" w:rsidR="00470F30" w:rsidRPr="00BC6D98" w:rsidRDefault="00125D5E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  <w:r w:rsidRPr="00125D5E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Drupa 2024, 3</w:t>
      </w:r>
      <w:r w:rsidR="009A1874" w:rsidRPr="009A1874">
        <w:rPr>
          <w:rFonts w:ascii="Calibri" w:eastAsia="Times New Roman" w:hAnsi="Calibri" w:cs="Calibri"/>
          <w:b/>
          <w:bCs/>
          <w:color w:val="002060"/>
          <w:spacing w:val="14"/>
          <w:kern w:val="0"/>
          <w:vertAlign w:val="superscript"/>
          <w:lang w:val="en-US" w:eastAsia="de-DE"/>
          <w14:ligatures w14:val="none"/>
        </w:rPr>
        <w:t>rd</w:t>
      </w:r>
      <w:r w:rsidRPr="00125D5E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 Jun</w:t>
      </w:r>
      <w:r w:rsidR="009A1874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e</w:t>
      </w:r>
      <w:r w:rsidRPr="00125D5E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 2024</w:t>
      </w:r>
      <w:r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9A1874" w:rsidRPr="009A1874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-</w:t>
      </w:r>
      <w:r w:rsidR="009A1874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E057BA" w:rsidRPr="009A1874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KAMA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GmbH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and TRESU, the well-known, highly specialized manufacturer of flexible and customized </w:t>
      </w:r>
      <w:proofErr w:type="spellStart"/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flexo</w:t>
      </w:r>
      <w:proofErr w:type="spellEnd"/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printing machines, announce their entering a partnership 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to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establish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together a game</w:t>
      </w:r>
      <w:r w:rsidR="007E6BA2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-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changing solution to bring digital embellishment to the next level of efficiency.</w:t>
      </w:r>
      <w:r w:rsidR="00311E09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E057BA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TRESU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will integrate its coating unit into the new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, 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revolutionary KAMA Hammerhead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76/106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to add conventional coating options to all the other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applications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the KAMA Hammerhead offers, such as UV digital spot varnish and digital foiling. With this combined solution KAMA and TRESU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are 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breaking the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limits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by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greatly widening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the range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of materials/substrates to be embellished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470F30"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and by raising the bar of efficiency to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7E6BA2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a high level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never seen before</w:t>
      </w:r>
      <w:r w:rsidR="007E6BA2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.</w:t>
      </w:r>
    </w:p>
    <w:p w14:paraId="1A78941F" w14:textId="1F475283" w:rsidR="00470F30" w:rsidRPr="00BC6D98" w:rsidRDefault="00470F30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Beyond the co-development of further options for the KAMA Hammerhead, KAMA and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TRESU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are setting up the basis for future collaboration in many more fields, by combining the knowledge and the excellence each company bring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s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from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their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own field of expertise.</w:t>
      </w:r>
    </w:p>
    <w:p w14:paraId="3BC501CF" w14:textId="77777777" w:rsidR="007E6BA2" w:rsidRDefault="007E6BA2" w:rsidP="001404C5">
      <w:pPr>
        <w:spacing w:after="0" w:line="240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</w:p>
    <w:p w14:paraId="41EB7CFD" w14:textId="4F77A36A" w:rsidR="00470F30" w:rsidRPr="00BC6D98" w:rsidRDefault="00470F30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  <w:r w:rsidRPr="00621E9F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Jordi Giralt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, Chief Business Officer at 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KAMA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, says: “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TRESU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is the right partner to achieve the levels of excellence we aim for, and partnering with them will 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support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us to bring digital embellishment to the position we consider it must </w:t>
      </w:r>
      <w:proofErr w:type="gramStart"/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b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e:</w:t>
      </w:r>
      <w:proofErr w:type="gramEnd"/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equal to offset or </w:t>
      </w:r>
      <w:proofErr w:type="spellStart"/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flexo</w:t>
      </w:r>
      <w:proofErr w:type="spellEnd"/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production in terms of efficiency and utilization, and of course rationalizing the cost of production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.” </w:t>
      </w:r>
    </w:p>
    <w:p w14:paraId="0226DCDE" w14:textId="77777777" w:rsidR="00470F30" w:rsidRPr="00BC6D98" w:rsidRDefault="00470F30" w:rsidP="001404C5">
      <w:pPr>
        <w:spacing w:after="0" w:line="240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</w:p>
    <w:p w14:paraId="5010CD7E" w14:textId="5F24EF17" w:rsidR="00470F30" w:rsidRPr="00BC6D98" w:rsidRDefault="00470F30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  <w:r w:rsidRPr="00621E9F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 xml:space="preserve">Stephan </w:t>
      </w:r>
      <w:proofErr w:type="spellStart"/>
      <w:r w:rsidRPr="00621E9F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Plenz</w:t>
      </w:r>
      <w:proofErr w:type="spellEnd"/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, Chief Executive Officer at TRESU</w:t>
      </w:r>
      <w:r w:rsidR="00CF7ABD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,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says: “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KAMA is in the right track to bring a disruptive solution to the increasing field of digital embellishment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, 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which 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could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benefi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t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from the knowledge 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we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can 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add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. We want to walk this journey with our new partner, and we expect this is just the first step of a very productive association.”</w:t>
      </w:r>
    </w:p>
    <w:p w14:paraId="2FA834D7" w14:textId="77777777" w:rsidR="00470F30" w:rsidRPr="00BC6D98" w:rsidRDefault="00470F30" w:rsidP="001404C5">
      <w:pPr>
        <w:spacing w:after="0" w:line="240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</w:p>
    <w:p w14:paraId="0CB402D2" w14:textId="1DA6BEEB" w:rsidR="00470F30" w:rsidRDefault="00470F30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</w:pP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Jordi Giralt concludes: “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Drupa 2024 is the right moment and location to present to the world this new </w:t>
      </w:r>
      <w:proofErr w:type="gramStart"/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partnership, and</w:t>
      </w:r>
      <w:proofErr w:type="gramEnd"/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show the first 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lastRenderedPageBreak/>
        <w:t xml:space="preserve">concepts of the 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ground-breaking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 KAMA Hammerhead </w:t>
      </w:r>
      <w:r w:rsidR="00CF7ABD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 xml:space="preserve">76/106 </w:t>
      </w:r>
      <w:r w:rsidRPr="00BC6D98"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  <w:t>equipped with a TRESU Coater.”</w:t>
      </w:r>
    </w:p>
    <w:p w14:paraId="28FF2C1A" w14:textId="77777777" w:rsidR="00505F8B" w:rsidRDefault="00505F8B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i/>
          <w:iCs/>
          <w:color w:val="002060"/>
          <w:spacing w:val="14"/>
          <w:kern w:val="0"/>
          <w:lang w:val="en-US" w:eastAsia="de-DE"/>
          <w14:ligatures w14:val="none"/>
        </w:rPr>
      </w:pPr>
    </w:p>
    <w:p w14:paraId="4F43ABE8" w14:textId="1F6BF4AE" w:rsidR="00505F8B" w:rsidRPr="00505F8B" w:rsidRDefault="00505F8B" w:rsidP="000A2425">
      <w:pPr>
        <w:tabs>
          <w:tab w:val="left" w:pos="851"/>
        </w:tabs>
        <w:spacing w:after="0" w:line="288" w:lineRule="auto"/>
        <w:ind w:left="851" w:right="2126" w:hanging="851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  <w:r w:rsidRPr="00505F8B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Photo</w:t>
      </w:r>
      <w:r w:rsidRPr="00505F8B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: </w:t>
      </w:r>
      <w:r w:rsidR="000A2425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ab/>
      </w:r>
      <w:r w:rsidR="008F626E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Stephan </w:t>
      </w:r>
      <w:proofErr w:type="spellStart"/>
      <w:r w:rsidR="008F626E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Plenz</w:t>
      </w:r>
      <w:proofErr w:type="spellEnd"/>
      <w:r w:rsidR="008F626E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, </w:t>
      </w:r>
      <w:r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TRESU CEO (</w:t>
      </w:r>
      <w:r w:rsidR="008F626E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2</w:t>
      </w:r>
      <w:r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nd from right), Jordi Giralt</w:t>
      </w:r>
      <w:r w:rsidR="008F626E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, KAMA CBO </w:t>
      </w:r>
      <w:r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>(</w:t>
      </w:r>
      <w:r w:rsidR="008F626E">
        <w:rPr>
          <w:rFonts w:ascii="Calibri" w:hAnsi="Calibri" w:cs="Calibri"/>
          <w:color w:val="002060"/>
          <w:lang w:val="en-US"/>
        </w:rPr>
        <w:t>2</w:t>
      </w:r>
      <w:proofErr w:type="spellStart"/>
      <w:r>
        <w:rPr>
          <w:rFonts w:ascii="Calibri" w:hAnsi="Calibri" w:cs="Calibri"/>
          <w:color w:val="002060"/>
          <w:lang w:val="en-GB"/>
        </w:rPr>
        <w:t>nd</w:t>
      </w:r>
      <w:proofErr w:type="spellEnd"/>
      <w:r>
        <w:rPr>
          <w:rFonts w:ascii="Calibri" w:hAnsi="Calibri" w:cs="Calibri"/>
          <w:color w:val="002060"/>
          <w:lang w:val="en-GB"/>
        </w:rPr>
        <w:t xml:space="preserve"> f</w:t>
      </w:r>
      <w:r w:rsidR="008F626E">
        <w:rPr>
          <w:rFonts w:ascii="Calibri" w:hAnsi="Calibri" w:cs="Calibri"/>
          <w:color w:val="002060"/>
          <w:lang w:val="en-GB"/>
        </w:rPr>
        <w:t>rom</w:t>
      </w:r>
      <w:r>
        <w:rPr>
          <w:rFonts w:ascii="Calibri" w:hAnsi="Calibri" w:cs="Calibri"/>
          <w:color w:val="002060"/>
          <w:lang w:val="en-GB"/>
        </w:rPr>
        <w:t xml:space="preserve"> left), Henrik Kristens</w:t>
      </w:r>
      <w:r w:rsidR="001404C5">
        <w:rPr>
          <w:rFonts w:ascii="Calibri" w:hAnsi="Calibri" w:cs="Calibri"/>
          <w:color w:val="002060"/>
          <w:lang w:val="en-GB"/>
        </w:rPr>
        <w:t>e</w:t>
      </w:r>
      <w:r>
        <w:rPr>
          <w:rFonts w:ascii="Calibri" w:hAnsi="Calibri" w:cs="Calibri"/>
          <w:color w:val="002060"/>
          <w:lang w:val="en-GB"/>
        </w:rPr>
        <w:t>n</w:t>
      </w:r>
      <w:r w:rsidR="008F626E">
        <w:rPr>
          <w:rFonts w:ascii="Calibri" w:hAnsi="Calibri" w:cs="Calibri"/>
          <w:color w:val="002060"/>
          <w:lang w:val="en-GB"/>
        </w:rPr>
        <w:t xml:space="preserve">, TRESU CSO </w:t>
      </w:r>
      <w:r>
        <w:rPr>
          <w:rFonts w:ascii="Calibri" w:hAnsi="Calibri" w:cs="Calibri"/>
          <w:color w:val="002060"/>
          <w:lang w:val="en-GB"/>
        </w:rPr>
        <w:t xml:space="preserve">(right) </w:t>
      </w:r>
      <w:r w:rsidRPr="00505F8B">
        <w:rPr>
          <w:rFonts w:ascii="Calibri" w:hAnsi="Calibri" w:cs="Calibri"/>
          <w:color w:val="002060"/>
          <w:lang w:val="en-GB"/>
        </w:rPr>
        <w:t>and Marcus Tralau</w:t>
      </w:r>
      <w:r w:rsidR="008F626E">
        <w:rPr>
          <w:rFonts w:ascii="Calibri" w:hAnsi="Calibri" w:cs="Calibri"/>
          <w:color w:val="002060"/>
          <w:lang w:val="en-GB"/>
        </w:rPr>
        <w:t xml:space="preserve">, </w:t>
      </w:r>
      <w:r w:rsidRPr="00505F8B">
        <w:rPr>
          <w:rFonts w:ascii="Calibri" w:hAnsi="Calibri" w:cs="Calibri"/>
          <w:color w:val="002060"/>
          <w:lang w:val="en-GB"/>
        </w:rPr>
        <w:t>founder of KAMA GmbH and member of the Advisory Board</w:t>
      </w:r>
      <w:r>
        <w:rPr>
          <w:rFonts w:ascii="Calibri" w:hAnsi="Calibri" w:cs="Calibri"/>
          <w:color w:val="002060"/>
          <w:lang w:val="en-GB"/>
        </w:rPr>
        <w:t xml:space="preserve"> (left)</w:t>
      </w:r>
    </w:p>
    <w:p w14:paraId="51CDAFF8" w14:textId="77777777" w:rsidR="00505F8B" w:rsidRDefault="00505F8B" w:rsidP="003F5D4E">
      <w:pPr>
        <w:tabs>
          <w:tab w:val="left" w:pos="851"/>
        </w:tabs>
        <w:spacing w:after="0" w:line="240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</w:p>
    <w:p w14:paraId="45A2D239" w14:textId="6B573089" w:rsidR="000A2425" w:rsidRPr="00EE78F7" w:rsidRDefault="000A2425" w:rsidP="000A2425">
      <w:pPr>
        <w:tabs>
          <w:tab w:val="left" w:pos="851"/>
        </w:tabs>
        <w:spacing w:after="0" w:line="288" w:lineRule="auto"/>
        <w:ind w:left="851" w:right="1984" w:hanging="851"/>
        <w:jc w:val="both"/>
        <w:rPr>
          <w:rFonts w:ascii="Calibri" w:eastAsia="Times New Roman" w:hAnsi="Calibri" w:cs="Calibri"/>
          <w:color w:val="002060"/>
          <w:spacing w:val="14"/>
          <w:kern w:val="0"/>
          <w:lang w:val="en-GB" w:eastAsia="de-DE"/>
          <w14:ligatures w14:val="none"/>
        </w:rPr>
      </w:pPr>
      <w:r w:rsidRPr="00EE78F7">
        <w:rPr>
          <w:rFonts w:ascii="Calibri" w:hAnsi="Calibri" w:cs="Calibri"/>
          <w:b/>
          <w:bCs/>
          <w:color w:val="002060"/>
          <w:lang w:val="en-GB"/>
        </w:rPr>
        <w:t>Picture</w:t>
      </w:r>
      <w:r w:rsidRPr="00EE78F7">
        <w:rPr>
          <w:rFonts w:ascii="Calibri" w:hAnsi="Calibri" w:cs="Calibri"/>
          <w:color w:val="002060"/>
          <w:lang w:val="en-GB"/>
        </w:rPr>
        <w:t>:</w:t>
      </w:r>
      <w:r>
        <w:rPr>
          <w:rFonts w:ascii="Calibri" w:hAnsi="Calibri" w:cs="Calibri"/>
          <w:color w:val="002060"/>
          <w:lang w:val="en-GB"/>
        </w:rPr>
        <w:tab/>
        <w:t>The latest</w:t>
      </w:r>
      <w:r w:rsidRPr="00EE78F7">
        <w:rPr>
          <w:rFonts w:ascii="Calibri" w:hAnsi="Calibri" w:cs="Calibri"/>
          <w:color w:val="002060"/>
          <w:lang w:val="en-GB"/>
        </w:rPr>
        <w:t xml:space="preserve"> sol</w:t>
      </w:r>
      <w:r>
        <w:rPr>
          <w:rFonts w:ascii="Calibri" w:hAnsi="Calibri" w:cs="Calibri"/>
          <w:color w:val="002060"/>
          <w:lang w:val="en-GB"/>
        </w:rPr>
        <w:t>ut</w:t>
      </w:r>
      <w:r w:rsidRPr="00EE78F7">
        <w:rPr>
          <w:rFonts w:ascii="Calibri" w:hAnsi="Calibri" w:cs="Calibri"/>
          <w:color w:val="002060"/>
          <w:lang w:val="en-GB"/>
        </w:rPr>
        <w:t>ion for d</w:t>
      </w:r>
      <w:r>
        <w:rPr>
          <w:rFonts w:ascii="Calibri" w:hAnsi="Calibri" w:cs="Calibri"/>
          <w:color w:val="002060"/>
          <w:lang w:val="en-GB"/>
        </w:rPr>
        <w:t>igital embellishment: KAMA Hammerhead 76/106 with TRESU coating unit (rendering)</w:t>
      </w:r>
    </w:p>
    <w:p w14:paraId="10B33271" w14:textId="77777777" w:rsidR="000A2425" w:rsidRPr="000A2425" w:rsidRDefault="000A2425" w:rsidP="000A2425">
      <w:pPr>
        <w:tabs>
          <w:tab w:val="left" w:pos="851"/>
        </w:tabs>
        <w:spacing w:after="0" w:line="288" w:lineRule="auto"/>
        <w:ind w:left="851" w:right="2126" w:hanging="851"/>
        <w:jc w:val="both"/>
        <w:rPr>
          <w:rFonts w:ascii="Calibri" w:eastAsia="Times New Roman" w:hAnsi="Calibri" w:cs="Calibri"/>
          <w:color w:val="002060"/>
          <w:spacing w:val="14"/>
          <w:kern w:val="0"/>
          <w:lang w:val="en-GB" w:eastAsia="de-DE"/>
          <w14:ligatures w14:val="none"/>
        </w:rPr>
      </w:pPr>
    </w:p>
    <w:p w14:paraId="70DCDB46" w14:textId="77777777" w:rsidR="00470F30" w:rsidRPr="00BC6D98" w:rsidRDefault="00470F30" w:rsidP="001404C5">
      <w:pPr>
        <w:spacing w:after="0" w:line="288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</w:p>
    <w:p w14:paraId="63D4F3FB" w14:textId="258CD4C0" w:rsidR="00470F30" w:rsidRPr="0063292E" w:rsidRDefault="00470F30" w:rsidP="001404C5">
      <w:pPr>
        <w:spacing w:after="80" w:line="288" w:lineRule="auto"/>
        <w:ind w:right="2126"/>
        <w:jc w:val="both"/>
        <w:rPr>
          <w:rFonts w:ascii="Calibri" w:eastAsia="Times New Roman" w:hAnsi="Calibri" w:cs="Calibri"/>
          <w:b/>
          <w:bCs/>
          <w:color w:val="002060"/>
          <w:spacing w:val="14"/>
          <w:kern w:val="0"/>
          <w:sz w:val="24"/>
          <w:szCs w:val="24"/>
          <w:lang w:val="en-US" w:eastAsia="de-DE"/>
          <w14:ligatures w14:val="none"/>
        </w:rPr>
      </w:pPr>
      <w:r w:rsidRPr="0063292E">
        <w:rPr>
          <w:rFonts w:ascii="Calibri" w:eastAsia="Times New Roman" w:hAnsi="Calibri" w:cs="Calibri"/>
          <w:b/>
          <w:bCs/>
          <w:color w:val="002060"/>
          <w:spacing w:val="14"/>
          <w:kern w:val="0"/>
          <w:sz w:val="24"/>
          <w:szCs w:val="24"/>
          <w:lang w:val="en-US" w:eastAsia="de-DE"/>
          <w14:ligatures w14:val="none"/>
        </w:rPr>
        <w:t>For further information</w:t>
      </w:r>
      <w:r w:rsidR="00CF7ABD" w:rsidRPr="0063292E">
        <w:rPr>
          <w:rFonts w:ascii="Calibri" w:eastAsia="Times New Roman" w:hAnsi="Calibri" w:cs="Calibri"/>
          <w:b/>
          <w:bCs/>
          <w:color w:val="002060"/>
          <w:spacing w:val="14"/>
          <w:kern w:val="0"/>
          <w:sz w:val="24"/>
          <w:szCs w:val="24"/>
          <w:lang w:val="en-US" w:eastAsia="de-DE"/>
          <w14:ligatures w14:val="none"/>
        </w:rPr>
        <w:t xml:space="preserve"> at </w:t>
      </w:r>
      <w:proofErr w:type="spellStart"/>
      <w:r w:rsidR="00CF7ABD" w:rsidRPr="0063292E">
        <w:rPr>
          <w:rFonts w:ascii="Calibri" w:eastAsia="Times New Roman" w:hAnsi="Calibri" w:cs="Calibri"/>
          <w:b/>
          <w:bCs/>
          <w:color w:val="002060"/>
          <w:spacing w:val="14"/>
          <w:kern w:val="0"/>
          <w:sz w:val="24"/>
          <w:szCs w:val="24"/>
          <w:lang w:val="en-US" w:eastAsia="de-DE"/>
          <w14:ligatures w14:val="none"/>
        </w:rPr>
        <w:t>drupa</w:t>
      </w:r>
      <w:proofErr w:type="spellEnd"/>
      <w:r w:rsidRPr="0063292E">
        <w:rPr>
          <w:rFonts w:ascii="Calibri" w:eastAsia="Times New Roman" w:hAnsi="Calibri" w:cs="Calibri"/>
          <w:b/>
          <w:bCs/>
          <w:color w:val="002060"/>
          <w:spacing w:val="14"/>
          <w:kern w:val="0"/>
          <w:sz w:val="24"/>
          <w:szCs w:val="24"/>
          <w:lang w:val="en-US" w:eastAsia="de-DE"/>
          <w14:ligatures w14:val="none"/>
        </w:rPr>
        <w:t>:</w:t>
      </w:r>
    </w:p>
    <w:p w14:paraId="7BA0BF38" w14:textId="6FBCB0AF" w:rsidR="00470F30" w:rsidRPr="00BC6D98" w:rsidRDefault="00470F30" w:rsidP="001404C5">
      <w:pPr>
        <w:spacing w:after="80" w:line="288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  <w:r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KAMA GmbH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is located at </w:t>
      </w:r>
      <w:r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Hall 1</w:t>
      </w:r>
      <w:r w:rsidR="0063292E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/</w:t>
      </w:r>
      <w:r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B51</w:t>
      </w:r>
    </w:p>
    <w:p w14:paraId="60D4BBC8" w14:textId="414855C8" w:rsidR="00470F30" w:rsidRPr="00BC6D98" w:rsidRDefault="00470F30" w:rsidP="001404C5">
      <w:pPr>
        <w:spacing w:after="80" w:line="288" w:lineRule="auto"/>
        <w:ind w:right="2126"/>
        <w:jc w:val="both"/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</w:pPr>
      <w:r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T</w:t>
      </w:r>
      <w:r w:rsidR="00BC6D98"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R</w:t>
      </w:r>
      <w:r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ESU</w:t>
      </w:r>
      <w:r w:rsidRPr="00BC6D98">
        <w:rPr>
          <w:rFonts w:ascii="Calibri" w:eastAsia="Times New Roman" w:hAnsi="Calibri" w:cs="Calibri"/>
          <w:color w:val="002060"/>
          <w:spacing w:val="14"/>
          <w:kern w:val="0"/>
          <w:lang w:val="en-US" w:eastAsia="de-DE"/>
          <w14:ligatures w14:val="none"/>
        </w:rPr>
        <w:t xml:space="preserve"> is located at </w:t>
      </w:r>
      <w:r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Hall 10</w:t>
      </w:r>
      <w:r w:rsidR="0063292E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/</w:t>
      </w:r>
      <w:r w:rsidRPr="00CF7ABD">
        <w:rPr>
          <w:rFonts w:ascii="Calibri" w:eastAsia="Times New Roman" w:hAnsi="Calibri" w:cs="Calibri"/>
          <w:b/>
          <w:bCs/>
          <w:color w:val="002060"/>
          <w:spacing w:val="14"/>
          <w:kern w:val="0"/>
          <w:lang w:val="en-US" w:eastAsia="de-DE"/>
          <w14:ligatures w14:val="none"/>
        </w:rPr>
        <w:t>B21</w:t>
      </w:r>
    </w:p>
    <w:p w14:paraId="3BBD10A3" w14:textId="77777777" w:rsidR="00C46107" w:rsidRPr="00BC6D98" w:rsidRDefault="00C46107" w:rsidP="001404C5">
      <w:pPr>
        <w:spacing w:after="0" w:line="288" w:lineRule="auto"/>
        <w:ind w:right="2126"/>
        <w:jc w:val="both"/>
        <w:rPr>
          <w:rFonts w:ascii="Calibri" w:hAnsi="Calibri" w:cs="Calibri"/>
          <w:color w:val="002060"/>
          <w:lang w:val="en-US"/>
        </w:rPr>
      </w:pPr>
    </w:p>
    <w:sectPr w:rsidR="00C46107" w:rsidRPr="00BC6D98" w:rsidSect="000744AF">
      <w:headerReference w:type="default" r:id="rId6"/>
      <w:pgSz w:w="11906" w:h="16838" w:code="9"/>
      <w:pgMar w:top="2552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CD51" w14:textId="77777777" w:rsidR="00680636" w:rsidRDefault="00680636">
      <w:r>
        <w:separator/>
      </w:r>
    </w:p>
  </w:endnote>
  <w:endnote w:type="continuationSeparator" w:id="0">
    <w:p w14:paraId="5C68D533" w14:textId="77777777" w:rsidR="00680636" w:rsidRDefault="0068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7510" w14:textId="77777777" w:rsidR="00680636" w:rsidRDefault="00680636">
      <w:r>
        <w:separator/>
      </w:r>
    </w:p>
  </w:footnote>
  <w:footnote w:type="continuationSeparator" w:id="0">
    <w:p w14:paraId="7A8883DA" w14:textId="77777777" w:rsidR="00680636" w:rsidRDefault="0068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00BB" w14:textId="77777777" w:rsidR="002B58EF" w:rsidRDefault="0095198C" w:rsidP="00781A04">
    <w:pPr>
      <w:pStyle w:val="Kopfzeile"/>
      <w:ind w:left="-142"/>
    </w:pPr>
    <w:r>
      <w:rPr>
        <w:noProof/>
      </w:rPr>
      <w:drawing>
        <wp:inline distT="0" distB="0" distL="0" distR="0" wp14:anchorId="52B1FC6B" wp14:editId="112D7D8D">
          <wp:extent cx="6162675" cy="908782"/>
          <wp:effectExtent l="0" t="0" r="1270" b="5715"/>
          <wp:docPr id="138704918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908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30"/>
    <w:rsid w:val="00043F93"/>
    <w:rsid w:val="000724F1"/>
    <w:rsid w:val="00073F4A"/>
    <w:rsid w:val="000744AF"/>
    <w:rsid w:val="00083CAB"/>
    <w:rsid w:val="000A2425"/>
    <w:rsid w:val="000B423D"/>
    <w:rsid w:val="000B76E9"/>
    <w:rsid w:val="000E0B4D"/>
    <w:rsid w:val="00110EF9"/>
    <w:rsid w:val="00125D5E"/>
    <w:rsid w:val="001404C5"/>
    <w:rsid w:val="00144457"/>
    <w:rsid w:val="001556D4"/>
    <w:rsid w:val="00184AA7"/>
    <w:rsid w:val="001879C2"/>
    <w:rsid w:val="001C70D8"/>
    <w:rsid w:val="001D0F65"/>
    <w:rsid w:val="001E1739"/>
    <w:rsid w:val="001E1C5B"/>
    <w:rsid w:val="001E6744"/>
    <w:rsid w:val="0025106D"/>
    <w:rsid w:val="00267B9B"/>
    <w:rsid w:val="002736DF"/>
    <w:rsid w:val="002A1C0B"/>
    <w:rsid w:val="002B4FC4"/>
    <w:rsid w:val="002B58EF"/>
    <w:rsid w:val="002D3D51"/>
    <w:rsid w:val="0030006D"/>
    <w:rsid w:val="00311E09"/>
    <w:rsid w:val="003247AC"/>
    <w:rsid w:val="003354B7"/>
    <w:rsid w:val="00395B82"/>
    <w:rsid w:val="003B5AE1"/>
    <w:rsid w:val="003E6192"/>
    <w:rsid w:val="003F3A1D"/>
    <w:rsid w:val="003F5D4E"/>
    <w:rsid w:val="00410B9F"/>
    <w:rsid w:val="004145F1"/>
    <w:rsid w:val="00432FA6"/>
    <w:rsid w:val="00470F30"/>
    <w:rsid w:val="00471C8C"/>
    <w:rsid w:val="0047264B"/>
    <w:rsid w:val="004B7282"/>
    <w:rsid w:val="004D49E9"/>
    <w:rsid w:val="004E6E08"/>
    <w:rsid w:val="00505F8B"/>
    <w:rsid w:val="0050639A"/>
    <w:rsid w:val="00546F3E"/>
    <w:rsid w:val="00564F69"/>
    <w:rsid w:val="00621E9F"/>
    <w:rsid w:val="0063019C"/>
    <w:rsid w:val="0063292E"/>
    <w:rsid w:val="0065172B"/>
    <w:rsid w:val="00667B7E"/>
    <w:rsid w:val="00680636"/>
    <w:rsid w:val="00684675"/>
    <w:rsid w:val="006A34A6"/>
    <w:rsid w:val="006A7EA2"/>
    <w:rsid w:val="00716516"/>
    <w:rsid w:val="00724357"/>
    <w:rsid w:val="00734C05"/>
    <w:rsid w:val="0075029D"/>
    <w:rsid w:val="00781A04"/>
    <w:rsid w:val="007B4320"/>
    <w:rsid w:val="007E6BA2"/>
    <w:rsid w:val="0080625D"/>
    <w:rsid w:val="008228C5"/>
    <w:rsid w:val="00861474"/>
    <w:rsid w:val="0087276C"/>
    <w:rsid w:val="00891A17"/>
    <w:rsid w:val="008F626E"/>
    <w:rsid w:val="0095198C"/>
    <w:rsid w:val="009A1874"/>
    <w:rsid w:val="009B746D"/>
    <w:rsid w:val="009C31F2"/>
    <w:rsid w:val="009C61C0"/>
    <w:rsid w:val="009D400B"/>
    <w:rsid w:val="009D5C75"/>
    <w:rsid w:val="00A308FE"/>
    <w:rsid w:val="00A517B3"/>
    <w:rsid w:val="00A83277"/>
    <w:rsid w:val="00A94839"/>
    <w:rsid w:val="00AD5882"/>
    <w:rsid w:val="00AE4EF1"/>
    <w:rsid w:val="00B910FB"/>
    <w:rsid w:val="00B92EA0"/>
    <w:rsid w:val="00BB4351"/>
    <w:rsid w:val="00BC6D98"/>
    <w:rsid w:val="00BE0060"/>
    <w:rsid w:val="00BE5A3E"/>
    <w:rsid w:val="00C21DDB"/>
    <w:rsid w:val="00C46107"/>
    <w:rsid w:val="00CF7ABD"/>
    <w:rsid w:val="00DB0E49"/>
    <w:rsid w:val="00DB4693"/>
    <w:rsid w:val="00DD3CB7"/>
    <w:rsid w:val="00DE50C8"/>
    <w:rsid w:val="00E057BA"/>
    <w:rsid w:val="00E101EA"/>
    <w:rsid w:val="00E14296"/>
    <w:rsid w:val="00E30781"/>
    <w:rsid w:val="00E463FF"/>
    <w:rsid w:val="00E70B85"/>
    <w:rsid w:val="00E904E9"/>
    <w:rsid w:val="00EA4659"/>
    <w:rsid w:val="00EC1F49"/>
    <w:rsid w:val="00F27FEB"/>
    <w:rsid w:val="00F36083"/>
    <w:rsid w:val="00F82C7B"/>
    <w:rsid w:val="00FA4B77"/>
    <w:rsid w:val="00FD10C0"/>
    <w:rsid w:val="00FD20D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CBE1F"/>
  <w15:docId w15:val="{736EF32F-2460-4449-ABF5-56B843D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0F3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64F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684675"/>
    <w:pPr>
      <w:keepNext/>
      <w:spacing w:after="0" w:line="280" w:lineRule="exact"/>
      <w:outlineLvl w:val="2"/>
    </w:pPr>
    <w:rPr>
      <w:rFonts w:ascii="Arial" w:eastAsia="Times New Roman" w:hAnsi="Arial" w:cs="Arial"/>
      <w:b/>
      <w:bCs/>
      <w:snapToGrid w:val="0"/>
      <w:kern w:val="0"/>
      <w:lang w:eastAsia="de-AT"/>
      <w14:ligatures w14:val="none"/>
    </w:rPr>
  </w:style>
  <w:style w:type="paragraph" w:styleId="berschrift4">
    <w:name w:val="heading 4"/>
    <w:basedOn w:val="Standard"/>
    <w:next w:val="Standard"/>
    <w:link w:val="berschrift4Zchn"/>
    <w:qFormat/>
    <w:rsid w:val="00684675"/>
    <w:pPr>
      <w:keepNext/>
      <w:spacing w:after="0" w:line="280" w:lineRule="exact"/>
      <w:ind w:right="1510"/>
      <w:outlineLvl w:val="3"/>
    </w:pPr>
    <w:rPr>
      <w:rFonts w:ascii="Arial" w:eastAsia="Times New Roman" w:hAnsi="Arial" w:cs="Arial"/>
      <w:b/>
      <w:bCs/>
      <w:snapToGrid w:val="0"/>
      <w:kern w:val="0"/>
      <w:lang w:eastAsia="de-AT"/>
      <w14:ligatures w14:val="none"/>
    </w:rPr>
  </w:style>
  <w:style w:type="paragraph" w:styleId="berschrift6">
    <w:name w:val="heading 6"/>
    <w:basedOn w:val="Standard"/>
    <w:next w:val="Standard"/>
    <w:link w:val="berschrift6Zchn"/>
    <w:qFormat/>
    <w:rsid w:val="00684675"/>
    <w:pPr>
      <w:keepNext/>
      <w:spacing w:after="0" w:line="280" w:lineRule="exact"/>
      <w:ind w:right="2230"/>
      <w:outlineLvl w:val="5"/>
    </w:pPr>
    <w:rPr>
      <w:rFonts w:ascii="Arial" w:eastAsia="Times New Roman" w:hAnsi="Arial" w:cs="Arial"/>
      <w:b/>
      <w:bCs/>
      <w:snapToGrid w:val="0"/>
      <w:kern w:val="0"/>
      <w:sz w:val="32"/>
      <w:szCs w:val="32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724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rsid w:val="000724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684675"/>
    <w:rPr>
      <w:rFonts w:ascii="Arial" w:hAnsi="Arial" w:cs="Arial"/>
      <w:b/>
      <w:bCs/>
      <w:snapToGrid w:val="0"/>
      <w:sz w:val="22"/>
      <w:szCs w:val="22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684675"/>
    <w:rPr>
      <w:rFonts w:ascii="Arial" w:hAnsi="Arial" w:cs="Arial"/>
      <w:b/>
      <w:bCs/>
      <w:snapToGrid w:val="0"/>
      <w:sz w:val="22"/>
      <w:szCs w:val="22"/>
      <w:lang w:eastAsia="de-AT"/>
    </w:rPr>
  </w:style>
  <w:style w:type="character" w:customStyle="1" w:styleId="berschrift6Zchn">
    <w:name w:val="Überschrift 6 Zchn"/>
    <w:basedOn w:val="Absatz-Standardschriftart"/>
    <w:link w:val="berschrift6"/>
    <w:rsid w:val="00684675"/>
    <w:rPr>
      <w:rFonts w:ascii="Arial" w:hAnsi="Arial" w:cs="Arial"/>
      <w:b/>
      <w:bCs/>
      <w:snapToGrid w:val="0"/>
      <w:sz w:val="32"/>
      <w:szCs w:val="32"/>
      <w:lang w:eastAsia="de-AT"/>
    </w:rPr>
  </w:style>
  <w:style w:type="character" w:styleId="Hyperlink">
    <w:name w:val="Hyperlink"/>
    <w:basedOn w:val="Absatz-Standardschriftart"/>
    <w:rsid w:val="00684675"/>
    <w:rPr>
      <w:color w:val="0000FF"/>
      <w:u w:val="single"/>
    </w:rPr>
  </w:style>
  <w:style w:type="paragraph" w:styleId="Textkrper">
    <w:name w:val="Body Text"/>
    <w:basedOn w:val="Standard"/>
    <w:link w:val="TextkrperZchn"/>
    <w:rsid w:val="00684675"/>
    <w:pPr>
      <w:spacing w:after="0" w:line="280" w:lineRule="exact"/>
      <w:ind w:right="1870"/>
    </w:pPr>
    <w:rPr>
      <w:rFonts w:ascii="StoneSerif" w:eastAsia="Times New Roman" w:hAnsi="StoneSerif" w:cs="StoneSerif"/>
      <w:snapToGrid w:val="0"/>
      <w:kern w:val="0"/>
      <w:sz w:val="18"/>
      <w:szCs w:val="18"/>
      <w:lang w:eastAsia="de-AT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684675"/>
    <w:rPr>
      <w:rFonts w:ascii="StoneSerif" w:hAnsi="StoneSerif" w:cs="StoneSerif"/>
      <w:snapToGrid w:val="0"/>
      <w:sz w:val="18"/>
      <w:szCs w:val="18"/>
      <w:lang w:eastAsia="de-AT"/>
    </w:rPr>
  </w:style>
  <w:style w:type="paragraph" w:styleId="Blocktext">
    <w:name w:val="Block Text"/>
    <w:basedOn w:val="Standard"/>
    <w:rsid w:val="00684675"/>
    <w:pPr>
      <w:ind w:left="180" w:right="1510"/>
      <w:jc w:val="both"/>
    </w:pPr>
    <w:rPr>
      <w:rFonts w:ascii="Arial" w:hAnsi="Arial" w:cs="Arial"/>
      <w:snapToGrid w:val="0"/>
      <w:lang w:eastAsia="de-AT"/>
    </w:rPr>
  </w:style>
  <w:style w:type="paragraph" w:styleId="Textkrper2">
    <w:name w:val="Body Text 2"/>
    <w:basedOn w:val="Standard"/>
    <w:link w:val="Textkrper2Zchn"/>
    <w:rsid w:val="00684675"/>
    <w:pPr>
      <w:spacing w:after="0" w:line="280" w:lineRule="exact"/>
      <w:ind w:right="1870"/>
      <w:jc w:val="both"/>
    </w:pPr>
    <w:rPr>
      <w:rFonts w:ascii="Arial" w:eastAsia="Times New Roman" w:hAnsi="Arial" w:cs="Arial"/>
      <w:snapToGrid w:val="0"/>
      <w:kern w:val="0"/>
      <w:lang w:eastAsia="de-AT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684675"/>
    <w:rPr>
      <w:rFonts w:ascii="Arial" w:hAnsi="Arial" w:cs="Arial"/>
      <w:snapToGrid w:val="0"/>
      <w:sz w:val="22"/>
      <w:szCs w:val="22"/>
      <w:lang w:eastAsia="de-AT"/>
    </w:rPr>
  </w:style>
  <w:style w:type="character" w:customStyle="1" w:styleId="berschrift2Zchn">
    <w:name w:val="Überschrift 2 Zchn"/>
    <w:basedOn w:val="Absatz-Standardschriftart"/>
    <w:link w:val="berschrift2"/>
    <w:semiHidden/>
    <w:rsid w:val="00564F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4E6E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eim\Desktop\Vorlage%20Presse%20blau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 blau 2024.dotx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KAMA GmbH</Company>
  <LinksUpToDate>false</LinksUpToDate>
  <CharactersWithSpaces>2519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http://www.kama.info/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Isheim, Ruth</dc:creator>
  <cp:lastModifiedBy>Isheim, Ruth</cp:lastModifiedBy>
  <cp:revision>6</cp:revision>
  <cp:lastPrinted>2024-06-03T08:40:00Z</cp:lastPrinted>
  <dcterms:created xsi:type="dcterms:W3CDTF">2024-06-03T09:58:00Z</dcterms:created>
  <dcterms:modified xsi:type="dcterms:W3CDTF">2024-06-03T10:16:00Z</dcterms:modified>
</cp:coreProperties>
</file>