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B59B" w14:textId="30906E36" w:rsidR="00524B6B" w:rsidRPr="00BD487C" w:rsidRDefault="00826B86" w:rsidP="00F6008B">
      <w:pPr>
        <w:tabs>
          <w:tab w:val="left" w:pos="5670"/>
          <w:tab w:val="left" w:pos="5954"/>
        </w:tabs>
        <w:spacing w:before="240" w:after="120" w:line="360" w:lineRule="auto"/>
        <w:ind w:left="567" w:right="1701"/>
        <w:rPr>
          <w:rFonts w:asciiTheme="minorHAnsi" w:hAnsiTheme="minorHAnsi" w:cstheme="minorHAnsi"/>
          <w:b/>
          <w:bCs/>
          <w:sz w:val="28"/>
          <w:szCs w:val="28"/>
          <w:lang w:val="en-US"/>
        </w:rPr>
      </w:pPr>
      <w:r w:rsidRPr="00BD487C">
        <w:rPr>
          <w:rFonts w:asciiTheme="minorHAnsi" w:hAnsiTheme="minorHAnsi" w:cstheme="minorHAnsi"/>
          <w:b/>
          <w:bCs/>
          <w:sz w:val="28"/>
          <w:szCs w:val="28"/>
          <w:lang w:val="en-US"/>
        </w:rPr>
        <w:t>The Future of Pharmaceutical Packaging: Sustainable Solutions from SÜDPACK MEDICA and the IMA Group</w:t>
      </w:r>
    </w:p>
    <w:p w14:paraId="4B5E53CA" w14:textId="7B65726E" w:rsidR="00886472" w:rsidRPr="00BD487C" w:rsidRDefault="005948C6" w:rsidP="00743667">
      <w:pPr>
        <w:tabs>
          <w:tab w:val="left" w:pos="5670"/>
          <w:tab w:val="left" w:pos="5954"/>
        </w:tabs>
        <w:spacing w:before="240" w:after="120" w:line="360" w:lineRule="auto"/>
        <w:ind w:left="567" w:right="1701"/>
        <w:rPr>
          <w:rStyle w:val="Fett"/>
          <w:rFonts w:asciiTheme="minorHAnsi" w:hAnsiTheme="minorHAnsi" w:cstheme="minorHAnsi"/>
          <w:color w:val="000000" w:themeColor="text1"/>
          <w:sz w:val="22"/>
          <w:szCs w:val="22"/>
          <w:bdr w:val="none" w:sz="0" w:space="0" w:color="auto" w:frame="1"/>
          <w:lang w:val="en-US"/>
        </w:rPr>
      </w:pPr>
      <w:r w:rsidRPr="00BD487C">
        <w:rPr>
          <w:rStyle w:val="Fett"/>
          <w:rFonts w:asciiTheme="minorHAnsi" w:hAnsiTheme="minorHAnsi" w:cstheme="minorHAnsi"/>
          <w:color w:val="000000" w:themeColor="text1"/>
          <w:sz w:val="22"/>
          <w:szCs w:val="22"/>
          <w:bdr w:val="none" w:sz="0" w:space="0" w:color="auto" w:frame="1"/>
          <w:lang w:val="en-US"/>
        </w:rPr>
        <w:t>With PharmaGuard®, a PP-based, recyclable blister packaging solution, SÜDPACK MEDICA paved the way for greater sustainability in the pharmaceutical industry. But that was just the beginning. The film manufacturer is already developing the next generations of its future-proof packaging systems that combine sustainability with exceptional quality and reliability. Through its development partnership with IMA, SÜDPACK is working to ensure that these new mono-material structures can be processed on customers’ existing blister lines with the same efficiency, product protection, and packaging reliability as conventional PVC/PVDC solutions.</w:t>
      </w:r>
    </w:p>
    <w:p w14:paraId="7B77CC7C" w14:textId="16AB41CD" w:rsidR="00762434" w:rsidRPr="00BD487C" w:rsidRDefault="002B7AA0" w:rsidP="00762434">
      <w:pPr>
        <w:tabs>
          <w:tab w:val="left" w:pos="5670"/>
          <w:tab w:val="left" w:pos="5954"/>
        </w:tabs>
        <w:spacing w:before="240" w:after="120" w:line="360" w:lineRule="auto"/>
        <w:ind w:left="567" w:right="1701"/>
        <w:rPr>
          <w:rStyle w:val="Fett"/>
          <w:rFonts w:asciiTheme="minorHAnsi" w:hAnsiTheme="minorHAnsi" w:cstheme="minorHAnsi"/>
          <w:b w:val="0"/>
          <w:bCs w:val="0"/>
          <w:color w:val="000000" w:themeColor="text1"/>
          <w:sz w:val="22"/>
          <w:szCs w:val="22"/>
          <w:bdr w:val="none" w:sz="0" w:space="0" w:color="auto" w:frame="1"/>
          <w:lang w:val="en-US"/>
        </w:rPr>
      </w:pPr>
      <w:r w:rsidRPr="00BD487C">
        <w:rPr>
          <w:rStyle w:val="Fett"/>
          <w:rFonts w:asciiTheme="minorHAnsi" w:hAnsiTheme="minorHAnsi" w:cstheme="minorHAnsi"/>
          <w:b w:val="0"/>
          <w:bCs w:val="0"/>
          <w:color w:val="000000" w:themeColor="text1"/>
          <w:sz w:val="22"/>
          <w:szCs w:val="22"/>
          <w:bdr w:val="none" w:sz="0" w:space="0" w:color="auto" w:frame="1"/>
          <w:lang w:val="en-US"/>
        </w:rPr>
        <w:t xml:space="preserve">While current regulations do not yet require recyclable packaging or recycled content in the pharmaceutical sector – as they do in the food industry – pharmaceutical companies would be well advised to start preparing for future packaging requirements now. To make </w:t>
      </w:r>
      <w:r w:rsidRPr="00BD487C">
        <w:rPr>
          <w:rFonts w:asciiTheme="minorHAnsi" w:eastAsia="Times New Roman" w:hAnsiTheme="minorHAnsi" w:cstheme="minorHAnsi"/>
          <w:sz w:val="22"/>
          <w:szCs w:val="22"/>
          <w:lang w:val="en-US"/>
        </w:rPr>
        <w:t xml:space="preserve">the transition to sustainable blister packaging </w:t>
      </w:r>
      <w:r w:rsidRPr="00BD487C">
        <w:rPr>
          <w:rStyle w:val="Fett"/>
          <w:rFonts w:asciiTheme="minorHAnsi" w:hAnsiTheme="minorHAnsi" w:cstheme="minorHAnsi"/>
          <w:b w:val="0"/>
          <w:bCs w:val="0"/>
          <w:color w:val="000000" w:themeColor="text1"/>
          <w:sz w:val="22"/>
          <w:szCs w:val="22"/>
          <w:bdr w:val="none" w:sz="0" w:space="0" w:color="auto" w:frame="1"/>
          <w:lang w:val="en-US"/>
        </w:rPr>
        <w:t xml:space="preserve">as easy as possible for customers, SÜDPACK and IMA are actively developing market-ready solutions. Their goal is to ensure that the new materials can be seamlessly integrated into customers’ existing machinery. </w:t>
      </w:r>
    </w:p>
    <w:p w14:paraId="037F4AD6" w14:textId="2A5F9501" w:rsidR="00897E0F" w:rsidRPr="00BD487C" w:rsidRDefault="007914EF" w:rsidP="00743667">
      <w:pPr>
        <w:tabs>
          <w:tab w:val="left" w:pos="5670"/>
          <w:tab w:val="left" w:pos="5954"/>
        </w:tabs>
        <w:spacing w:before="240" w:after="120" w:line="360" w:lineRule="auto"/>
        <w:ind w:left="567" w:right="1701"/>
        <w:rPr>
          <w:rStyle w:val="Fett"/>
          <w:rFonts w:asciiTheme="minorHAnsi" w:hAnsiTheme="minorHAnsi" w:cstheme="minorHAnsi"/>
          <w:b w:val="0"/>
          <w:bCs w:val="0"/>
          <w:color w:val="000000" w:themeColor="text1"/>
          <w:sz w:val="22"/>
          <w:szCs w:val="22"/>
          <w:bdr w:val="none" w:sz="0" w:space="0" w:color="auto" w:frame="1"/>
          <w:lang w:val="en-US"/>
        </w:rPr>
      </w:pPr>
      <w:r w:rsidRPr="00BD487C">
        <w:rPr>
          <w:rStyle w:val="Fett"/>
          <w:rFonts w:asciiTheme="minorHAnsi" w:hAnsiTheme="minorHAnsi" w:cstheme="minorHAnsi"/>
          <w:b w:val="0"/>
          <w:bCs w:val="0"/>
          <w:color w:val="000000" w:themeColor="text1"/>
          <w:sz w:val="22"/>
          <w:szCs w:val="22"/>
          <w:bdr w:val="none" w:sz="0" w:space="0" w:color="auto" w:frame="1"/>
          <w:lang w:val="en-US"/>
        </w:rPr>
        <w:t xml:space="preserve">The development of PharmaGuard was undoubtedly a milestone in pharmaceutical packaging. This innovative packaging concept sets new standards in terms of sustainability, quality, and performance. However, maintaining this high level of performance presents a real challenge, as PP- and PE-based mono-materials introduce entirely new requirements for the packaging process. </w:t>
      </w:r>
    </w:p>
    <w:p w14:paraId="622B28DE" w14:textId="12D590BB" w:rsidR="00314F79" w:rsidRPr="00BD487C" w:rsidRDefault="001A57F0" w:rsidP="00697CE2">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Style w:val="Fett"/>
          <w:rFonts w:asciiTheme="minorHAnsi" w:hAnsiTheme="minorHAnsi" w:cstheme="minorHAnsi"/>
          <w:color w:val="000000" w:themeColor="text1"/>
          <w:sz w:val="22"/>
          <w:szCs w:val="22"/>
          <w:bdr w:val="none" w:sz="0" w:space="0" w:color="auto" w:frame="1"/>
          <w:lang w:val="en-US"/>
        </w:rPr>
        <w:t xml:space="preserve">At SÜDPACK, polypropylene (PP) is the preferred </w:t>
      </w:r>
      <w:r w:rsidRPr="00BD487C">
        <w:rPr>
          <w:rFonts w:asciiTheme="minorHAnsi" w:eastAsia="Times New Roman" w:hAnsiTheme="minorHAnsi" w:cstheme="minorHAnsi"/>
          <w:b/>
          <w:bCs/>
          <w:sz w:val="22"/>
          <w:szCs w:val="22"/>
          <w:lang w:val="en-US"/>
        </w:rPr>
        <w:t>polymer ...</w:t>
      </w:r>
      <w:r w:rsidRPr="00BD487C">
        <w:rPr>
          <w:rFonts w:asciiTheme="minorHAnsi" w:eastAsia="Times New Roman" w:hAnsiTheme="minorHAnsi" w:cstheme="minorHAnsi"/>
          <w:sz w:val="22"/>
          <w:szCs w:val="22"/>
          <w:lang w:val="en-US"/>
        </w:rPr>
        <w:t xml:space="preserve"> </w:t>
      </w:r>
    </w:p>
    <w:p w14:paraId="0EC19570" w14:textId="4B94D93C" w:rsidR="005C37B1" w:rsidRPr="00BD487C" w:rsidRDefault="00314F79" w:rsidP="005C37B1">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eastAsia="Times New Roman" w:hAnsiTheme="minorHAnsi" w:cstheme="minorHAnsi"/>
          <w:sz w:val="22"/>
          <w:szCs w:val="22"/>
          <w:lang w:val="en-US"/>
        </w:rPr>
        <w:t xml:space="preserve">… for oral solid dosage packaging. PP-based structures, such as PharmaGuard, stand out due to </w:t>
      </w:r>
      <w:r w:rsidRPr="00BD487C">
        <w:rPr>
          <w:rStyle w:val="Fett"/>
          <w:rFonts w:asciiTheme="minorHAnsi" w:hAnsiTheme="minorHAnsi" w:cstheme="minorHAnsi"/>
          <w:b w:val="0"/>
          <w:bCs w:val="0"/>
          <w:color w:val="000000" w:themeColor="text1"/>
          <w:sz w:val="22"/>
          <w:szCs w:val="22"/>
          <w:bdr w:val="none" w:sz="0" w:space="0" w:color="auto" w:frame="1"/>
          <w:lang w:val="en-US"/>
        </w:rPr>
        <w:t>their intrinsic water vapor barrier</w:t>
      </w:r>
      <w:r w:rsidRPr="00BD487C">
        <w:rPr>
          <w:rFonts w:asciiTheme="minorHAnsi" w:eastAsia="Times New Roman" w:hAnsiTheme="minorHAnsi" w:cstheme="minorHAnsi"/>
          <w:sz w:val="22"/>
          <w:szCs w:val="22"/>
          <w:lang w:val="en-US"/>
        </w:rPr>
        <w:t xml:space="preserve">, low specific weight, high transparency, and excellent push-through performance. This </w:t>
      </w:r>
      <w:r w:rsidRPr="00BD487C">
        <w:rPr>
          <w:rFonts w:asciiTheme="minorHAnsi" w:eastAsia="Times New Roman" w:hAnsiTheme="minorHAnsi" w:cstheme="minorHAnsi"/>
          <w:sz w:val="22"/>
          <w:szCs w:val="22"/>
          <w:lang w:val="en-US"/>
        </w:rPr>
        <w:lastRenderedPageBreak/>
        <w:t xml:space="preserve">material is free from phthalates, nitrosamines, PFAS, and halogens and meets the strict requirements of USP 661 and the International Pharmacopoeia. </w:t>
      </w:r>
      <w:r w:rsidRPr="00BD487C">
        <w:rPr>
          <w:rStyle w:val="Fett"/>
          <w:rFonts w:asciiTheme="minorHAnsi" w:hAnsiTheme="minorHAnsi" w:cstheme="minorHAnsi"/>
          <w:b w:val="0"/>
          <w:bCs w:val="0"/>
          <w:color w:val="000000" w:themeColor="text1"/>
          <w:sz w:val="22"/>
          <w:szCs w:val="22"/>
          <w:bdr w:val="none" w:sz="0" w:space="0" w:color="auto" w:frame="1"/>
          <w:lang w:val="en-US"/>
        </w:rPr>
        <w:t>Most importantly,</w:t>
      </w:r>
      <w:r w:rsidRPr="00BD487C">
        <w:rPr>
          <w:rFonts w:asciiTheme="minorHAnsi" w:hAnsiTheme="minorHAnsi" w:cstheme="minorHAnsi"/>
          <w:color w:val="000000"/>
          <w:sz w:val="22"/>
          <w:szCs w:val="22"/>
          <w:lang w:val="en-US"/>
        </w:rPr>
        <w:t xml:space="preserve"> unlike conventional PVC/</w:t>
      </w:r>
      <w:proofErr w:type="spellStart"/>
      <w:r w:rsidRPr="00BD487C">
        <w:rPr>
          <w:rFonts w:asciiTheme="minorHAnsi" w:hAnsiTheme="minorHAnsi" w:cstheme="minorHAnsi"/>
          <w:color w:val="000000"/>
          <w:sz w:val="22"/>
          <w:szCs w:val="22"/>
          <w:lang w:val="en-US"/>
        </w:rPr>
        <w:t>PVdC</w:t>
      </w:r>
      <w:proofErr w:type="spellEnd"/>
      <w:r w:rsidRPr="00BD487C">
        <w:rPr>
          <w:rFonts w:asciiTheme="minorHAnsi" w:hAnsiTheme="minorHAnsi" w:cstheme="minorHAnsi"/>
          <w:color w:val="000000"/>
          <w:sz w:val="22"/>
          <w:szCs w:val="22"/>
          <w:lang w:val="en-US"/>
        </w:rPr>
        <w:t xml:space="preserve"> blister solutions, PP-based packaging concepts can be </w:t>
      </w:r>
      <w:r w:rsidRPr="00BD487C">
        <w:rPr>
          <w:rFonts w:asciiTheme="minorHAnsi" w:hAnsiTheme="minorHAnsi" w:cstheme="minorHAnsi"/>
          <w:sz w:val="22"/>
          <w:szCs w:val="22"/>
          <w:lang w:val="en-US"/>
        </w:rPr>
        <w:t xml:space="preserve">integrated into existing recycling streams. A </w:t>
      </w:r>
      <w:proofErr w:type="spellStart"/>
      <w:r w:rsidRPr="00BD487C">
        <w:rPr>
          <w:rFonts w:asciiTheme="minorHAnsi" w:hAnsiTheme="minorHAnsi" w:cstheme="minorHAnsi"/>
          <w:sz w:val="22"/>
          <w:szCs w:val="22"/>
          <w:lang w:val="en-US"/>
        </w:rPr>
        <w:t>Sphera</w:t>
      </w:r>
      <w:proofErr w:type="spellEnd"/>
      <w:r w:rsidRPr="00BD487C">
        <w:rPr>
          <w:rFonts w:asciiTheme="minorHAnsi" w:hAnsiTheme="minorHAnsi" w:cstheme="minorHAnsi"/>
          <w:sz w:val="22"/>
          <w:szCs w:val="22"/>
          <w:lang w:val="en-US"/>
        </w:rPr>
        <w:t xml:space="preserve"> LCA study, commissioned by SÜDPACK and verified in accordance with </w:t>
      </w:r>
      <w:r w:rsidRPr="00BD487C">
        <w:rPr>
          <w:rFonts w:asciiTheme="minorHAnsi" w:hAnsiTheme="minorHAnsi" w:cstheme="minorHAnsi"/>
          <w:color w:val="000000"/>
          <w:sz w:val="22"/>
          <w:szCs w:val="22"/>
          <w:lang w:val="en-US"/>
        </w:rPr>
        <w:t>ISO 14040/44</w:t>
      </w:r>
      <w:r w:rsidRPr="00BD487C">
        <w:rPr>
          <w:rFonts w:asciiTheme="minorHAnsi" w:eastAsia="Times New Roman" w:hAnsiTheme="minorHAnsi" w:cstheme="minorHAnsi"/>
          <w:sz w:val="22"/>
          <w:szCs w:val="22"/>
          <w:lang w:val="en-US"/>
        </w:rPr>
        <w:t>, has confirmed that PP has a smaller carbon footprint compared to traditional composite materials such as PVC/</w:t>
      </w:r>
      <w:proofErr w:type="spellStart"/>
      <w:r w:rsidRPr="00BD487C">
        <w:rPr>
          <w:rFonts w:asciiTheme="minorHAnsi" w:eastAsia="Times New Roman" w:hAnsiTheme="minorHAnsi" w:cstheme="minorHAnsi"/>
          <w:sz w:val="22"/>
          <w:szCs w:val="22"/>
          <w:lang w:val="en-US"/>
        </w:rPr>
        <w:t>PVdC</w:t>
      </w:r>
      <w:proofErr w:type="spellEnd"/>
      <w:r w:rsidRPr="00BD487C">
        <w:rPr>
          <w:rFonts w:asciiTheme="minorHAnsi" w:eastAsia="Times New Roman" w:hAnsiTheme="minorHAnsi" w:cstheme="minorHAnsi"/>
          <w:sz w:val="22"/>
          <w:szCs w:val="22"/>
          <w:lang w:val="en-US"/>
        </w:rPr>
        <w:t xml:space="preserve"> and aluminum, as well as PET-based mono- and multi-layer materials.</w:t>
      </w:r>
    </w:p>
    <w:p w14:paraId="5EDB35BB" w14:textId="1CA7FA5C" w:rsidR="00C8304C" w:rsidRPr="00BD487C" w:rsidRDefault="003B30A0" w:rsidP="00C8304C">
      <w:pPr>
        <w:tabs>
          <w:tab w:val="left" w:pos="5670"/>
          <w:tab w:val="left" w:pos="5954"/>
        </w:tabs>
        <w:spacing w:before="240" w:after="120" w:line="360" w:lineRule="auto"/>
        <w:ind w:left="567" w:right="1701"/>
        <w:rPr>
          <w:rFonts w:asciiTheme="minorHAnsi" w:eastAsia="Times New Roman" w:hAnsiTheme="minorHAnsi" w:cstheme="minorHAnsi"/>
          <w:b/>
          <w:bCs/>
          <w:sz w:val="22"/>
          <w:szCs w:val="22"/>
          <w:lang w:val="en-US" w:eastAsia="de-DE"/>
        </w:rPr>
      </w:pPr>
      <w:r w:rsidRPr="00BD487C">
        <w:rPr>
          <w:rFonts w:asciiTheme="minorHAnsi" w:eastAsia="Times New Roman" w:hAnsiTheme="minorHAnsi" w:cstheme="minorHAnsi"/>
          <w:b/>
          <w:bCs/>
          <w:sz w:val="22"/>
          <w:szCs w:val="22"/>
          <w:lang w:val="en-US"/>
        </w:rPr>
        <w:t xml:space="preserve">A relentless focus on customer requirements </w:t>
      </w:r>
    </w:p>
    <w:p w14:paraId="75A96C91" w14:textId="7D200857" w:rsidR="00762434" w:rsidRPr="00BD487C" w:rsidRDefault="005B4948" w:rsidP="00942CAE">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eastAsia="Times New Roman" w:hAnsiTheme="minorHAnsi" w:cstheme="minorHAnsi"/>
          <w:sz w:val="22"/>
          <w:szCs w:val="22"/>
          <w:lang w:val="en-US"/>
        </w:rPr>
        <w:t xml:space="preserve">What may seem like a seamless solution is </w:t>
      </w:r>
      <w:proofErr w:type="gramStart"/>
      <w:r w:rsidRPr="00BD487C">
        <w:rPr>
          <w:rFonts w:asciiTheme="minorHAnsi" w:eastAsia="Times New Roman" w:hAnsiTheme="minorHAnsi" w:cstheme="minorHAnsi"/>
          <w:sz w:val="22"/>
          <w:szCs w:val="22"/>
          <w:lang w:val="en-US"/>
        </w:rPr>
        <w:t>actually the</w:t>
      </w:r>
      <w:proofErr w:type="gramEnd"/>
      <w:r w:rsidRPr="00BD487C">
        <w:rPr>
          <w:rFonts w:asciiTheme="minorHAnsi" w:eastAsia="Times New Roman" w:hAnsiTheme="minorHAnsi" w:cstheme="minorHAnsi"/>
          <w:sz w:val="22"/>
          <w:szCs w:val="22"/>
          <w:lang w:val="en-US"/>
        </w:rPr>
        <w:t xml:space="preserve"> result of years of development by the pioneering film manufacturer. However, to ensure that the new high-performance films run smoothly on customers’ existing blister lines, the machine manufacturer’s expertise is also indispensable. The primary goal of this partnership is to minimize the time, effort, and costs associated with retrofitting existing machines, while ensuring the same level of quality, speed, and efficiency as conventional films in the packaging process. As a result of their close collaboration during the development process, both partners – and most importantly, their customers – can now benefit from greater opportunities to analyze and optimize material performance for blister packaging applications.</w:t>
      </w:r>
    </w:p>
    <w:p w14:paraId="413E9F56" w14:textId="50ECE525" w:rsidR="00D05547" w:rsidRPr="00BD487C" w:rsidRDefault="005548E7" w:rsidP="005548E7">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hAnsiTheme="minorHAnsi" w:cstheme="minorHAnsi"/>
          <w:sz w:val="22"/>
          <w:szCs w:val="22"/>
          <w:lang w:val="en-US"/>
        </w:rPr>
        <w:t xml:space="preserve">To better define future-proof, sustainable packaging solutions and foster closer cooperation with material suppliers and customers, IMA has established a network of analytical laboratories </w:t>
      </w:r>
      <w:r w:rsidRPr="00BD487C">
        <w:rPr>
          <w:rFonts w:asciiTheme="minorHAnsi" w:eastAsia="Times New Roman" w:hAnsiTheme="minorHAnsi" w:cstheme="minorHAnsi"/>
          <w:sz w:val="22"/>
          <w:szCs w:val="22"/>
          <w:lang w:val="en-US"/>
        </w:rPr>
        <w:t xml:space="preserve">through its </w:t>
      </w:r>
      <w:proofErr w:type="spellStart"/>
      <w:r w:rsidRPr="00BD487C">
        <w:rPr>
          <w:rFonts w:asciiTheme="minorHAnsi" w:eastAsia="Times New Roman" w:hAnsiTheme="minorHAnsi" w:cstheme="minorHAnsi"/>
          <w:sz w:val="22"/>
          <w:szCs w:val="22"/>
          <w:lang w:val="en-US"/>
        </w:rPr>
        <w:t>OPENLab</w:t>
      </w:r>
      <w:proofErr w:type="spellEnd"/>
      <w:r w:rsidRPr="00BD487C">
        <w:rPr>
          <w:rFonts w:asciiTheme="minorHAnsi" w:hAnsiTheme="minorHAnsi" w:cstheme="minorHAnsi"/>
          <w:sz w:val="22"/>
          <w:szCs w:val="22"/>
          <w:lang w:val="en-US"/>
        </w:rPr>
        <w:t xml:space="preserve"> initiative. For example</w:t>
      </w:r>
      <w:r w:rsidRPr="00BD487C">
        <w:rPr>
          <w:rFonts w:asciiTheme="minorHAnsi" w:eastAsia="Times New Roman" w:hAnsiTheme="minorHAnsi" w:cstheme="minorHAnsi"/>
          <w:sz w:val="22"/>
          <w:szCs w:val="22"/>
          <w:lang w:val="en-US"/>
        </w:rPr>
        <w:t xml:space="preserve">, during the development of PharmaGuard, IMA’s extensive expertise in thermoforming, sealing layer design, and printing helped elevate the material’s performance beyond that of conventional PP films. </w:t>
      </w:r>
    </w:p>
    <w:p w14:paraId="46633AFC" w14:textId="2B1F99E1" w:rsidR="008118D8" w:rsidRPr="00BD487C" w:rsidRDefault="008118D8" w:rsidP="005548E7">
      <w:pPr>
        <w:tabs>
          <w:tab w:val="left" w:pos="5670"/>
          <w:tab w:val="left" w:pos="5954"/>
        </w:tabs>
        <w:spacing w:before="240" w:after="120" w:line="360" w:lineRule="auto"/>
        <w:ind w:left="567" w:right="1701"/>
        <w:rPr>
          <w:rFonts w:asciiTheme="minorHAnsi" w:hAnsiTheme="minorHAnsi" w:cstheme="minorHAnsi"/>
          <w:b/>
          <w:bCs/>
          <w:sz w:val="22"/>
          <w:szCs w:val="22"/>
          <w:lang w:val="en-US"/>
        </w:rPr>
      </w:pPr>
      <w:r w:rsidRPr="00BD487C">
        <w:rPr>
          <w:rFonts w:asciiTheme="minorHAnsi" w:eastAsia="Times New Roman" w:hAnsiTheme="minorHAnsi" w:cstheme="minorHAnsi"/>
          <w:b/>
          <w:bCs/>
          <w:sz w:val="22"/>
          <w:szCs w:val="22"/>
          <w:lang w:val="en-US"/>
        </w:rPr>
        <w:t xml:space="preserve">The </w:t>
      </w:r>
      <w:proofErr w:type="spellStart"/>
      <w:r w:rsidRPr="00BD487C">
        <w:rPr>
          <w:rFonts w:asciiTheme="minorHAnsi" w:eastAsia="Times New Roman" w:hAnsiTheme="minorHAnsi" w:cstheme="minorHAnsi"/>
          <w:b/>
          <w:bCs/>
          <w:sz w:val="22"/>
          <w:szCs w:val="22"/>
          <w:lang w:val="en-US"/>
        </w:rPr>
        <w:t>OPENLab</w:t>
      </w:r>
      <w:proofErr w:type="spellEnd"/>
      <w:r w:rsidRPr="00BD487C">
        <w:rPr>
          <w:rFonts w:asciiTheme="minorHAnsi" w:eastAsia="Times New Roman" w:hAnsiTheme="minorHAnsi" w:cstheme="minorHAnsi"/>
          <w:b/>
          <w:bCs/>
          <w:sz w:val="22"/>
          <w:szCs w:val="22"/>
          <w:lang w:val="en-US"/>
        </w:rPr>
        <w:t>: data-driven analysis</w:t>
      </w:r>
    </w:p>
    <w:p w14:paraId="11B3B07C" w14:textId="77777777" w:rsidR="00385C5E" w:rsidRPr="00BD487C" w:rsidRDefault="00D05547" w:rsidP="00385C5E">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eastAsia="Times New Roman" w:hAnsiTheme="minorHAnsi" w:cstheme="minorHAnsi"/>
          <w:sz w:val="22"/>
          <w:szCs w:val="22"/>
          <w:lang w:val="en-US"/>
        </w:rPr>
        <w:t xml:space="preserve">The </w:t>
      </w:r>
      <w:proofErr w:type="spellStart"/>
      <w:r w:rsidRPr="00BD487C">
        <w:rPr>
          <w:rFonts w:asciiTheme="minorHAnsi" w:eastAsia="Times New Roman" w:hAnsiTheme="minorHAnsi" w:cstheme="minorHAnsi"/>
          <w:sz w:val="22"/>
          <w:szCs w:val="22"/>
          <w:lang w:val="en-US"/>
        </w:rPr>
        <w:t>OpenLAB</w:t>
      </w:r>
      <w:proofErr w:type="spellEnd"/>
      <w:r w:rsidRPr="00BD487C">
        <w:rPr>
          <w:rFonts w:asciiTheme="minorHAnsi" w:eastAsia="Times New Roman" w:hAnsiTheme="minorHAnsi" w:cstheme="minorHAnsi"/>
          <w:sz w:val="22"/>
          <w:szCs w:val="22"/>
          <w:lang w:val="en-US"/>
        </w:rPr>
        <w:t xml:space="preserve"> plays a key role in helping customers gain a comprehensive understanding of how materials behave on IMA machines. It also helps identify </w:t>
      </w:r>
      <w:r w:rsidRPr="00BD487C">
        <w:rPr>
          <w:rFonts w:asciiTheme="minorHAnsi" w:eastAsia="Times New Roman" w:hAnsiTheme="minorHAnsi" w:cstheme="minorHAnsi"/>
          <w:sz w:val="22"/>
          <w:szCs w:val="22"/>
          <w:lang w:val="en-US"/>
        </w:rPr>
        <w:lastRenderedPageBreak/>
        <w:t xml:space="preserve">key factors that ensure consistent, high-quality results, including optical properties and process stability. </w:t>
      </w:r>
    </w:p>
    <w:p w14:paraId="0669B0F7" w14:textId="774CDD3E" w:rsidR="00A22178" w:rsidRPr="00BD487C" w:rsidRDefault="00A22178" w:rsidP="00D05547">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eastAsia="Times New Roman" w:hAnsiTheme="minorHAnsi" w:cstheme="minorHAnsi"/>
          <w:sz w:val="22"/>
          <w:szCs w:val="22"/>
          <w:lang w:val="en-US"/>
        </w:rPr>
        <w:t xml:space="preserve">One of its most valuable assets is a detailed database of material structures, correlated with test results across different systems. Additionally, the </w:t>
      </w:r>
      <w:proofErr w:type="spellStart"/>
      <w:r w:rsidRPr="00BD487C">
        <w:rPr>
          <w:rFonts w:asciiTheme="minorHAnsi" w:eastAsia="Times New Roman" w:hAnsiTheme="minorHAnsi" w:cstheme="minorHAnsi"/>
          <w:sz w:val="22"/>
          <w:szCs w:val="22"/>
          <w:lang w:val="en-US"/>
        </w:rPr>
        <w:t>OPENLab</w:t>
      </w:r>
      <w:proofErr w:type="spellEnd"/>
      <w:r w:rsidRPr="00BD487C">
        <w:rPr>
          <w:rFonts w:asciiTheme="minorHAnsi" w:eastAsia="Times New Roman" w:hAnsiTheme="minorHAnsi" w:cstheme="minorHAnsi"/>
          <w:sz w:val="22"/>
          <w:szCs w:val="22"/>
          <w:lang w:val="en-US"/>
        </w:rPr>
        <w:t xml:space="preserve"> allows a dual approach to troubleshooting – any issues encountered during testing are analyzed in-house from both a machine and material perspective, allowing for precise adjustments and solutions. Moreover, the lab helps identify market trends for various IMA applications by evaluating new sustainable materials. </w:t>
      </w:r>
    </w:p>
    <w:p w14:paraId="67C8E481" w14:textId="36DA74D1" w:rsidR="00385C5E" w:rsidRPr="00BD487C" w:rsidRDefault="00A773DF" w:rsidP="00D05547">
      <w:pPr>
        <w:tabs>
          <w:tab w:val="left" w:pos="5670"/>
          <w:tab w:val="left" w:pos="5954"/>
        </w:tabs>
        <w:spacing w:before="240" w:after="120" w:line="360" w:lineRule="auto"/>
        <w:ind w:left="567" w:right="1701"/>
        <w:rPr>
          <w:rFonts w:asciiTheme="minorHAnsi" w:eastAsia="Times New Roman" w:hAnsiTheme="minorHAnsi" w:cstheme="minorHAnsi"/>
          <w:sz w:val="22"/>
          <w:szCs w:val="22"/>
          <w:lang w:val="en-US" w:eastAsia="de-DE"/>
        </w:rPr>
      </w:pPr>
      <w:r w:rsidRPr="00BD487C">
        <w:rPr>
          <w:rFonts w:asciiTheme="minorHAnsi" w:eastAsia="Times New Roman" w:hAnsiTheme="minorHAnsi" w:cstheme="minorHAnsi"/>
          <w:sz w:val="22"/>
          <w:szCs w:val="22"/>
          <w:lang w:val="en-US"/>
        </w:rPr>
        <w:t xml:space="preserve">Ultimately, thanks to data-driven insights, SÜDPACK and IMA can ensure that </w:t>
      </w:r>
      <w:r w:rsidRPr="00BD487C">
        <w:rPr>
          <w:rFonts w:asciiTheme="minorHAnsi" w:hAnsiTheme="minorHAnsi" w:cstheme="minorHAnsi"/>
          <w:sz w:val="22"/>
          <w:szCs w:val="22"/>
          <w:lang w:val="en-US"/>
        </w:rPr>
        <w:t xml:space="preserve">the recyclability and performance of mono-materials meet both market demands and internal packaging standards. This makes it easier for customers to transition to more sustainable packaging concepts. </w:t>
      </w:r>
    </w:p>
    <w:p w14:paraId="25ECAED8" w14:textId="77777777" w:rsidR="003212E1" w:rsidRDefault="003212E1" w:rsidP="003A3080">
      <w:pPr>
        <w:tabs>
          <w:tab w:val="left" w:pos="5670"/>
          <w:tab w:val="left" w:pos="5954"/>
        </w:tabs>
        <w:spacing w:line="360" w:lineRule="auto"/>
        <w:ind w:left="567" w:right="1701"/>
        <w:rPr>
          <w:rFonts w:asciiTheme="minorHAnsi" w:eastAsia="Times New Roman" w:hAnsiTheme="minorHAnsi" w:cstheme="minorHAnsi"/>
          <w:b/>
          <w:bCs/>
          <w:sz w:val="22"/>
          <w:szCs w:val="22"/>
          <w:lang w:val="en-US"/>
        </w:rPr>
      </w:pPr>
    </w:p>
    <w:p w14:paraId="3E244A7C" w14:textId="3E538A48" w:rsidR="003A3080" w:rsidRPr="005A55A3" w:rsidRDefault="003A3080" w:rsidP="003A3080">
      <w:pPr>
        <w:tabs>
          <w:tab w:val="left" w:pos="5670"/>
          <w:tab w:val="left" w:pos="5954"/>
        </w:tabs>
        <w:spacing w:line="360" w:lineRule="auto"/>
        <w:ind w:left="567" w:right="1701"/>
        <w:rPr>
          <w:rFonts w:asciiTheme="minorHAnsi" w:eastAsia="Times New Roman" w:hAnsiTheme="minorHAnsi" w:cstheme="minorHAnsi"/>
          <w:b/>
          <w:bCs/>
          <w:sz w:val="22"/>
          <w:szCs w:val="22"/>
          <w:lang w:val="en-US"/>
        </w:rPr>
      </w:pPr>
      <w:r w:rsidRPr="005A55A3">
        <w:rPr>
          <w:rFonts w:asciiTheme="minorHAnsi" w:eastAsia="Times New Roman" w:hAnsiTheme="minorHAnsi" w:cstheme="minorHAnsi"/>
          <w:b/>
          <w:bCs/>
          <w:sz w:val="22"/>
          <w:szCs w:val="22"/>
          <w:lang w:val="en-US"/>
        </w:rPr>
        <w:t>More information and videos:</w:t>
      </w:r>
    </w:p>
    <w:p w14:paraId="114A4786" w14:textId="77777777" w:rsidR="003A3080" w:rsidRPr="003212E1" w:rsidRDefault="003A3080" w:rsidP="003A3080">
      <w:pPr>
        <w:tabs>
          <w:tab w:val="left" w:pos="5670"/>
          <w:tab w:val="left" w:pos="5954"/>
        </w:tabs>
        <w:spacing w:line="360" w:lineRule="auto"/>
        <w:ind w:left="567" w:right="1701"/>
        <w:rPr>
          <w:rFonts w:asciiTheme="minorHAnsi" w:eastAsiaTheme="minorHAnsi" w:hAnsiTheme="minorHAnsi" w:cstheme="minorHAnsi"/>
          <w:sz w:val="22"/>
          <w:szCs w:val="22"/>
          <w:u w:val="single"/>
          <w:lang w:val="en-US" w:eastAsia="en-US"/>
        </w:rPr>
      </w:pPr>
      <w:hyperlink r:id="rId8" w:history="1">
        <w:r w:rsidRPr="003212E1">
          <w:rPr>
            <w:rStyle w:val="Hyperlink"/>
            <w:rFonts w:asciiTheme="minorHAnsi" w:eastAsiaTheme="minorHAnsi" w:hAnsiTheme="minorHAnsi" w:cstheme="minorHAnsi"/>
            <w:sz w:val="22"/>
            <w:szCs w:val="22"/>
            <w:lang w:val="en-GB" w:eastAsia="en-US"/>
          </w:rPr>
          <w:t>PharmaGuard®: Recyclable Blister Packaging</w:t>
        </w:r>
      </w:hyperlink>
    </w:p>
    <w:p w14:paraId="69A6964D" w14:textId="77777777" w:rsidR="003A3080" w:rsidRPr="003212E1" w:rsidRDefault="003A3080" w:rsidP="003A3080">
      <w:pPr>
        <w:tabs>
          <w:tab w:val="left" w:pos="5670"/>
          <w:tab w:val="left" w:pos="5954"/>
        </w:tabs>
        <w:spacing w:line="360" w:lineRule="auto"/>
        <w:ind w:left="567" w:right="1701"/>
        <w:rPr>
          <w:rFonts w:asciiTheme="minorHAnsi" w:eastAsiaTheme="minorHAnsi" w:hAnsiTheme="minorHAnsi" w:cstheme="minorHAnsi"/>
          <w:sz w:val="22"/>
          <w:szCs w:val="22"/>
          <w:u w:val="single"/>
          <w:lang w:val="en-US" w:eastAsia="en-US"/>
        </w:rPr>
      </w:pPr>
      <w:hyperlink r:id="rId9" w:history="1">
        <w:r w:rsidRPr="003212E1">
          <w:rPr>
            <w:rStyle w:val="Hyperlink"/>
            <w:rFonts w:asciiTheme="minorHAnsi" w:eastAsiaTheme="minorHAnsi" w:hAnsiTheme="minorHAnsi" w:cstheme="minorHAnsi"/>
            <w:sz w:val="22"/>
            <w:szCs w:val="22"/>
            <w:lang w:val="en-US" w:eastAsia="en-US"/>
          </w:rPr>
          <w:t>More about IMA partnership</w:t>
        </w:r>
      </w:hyperlink>
    </w:p>
    <w:p w14:paraId="7C5082C7" w14:textId="77777777" w:rsidR="003A3080" w:rsidRDefault="003A3080" w:rsidP="00276F69">
      <w:pPr>
        <w:spacing w:line="360" w:lineRule="auto"/>
        <w:ind w:left="567" w:right="1701"/>
        <w:jc w:val="both"/>
        <w:rPr>
          <w:rFonts w:asciiTheme="minorHAnsi" w:eastAsiaTheme="minorHAnsi" w:hAnsiTheme="minorHAnsi" w:cstheme="minorHAnsi"/>
          <w:b/>
          <w:bCs/>
          <w:sz w:val="18"/>
          <w:szCs w:val="18"/>
          <w:u w:val="single"/>
          <w:lang w:val="en-US"/>
        </w:rPr>
      </w:pPr>
    </w:p>
    <w:p w14:paraId="5323BA4D" w14:textId="17FDBD36" w:rsidR="00276F69" w:rsidRPr="00BD487C" w:rsidRDefault="00276F69" w:rsidP="00276F69">
      <w:pPr>
        <w:spacing w:line="360" w:lineRule="auto"/>
        <w:ind w:left="567" w:right="1701"/>
        <w:jc w:val="both"/>
        <w:rPr>
          <w:rFonts w:asciiTheme="minorHAnsi" w:eastAsiaTheme="minorHAnsi" w:hAnsiTheme="minorHAnsi" w:cstheme="minorHAnsi"/>
          <w:b/>
          <w:bCs/>
          <w:sz w:val="18"/>
          <w:szCs w:val="18"/>
          <w:u w:val="single"/>
          <w:lang w:val="en-US" w:eastAsia="en-US"/>
        </w:rPr>
      </w:pPr>
      <w:r w:rsidRPr="00BD487C">
        <w:rPr>
          <w:rFonts w:asciiTheme="minorHAnsi" w:eastAsiaTheme="minorHAnsi" w:hAnsiTheme="minorHAnsi" w:cstheme="minorHAnsi"/>
          <w:b/>
          <w:bCs/>
          <w:sz w:val="18"/>
          <w:szCs w:val="18"/>
          <w:u w:val="single"/>
          <w:lang w:val="en-US"/>
        </w:rPr>
        <w:t>About SÜDPACK MEDICA AG</w:t>
      </w:r>
    </w:p>
    <w:p w14:paraId="10E1DE2A" w14:textId="77777777" w:rsidR="009C414B" w:rsidRPr="00BD487C" w:rsidRDefault="009C414B" w:rsidP="009C414B">
      <w:pPr>
        <w:spacing w:line="360" w:lineRule="auto"/>
        <w:ind w:left="567" w:right="1701"/>
        <w:jc w:val="both"/>
        <w:rPr>
          <w:rFonts w:asciiTheme="minorHAnsi" w:hAnsiTheme="minorHAnsi" w:cstheme="minorHAnsi"/>
          <w:sz w:val="18"/>
          <w:szCs w:val="18"/>
          <w:lang w:val="en-US"/>
        </w:rPr>
      </w:pPr>
      <w:r w:rsidRPr="00BD487C">
        <w:rPr>
          <w:rFonts w:asciiTheme="minorHAnsi" w:eastAsiaTheme="minorHAnsi" w:hAnsiTheme="minorHAnsi" w:cstheme="minorHAnsi"/>
          <w:sz w:val="18"/>
          <w:szCs w:val="18"/>
          <w:lang w:val="en-US"/>
        </w:rPr>
        <w:t xml:space="preserve">SÜDPACK MEDICA AG is headquartered in Baar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MEDICA is the development of plastic-based packaging solutions for sterile goods. </w:t>
      </w:r>
      <w:r w:rsidRPr="00BD487C">
        <w:rPr>
          <w:rFonts w:asciiTheme="minorHAnsi" w:hAnsiTheme="minorHAnsi" w:cstheme="minorHAnsi"/>
          <w:sz w:val="18"/>
          <w:szCs w:val="18"/>
          <w:lang w:val="en-US"/>
        </w:rPr>
        <w:t xml:space="preserve">The product and performance range of SÜDPACK </w:t>
      </w:r>
      <w:r w:rsidRPr="00BD487C">
        <w:rPr>
          <w:rFonts w:asciiTheme="minorHAnsi" w:eastAsiaTheme="minorHAnsi" w:hAnsiTheme="minorHAnsi" w:cstheme="minorHAnsi"/>
          <w:sz w:val="18"/>
          <w:szCs w:val="18"/>
          <w:lang w:val="en-US"/>
        </w:rPr>
        <w:t>MEDICA</w:t>
      </w:r>
      <w:r w:rsidRPr="00BD487C">
        <w:rPr>
          <w:rFonts w:asciiTheme="minorHAnsi" w:hAnsiTheme="minorHAnsi" w:cstheme="minorHAnsi"/>
          <w:sz w:val="18"/>
          <w:szCs w:val="18"/>
          <w:lang w:val="en-US"/>
        </w:rPr>
        <w:t xml:space="preserve"> extends from standard solutions to tailor-made, customer-specific packaging concepts. It includes the production of coextruded flexible and rigid films, </w:t>
      </w:r>
      <w:r w:rsidRPr="00BD487C">
        <w:rPr>
          <w:rFonts w:asciiTheme="minorHAnsi" w:eastAsiaTheme="minorHAnsi" w:hAnsiTheme="minorHAnsi" w:cstheme="minorHAnsi"/>
          <w:sz w:val="18"/>
          <w:szCs w:val="18"/>
          <w:lang w:val="en-US"/>
        </w:rPr>
        <w:t xml:space="preserve">which are used as base and lidding films, and of pre-made pouch solutions for a wide variety of products. </w:t>
      </w:r>
      <w:r w:rsidRPr="00BD487C">
        <w:rPr>
          <w:rFonts w:asciiTheme="minorHAnsi" w:hAnsiTheme="minorHAnsi" w:cstheme="minorHAnsi"/>
          <w:sz w:val="18"/>
          <w:szCs w:val="18"/>
          <w:lang w:val="en-US"/>
        </w:rPr>
        <w:t xml:space="preserve">SÜDPACK </w:t>
      </w:r>
      <w:r w:rsidRPr="00BD487C">
        <w:rPr>
          <w:rFonts w:asciiTheme="minorHAnsi" w:eastAsiaTheme="minorHAnsi" w:hAnsiTheme="minorHAnsi" w:cstheme="minorHAnsi"/>
          <w:sz w:val="18"/>
          <w:szCs w:val="18"/>
          <w:lang w:val="en-US"/>
        </w:rPr>
        <w:t>MEDICA</w:t>
      </w:r>
      <w:r w:rsidRPr="00BD487C">
        <w:rPr>
          <w:rFonts w:asciiTheme="minorHAnsi" w:hAnsiTheme="minorHAnsi" w:cstheme="minorHAnsi"/>
          <w:sz w:val="18"/>
          <w:szCs w:val="18"/>
          <w:lang w:val="en-US"/>
        </w:rPr>
        <w:t xml:space="preserve"> also benefits from the SÜDPACK Group’s long-standing leadership in technology and innovation in the coextrusion of polymer-based film solutions. </w:t>
      </w:r>
    </w:p>
    <w:p w14:paraId="4414BA03" w14:textId="77777777" w:rsidR="009C414B" w:rsidRPr="00BD487C" w:rsidRDefault="009C414B" w:rsidP="009C414B">
      <w:pPr>
        <w:spacing w:line="360" w:lineRule="auto"/>
        <w:ind w:left="567" w:right="1701"/>
        <w:jc w:val="both"/>
        <w:rPr>
          <w:rFonts w:asciiTheme="minorHAnsi" w:hAnsiTheme="minorHAnsi" w:cstheme="minorHAnsi"/>
          <w:sz w:val="18"/>
          <w:szCs w:val="18"/>
          <w:lang w:val="en-US"/>
        </w:rPr>
      </w:pPr>
      <w:r w:rsidRPr="00BD487C">
        <w:rPr>
          <w:rFonts w:asciiTheme="minorHAnsi" w:hAnsiTheme="minorHAnsi" w:cstheme="minorHAnsi"/>
          <w:sz w:val="18"/>
          <w:szCs w:val="18"/>
          <w:lang w:val="en-US"/>
        </w:rPr>
        <w:t xml:space="preserve">The production of SÜDPACK </w:t>
      </w:r>
      <w:r w:rsidRPr="00BD487C">
        <w:rPr>
          <w:rFonts w:asciiTheme="minorHAnsi" w:eastAsiaTheme="minorHAnsi" w:hAnsiTheme="minorHAnsi" w:cstheme="minorHAnsi"/>
          <w:sz w:val="18"/>
          <w:szCs w:val="18"/>
          <w:lang w:val="en-US"/>
        </w:rPr>
        <w:t>MEDICA</w:t>
      </w:r>
      <w:r w:rsidRPr="00BD487C">
        <w:rPr>
          <w:rFonts w:asciiTheme="minorHAnsi" w:hAnsiTheme="minorHAnsi" w:cstheme="minorHAnsi"/>
          <w:sz w:val="18"/>
          <w:szCs w:val="18"/>
          <w:lang w:val="en-US"/>
        </w:rPr>
        <w:t xml:space="preserve"> products is performed at four sites in France, Germany, Switzerland and the Netherlands. These sites are equipped with the latest plant technology and manufacture to the highest standards of quality and hygiene, including the capacity to operate under clean room conditions.</w:t>
      </w:r>
    </w:p>
    <w:p w14:paraId="6A30ED3D" w14:textId="77777777" w:rsidR="009C414B" w:rsidRPr="00BD487C" w:rsidRDefault="009C414B" w:rsidP="009C414B">
      <w:pPr>
        <w:spacing w:line="360" w:lineRule="auto"/>
        <w:ind w:left="567" w:right="1701"/>
        <w:jc w:val="both"/>
        <w:rPr>
          <w:rFonts w:asciiTheme="minorHAnsi" w:eastAsiaTheme="minorHAnsi" w:hAnsiTheme="minorHAnsi" w:cstheme="minorHAnsi"/>
          <w:sz w:val="18"/>
          <w:szCs w:val="18"/>
          <w:lang w:val="en-US" w:eastAsia="en-US"/>
        </w:rPr>
      </w:pPr>
      <w:r w:rsidRPr="00BD487C">
        <w:rPr>
          <w:rFonts w:asciiTheme="minorHAnsi" w:eastAsiaTheme="minorHAnsi" w:hAnsiTheme="minorHAnsi" w:cstheme="minorHAnsi"/>
          <w:sz w:val="18"/>
          <w:szCs w:val="18"/>
          <w:lang w:val="en-US"/>
        </w:rPr>
        <w:lastRenderedPageBreak/>
        <w:t>For optimal support and collaboration with their customers around the world, SÜDPACK MEDICA relies on a specialist team working in quality, sales, development and application technology, one that has long-standing expertise in polymers and process engineering and in the market for sterile packaging. This makes SÜDPACK MEDICA a competent solutions partner for their customers when it comes to the implementation of packaging solutions, including those with the most demanding requirements.</w:t>
      </w:r>
    </w:p>
    <w:p w14:paraId="720A296E" w14:textId="59D10130" w:rsidR="009C414B" w:rsidRPr="00BD487C" w:rsidRDefault="009C414B" w:rsidP="009C414B">
      <w:pPr>
        <w:spacing w:line="360" w:lineRule="auto"/>
        <w:ind w:left="567" w:right="1701"/>
        <w:jc w:val="both"/>
        <w:rPr>
          <w:rFonts w:asciiTheme="minorHAnsi" w:eastAsiaTheme="minorHAnsi" w:hAnsiTheme="minorHAnsi" w:cstheme="minorHAnsi"/>
          <w:sz w:val="18"/>
          <w:szCs w:val="18"/>
          <w:lang w:val="en-US" w:eastAsia="en-US"/>
        </w:rPr>
      </w:pPr>
      <w:r w:rsidRPr="00BD487C">
        <w:rPr>
          <w:rFonts w:asciiTheme="minorHAnsi" w:eastAsiaTheme="minorHAnsi" w:hAnsiTheme="minorHAnsi" w:cstheme="minorHAnsi"/>
          <w:sz w:val="18"/>
          <w:szCs w:val="18"/>
          <w:lang w:val="en-US"/>
        </w:rPr>
        <w:t>SÜDPACK is committed to sustainable development and fulfills its responsibility as an employer and towards society, the environment, and its customers</w:t>
      </w:r>
      <w:r w:rsidRPr="00BD487C">
        <w:rPr>
          <w:rFonts w:asciiTheme="minorHAnsi" w:hAnsiTheme="minorHAnsi" w:cstheme="minorHAnsi"/>
          <w:sz w:val="18"/>
          <w:szCs w:val="18"/>
          <w:lang w:val="en-US"/>
        </w:rPr>
        <w:t>. With its own site for processing biopolymers and its own compounding facilities, the SÜDPACK Group is also among the trailblazers in the production of forward-looking, sustainable and recyclable packaging concepts</w:t>
      </w:r>
      <w:r w:rsidRPr="00BD487C">
        <w:rPr>
          <w:rFonts w:asciiTheme="minorHAnsi" w:eastAsiaTheme="minorHAnsi" w:hAnsiTheme="minorHAnsi" w:cstheme="minorHAnsi"/>
          <w:sz w:val="18"/>
          <w:szCs w:val="18"/>
          <w:lang w:val="en-US"/>
        </w:rPr>
        <w:t xml:space="preserve">. </w:t>
      </w:r>
      <w:hyperlink r:id="rId10" w:history="1">
        <w:r w:rsidR="002C541F" w:rsidRPr="00F32C8E">
          <w:rPr>
            <w:rStyle w:val="Hyperlink"/>
            <w:rFonts w:asciiTheme="minorHAnsi" w:eastAsiaTheme="minorHAnsi" w:hAnsiTheme="minorHAnsi" w:cstheme="minorHAnsi"/>
            <w:sz w:val="18"/>
            <w:szCs w:val="18"/>
            <w:lang w:val="en-US"/>
          </w:rPr>
          <w:t>www.su</w:t>
        </w:r>
        <w:r w:rsidR="002C541F" w:rsidRPr="00F32C8E">
          <w:rPr>
            <w:rStyle w:val="Hyperlink"/>
            <w:rFonts w:asciiTheme="minorHAnsi" w:eastAsiaTheme="minorHAnsi" w:hAnsiTheme="minorHAnsi" w:cstheme="minorHAnsi"/>
            <w:sz w:val="18"/>
            <w:szCs w:val="18"/>
            <w:lang w:val="en-US"/>
          </w:rPr>
          <w:t>e</w:t>
        </w:r>
        <w:r w:rsidR="002C541F" w:rsidRPr="00F32C8E">
          <w:rPr>
            <w:rStyle w:val="Hyperlink"/>
            <w:rFonts w:asciiTheme="minorHAnsi" w:eastAsiaTheme="minorHAnsi" w:hAnsiTheme="minorHAnsi" w:cstheme="minorHAnsi"/>
            <w:sz w:val="18"/>
            <w:szCs w:val="18"/>
            <w:lang w:val="en-US"/>
          </w:rPr>
          <w:t>dpack.com/en</w:t>
        </w:r>
      </w:hyperlink>
      <w:r w:rsidR="002C541F">
        <w:rPr>
          <w:rFonts w:asciiTheme="minorHAnsi" w:eastAsiaTheme="minorHAnsi" w:hAnsiTheme="minorHAnsi" w:cstheme="minorHAnsi"/>
          <w:sz w:val="18"/>
          <w:szCs w:val="18"/>
          <w:lang w:val="en-US"/>
        </w:rPr>
        <w:t xml:space="preserve"> </w:t>
      </w:r>
    </w:p>
    <w:p w14:paraId="5EE44CA2" w14:textId="77777777" w:rsidR="00743667" w:rsidRPr="00BD487C" w:rsidRDefault="00743667" w:rsidP="009C414B">
      <w:pPr>
        <w:spacing w:line="360" w:lineRule="auto"/>
        <w:ind w:left="567" w:right="1701"/>
        <w:jc w:val="both"/>
        <w:rPr>
          <w:rFonts w:asciiTheme="minorHAnsi" w:eastAsiaTheme="minorHAnsi" w:hAnsiTheme="minorHAnsi" w:cstheme="minorHAnsi"/>
          <w:sz w:val="22"/>
          <w:szCs w:val="22"/>
          <w:lang w:val="en-US" w:eastAsia="en-US"/>
        </w:rPr>
      </w:pPr>
    </w:p>
    <w:p w14:paraId="50E778C3" w14:textId="77777777" w:rsidR="0049077C" w:rsidRPr="0049077C" w:rsidRDefault="0049077C" w:rsidP="0049077C">
      <w:pPr>
        <w:spacing w:line="360" w:lineRule="auto"/>
        <w:ind w:left="567" w:right="1701"/>
        <w:rPr>
          <w:rFonts w:asciiTheme="minorHAnsi" w:hAnsiTheme="minorHAnsi" w:cstheme="minorHAnsi"/>
          <w:b/>
          <w:bCs/>
          <w:sz w:val="18"/>
          <w:szCs w:val="18"/>
          <w:u w:val="single"/>
          <w:lang w:val="en-GB"/>
        </w:rPr>
      </w:pPr>
      <w:r w:rsidRPr="0049077C">
        <w:rPr>
          <w:rFonts w:asciiTheme="minorHAnsi" w:hAnsiTheme="minorHAnsi" w:cstheme="minorHAnsi"/>
          <w:b/>
          <w:bCs/>
          <w:sz w:val="18"/>
          <w:szCs w:val="18"/>
          <w:u w:val="single"/>
          <w:lang w:val="en-GB"/>
        </w:rPr>
        <w:t>About IMA Group</w:t>
      </w:r>
    </w:p>
    <w:p w14:paraId="29D5425C" w14:textId="77777777" w:rsidR="0049077C" w:rsidRPr="0049077C" w:rsidRDefault="0049077C" w:rsidP="0049077C">
      <w:pPr>
        <w:spacing w:line="360" w:lineRule="auto"/>
        <w:ind w:left="567" w:right="1701"/>
        <w:jc w:val="both"/>
        <w:rPr>
          <w:rFonts w:asciiTheme="minorHAnsi" w:hAnsiTheme="minorHAnsi" w:cstheme="minorHAnsi"/>
          <w:sz w:val="18"/>
          <w:szCs w:val="18"/>
          <w:lang w:val="en-GB"/>
        </w:rPr>
      </w:pPr>
      <w:r w:rsidRPr="0049077C">
        <w:rPr>
          <w:rFonts w:asciiTheme="minorHAnsi" w:hAnsiTheme="minorHAnsi" w:cstheme="minorHAnsi"/>
          <w:sz w:val="18"/>
          <w:szCs w:val="18"/>
          <w:lang w:val="en-GB"/>
        </w:rPr>
        <w:t>Established in 1961, IMA is world leader in the design and manufacture of automatic machines for the processing and packaging of pharmaceuticals, cosmetics, food, tea and coffee, as well as in the automation of industrial processes.</w:t>
      </w:r>
      <w:r w:rsidRPr="0049077C">
        <w:rPr>
          <w:rFonts w:asciiTheme="minorHAnsi" w:hAnsiTheme="minorHAnsi" w:cstheme="minorHAnsi"/>
          <w:color w:val="000000"/>
          <w:sz w:val="18"/>
          <w:szCs w:val="18"/>
          <w:lang w:val="en-GB"/>
        </w:rPr>
        <w:t xml:space="preserve"> </w:t>
      </w:r>
      <w:r w:rsidRPr="0049077C">
        <w:rPr>
          <w:rFonts w:asciiTheme="minorHAnsi" w:hAnsiTheme="minorHAnsi" w:cstheme="minorHAnsi"/>
          <w:sz w:val="18"/>
          <w:szCs w:val="18"/>
          <w:lang w:val="en-GB"/>
        </w:rPr>
        <w:t xml:space="preserve"> </w:t>
      </w:r>
    </w:p>
    <w:p w14:paraId="755F7FA9" w14:textId="77777777" w:rsidR="0049077C" w:rsidRPr="0049077C" w:rsidRDefault="0049077C" w:rsidP="0049077C">
      <w:pPr>
        <w:spacing w:line="360" w:lineRule="auto"/>
        <w:ind w:left="567" w:right="1701"/>
        <w:jc w:val="both"/>
        <w:rPr>
          <w:rFonts w:asciiTheme="minorHAnsi" w:hAnsiTheme="minorHAnsi" w:cstheme="minorHAnsi"/>
          <w:sz w:val="18"/>
          <w:szCs w:val="18"/>
          <w:lang w:val="en-GB"/>
        </w:rPr>
      </w:pPr>
      <w:r w:rsidRPr="0049077C">
        <w:rPr>
          <w:rFonts w:asciiTheme="minorHAnsi" w:hAnsiTheme="minorHAnsi" w:cstheme="minorHAnsi"/>
          <w:color w:val="000000"/>
          <w:sz w:val="18"/>
          <w:szCs w:val="18"/>
          <w:lang w:val="en-GB"/>
        </w:rPr>
        <w:t>Its position of leadership is the result of significant investments in R&amp;D, regular and constructive dialogue with the end</w:t>
      </w:r>
      <w:r w:rsidRPr="0049077C">
        <w:rPr>
          <w:rFonts w:asciiTheme="minorHAnsi" w:hAnsiTheme="minorHAnsi" w:cstheme="minorHAnsi"/>
          <w:b/>
          <w:color w:val="000000"/>
          <w:sz w:val="18"/>
          <w:szCs w:val="18"/>
          <w:lang w:val="en-GB"/>
        </w:rPr>
        <w:t>-</w:t>
      </w:r>
      <w:r w:rsidRPr="0049077C">
        <w:rPr>
          <w:rFonts w:asciiTheme="minorHAnsi" w:hAnsiTheme="minorHAnsi" w:cstheme="minorHAnsi"/>
          <w:color w:val="000000"/>
          <w:sz w:val="18"/>
          <w:szCs w:val="18"/>
          <w:lang w:val="en-GB"/>
        </w:rPr>
        <w:t xml:space="preserve">users in its sectors and the Group's ability to expand internationally, conquering new markets. </w:t>
      </w:r>
      <w:r w:rsidRPr="0049077C">
        <w:rPr>
          <w:rFonts w:asciiTheme="minorHAnsi" w:hAnsiTheme="minorHAnsi" w:cstheme="minorHAnsi"/>
          <w:sz w:val="18"/>
          <w:szCs w:val="18"/>
          <w:lang w:val="en-GB"/>
        </w:rPr>
        <w:t>Its history features a constant growth.</w:t>
      </w:r>
    </w:p>
    <w:p w14:paraId="6BB17818" w14:textId="77777777" w:rsidR="0049077C" w:rsidRPr="0049077C" w:rsidRDefault="0049077C" w:rsidP="0049077C">
      <w:pPr>
        <w:autoSpaceDE w:val="0"/>
        <w:autoSpaceDN w:val="0"/>
        <w:adjustRightInd w:val="0"/>
        <w:spacing w:line="360" w:lineRule="auto"/>
        <w:ind w:left="567" w:right="1701"/>
        <w:jc w:val="both"/>
        <w:rPr>
          <w:rFonts w:asciiTheme="minorHAnsi" w:hAnsiTheme="minorHAnsi" w:cstheme="minorHAnsi"/>
          <w:bCs/>
          <w:sz w:val="18"/>
          <w:szCs w:val="18"/>
          <w:lang w:val="en-US"/>
        </w:rPr>
      </w:pPr>
      <w:r w:rsidRPr="0049077C">
        <w:rPr>
          <w:rFonts w:asciiTheme="minorHAnsi" w:hAnsiTheme="minorHAnsi" w:cstheme="minorHAnsi"/>
          <w:sz w:val="18"/>
          <w:szCs w:val="18"/>
          <w:lang w:val="en-US"/>
        </w:rPr>
        <w:t xml:space="preserve">The Group </w:t>
      </w:r>
      <w:r w:rsidRPr="0049077C">
        <w:rPr>
          <w:rFonts w:asciiTheme="minorHAnsi" w:hAnsiTheme="minorHAnsi" w:cstheme="minorHAnsi"/>
          <w:bCs/>
          <w:sz w:val="18"/>
          <w:szCs w:val="18"/>
          <w:lang w:val="en-US"/>
        </w:rPr>
        <w:t xml:space="preserve">has more than 7,600 employees, </w:t>
      </w:r>
      <w:r w:rsidRPr="0049077C">
        <w:rPr>
          <w:rFonts w:asciiTheme="minorHAnsi" w:hAnsiTheme="minorHAnsi" w:cstheme="minorHAnsi"/>
          <w:sz w:val="18"/>
          <w:szCs w:val="18"/>
          <w:lang w:val="en-US"/>
        </w:rPr>
        <w:t>around 60% in Italy and 40% abroad</w:t>
      </w:r>
      <w:r w:rsidRPr="0049077C">
        <w:rPr>
          <w:rFonts w:asciiTheme="minorHAnsi" w:hAnsiTheme="minorHAnsi" w:cstheme="minorHAnsi"/>
          <w:bCs/>
          <w:sz w:val="18"/>
          <w:szCs w:val="18"/>
          <w:lang w:val="en-US"/>
        </w:rPr>
        <w:t xml:space="preserve">, and </w:t>
      </w:r>
      <w:r w:rsidRPr="0049077C">
        <w:rPr>
          <w:rFonts w:asciiTheme="minorHAnsi" w:hAnsiTheme="minorHAnsi" w:cstheme="minorHAnsi"/>
          <w:bCs/>
          <w:sz w:val="18"/>
          <w:szCs w:val="18"/>
          <w:lang w:val="en-GB"/>
        </w:rPr>
        <w:t xml:space="preserve">is present in more than 80 countries, supported by a sales network made up of 31 branches (Italy, France, Switzerland, the United Kingdom, Germany, Austria, Spain, Poland, Israel, Russia, the United States, India, China, Malaysia, Thailand and Brazil), representative offices in central-eastern Europe and more than 140 agencies. </w:t>
      </w:r>
    </w:p>
    <w:p w14:paraId="12591ABF" w14:textId="77777777" w:rsidR="0049077C" w:rsidRPr="0049077C" w:rsidRDefault="0049077C" w:rsidP="0049077C">
      <w:pPr>
        <w:autoSpaceDE w:val="0"/>
        <w:autoSpaceDN w:val="0"/>
        <w:adjustRightInd w:val="0"/>
        <w:spacing w:line="360" w:lineRule="auto"/>
        <w:ind w:left="567" w:right="1701"/>
        <w:jc w:val="both"/>
        <w:rPr>
          <w:rFonts w:asciiTheme="minorHAnsi" w:hAnsiTheme="minorHAnsi" w:cstheme="minorHAnsi"/>
          <w:sz w:val="18"/>
          <w:szCs w:val="18"/>
          <w:lang w:val="en-US"/>
        </w:rPr>
      </w:pPr>
      <w:r w:rsidRPr="0049077C">
        <w:rPr>
          <w:rFonts w:asciiTheme="minorHAnsi" w:hAnsiTheme="minorHAnsi" w:cstheme="minorHAnsi"/>
          <w:sz w:val="18"/>
          <w:szCs w:val="18"/>
          <w:lang w:val="en-US"/>
        </w:rPr>
        <w:t xml:space="preserve">IMA has 55 manufacturing plants in Italy, Germany, France, Switzerland, Spain, UK, USA, India, Malaysia, China and Argentina. </w:t>
      </w:r>
    </w:p>
    <w:p w14:paraId="7F63C5C2" w14:textId="77777777" w:rsidR="0049077C" w:rsidRPr="0049077C" w:rsidRDefault="0049077C" w:rsidP="0049077C">
      <w:pPr>
        <w:spacing w:line="360" w:lineRule="auto"/>
        <w:ind w:left="567" w:right="1701"/>
        <w:jc w:val="both"/>
        <w:rPr>
          <w:rFonts w:asciiTheme="minorHAnsi" w:hAnsiTheme="minorHAnsi" w:cstheme="minorHAnsi"/>
          <w:bCs/>
          <w:color w:val="000000"/>
          <w:sz w:val="18"/>
          <w:szCs w:val="18"/>
          <w:lang w:val="en-GB"/>
        </w:rPr>
      </w:pPr>
      <w:r w:rsidRPr="0049077C">
        <w:rPr>
          <w:rFonts w:asciiTheme="minorHAnsi" w:hAnsiTheme="minorHAnsi" w:cstheme="minorHAnsi"/>
          <w:sz w:val="18"/>
          <w:szCs w:val="18"/>
          <w:lang w:val="en-GB"/>
        </w:rPr>
        <w:t xml:space="preserve">The IMA Group owns about </w:t>
      </w:r>
      <w:r w:rsidRPr="0049077C">
        <w:rPr>
          <w:rFonts w:asciiTheme="minorHAnsi" w:hAnsiTheme="minorHAnsi" w:cstheme="minorHAnsi"/>
          <w:bCs/>
          <w:sz w:val="18"/>
          <w:szCs w:val="18"/>
          <w:lang w:val="en-GB"/>
        </w:rPr>
        <w:t>3,500 patents and patent applications in the world</w:t>
      </w:r>
      <w:r w:rsidRPr="0049077C">
        <w:rPr>
          <w:rFonts w:asciiTheme="minorHAnsi" w:hAnsiTheme="minorHAnsi" w:cstheme="minorHAnsi"/>
          <w:bCs/>
          <w:color w:val="000000"/>
          <w:sz w:val="18"/>
          <w:szCs w:val="18"/>
          <w:lang w:val="en-GB"/>
        </w:rPr>
        <w:t xml:space="preserve"> and has launched many new machine models over the last years. </w:t>
      </w:r>
    </w:p>
    <w:p w14:paraId="31A6A268" w14:textId="332F6F5F" w:rsidR="0049077C" w:rsidRPr="0049077C" w:rsidRDefault="0049077C" w:rsidP="0049077C">
      <w:pPr>
        <w:autoSpaceDE w:val="0"/>
        <w:autoSpaceDN w:val="0"/>
        <w:adjustRightInd w:val="0"/>
        <w:spacing w:line="360" w:lineRule="auto"/>
        <w:ind w:left="567" w:right="1701"/>
        <w:jc w:val="both"/>
        <w:rPr>
          <w:rFonts w:asciiTheme="minorHAnsi" w:hAnsiTheme="minorHAnsi" w:cstheme="minorHAnsi"/>
          <w:sz w:val="18"/>
          <w:szCs w:val="18"/>
          <w:lang w:val="en-US"/>
        </w:rPr>
      </w:pPr>
      <w:r w:rsidRPr="0049077C">
        <w:rPr>
          <w:rFonts w:asciiTheme="minorHAnsi" w:hAnsiTheme="minorHAnsi" w:cstheme="minorHAnsi"/>
          <w:bCs/>
          <w:sz w:val="18"/>
          <w:szCs w:val="18"/>
          <w:lang w:val="en-US"/>
        </w:rPr>
        <w:t>In more than 60 years in business</w:t>
      </w:r>
      <w:r w:rsidRPr="0049077C">
        <w:rPr>
          <w:rFonts w:asciiTheme="minorHAnsi" w:hAnsiTheme="minorHAnsi" w:cstheme="minorHAnsi"/>
          <w:sz w:val="18"/>
          <w:szCs w:val="18"/>
          <w:lang w:val="en-US"/>
        </w:rPr>
        <w:t xml:space="preserve">, IMA has built up highly qualifying values such as experience, reliability, an extensive presence in the global market and a strong capacity to respond to the requests of </w:t>
      </w:r>
      <w:proofErr w:type="gramStart"/>
      <w:r w:rsidRPr="0049077C">
        <w:rPr>
          <w:rFonts w:asciiTheme="minorHAnsi" w:hAnsiTheme="minorHAnsi" w:cstheme="minorHAnsi"/>
          <w:sz w:val="18"/>
          <w:szCs w:val="18"/>
          <w:lang w:val="en-US"/>
        </w:rPr>
        <w:t>end-users;</w:t>
      </w:r>
      <w:proofErr w:type="gramEnd"/>
      <w:r w:rsidRPr="0049077C">
        <w:rPr>
          <w:rFonts w:asciiTheme="minorHAnsi" w:hAnsiTheme="minorHAnsi" w:cstheme="minorHAnsi"/>
          <w:sz w:val="18"/>
          <w:szCs w:val="18"/>
          <w:lang w:val="en-US"/>
        </w:rPr>
        <w:t xml:space="preserve"> which now enable it to propose innovative solutions as well as high quality products.</w:t>
      </w:r>
      <w:r w:rsidR="002C541F">
        <w:rPr>
          <w:rFonts w:asciiTheme="minorHAnsi" w:hAnsiTheme="minorHAnsi" w:cstheme="minorHAnsi"/>
          <w:sz w:val="18"/>
          <w:szCs w:val="18"/>
          <w:lang w:val="en-US"/>
        </w:rPr>
        <w:t xml:space="preserve"> </w:t>
      </w:r>
      <w:hyperlink r:id="rId11" w:history="1">
        <w:r w:rsidR="002C541F" w:rsidRPr="00F32C8E">
          <w:rPr>
            <w:rStyle w:val="Hyperlink"/>
            <w:rFonts w:asciiTheme="minorHAnsi" w:hAnsiTheme="minorHAnsi" w:cstheme="minorHAnsi"/>
            <w:sz w:val="18"/>
            <w:szCs w:val="18"/>
            <w:lang w:val="en-US"/>
          </w:rPr>
          <w:t>www.ima.it</w:t>
        </w:r>
      </w:hyperlink>
      <w:r w:rsidR="002C541F">
        <w:rPr>
          <w:rFonts w:asciiTheme="minorHAnsi" w:hAnsiTheme="minorHAnsi" w:cstheme="minorHAnsi"/>
          <w:sz w:val="18"/>
          <w:szCs w:val="18"/>
          <w:lang w:val="en-US"/>
        </w:rPr>
        <w:t xml:space="preserve"> </w:t>
      </w:r>
    </w:p>
    <w:p w14:paraId="4846B976" w14:textId="77777777" w:rsidR="00A45721" w:rsidRPr="00BD487C" w:rsidRDefault="00A45721" w:rsidP="009C414B">
      <w:pPr>
        <w:spacing w:line="360" w:lineRule="auto"/>
        <w:ind w:left="567" w:right="1701"/>
        <w:jc w:val="both"/>
        <w:rPr>
          <w:rFonts w:ascii="Calibri" w:eastAsiaTheme="minorHAnsi" w:hAnsi="Calibri" w:cs="Calibri"/>
          <w:sz w:val="18"/>
          <w:szCs w:val="18"/>
          <w:lang w:val="en-US" w:eastAsia="en-US"/>
        </w:rPr>
      </w:pPr>
    </w:p>
    <w:tbl>
      <w:tblPr>
        <w:tblW w:w="8653" w:type="dxa"/>
        <w:tblInd w:w="-108" w:type="dxa"/>
        <w:tblLook w:val="04A0" w:firstRow="1" w:lastRow="0" w:firstColumn="1" w:lastColumn="0" w:noHBand="0" w:noVBand="1"/>
      </w:tblPr>
      <w:tblGrid>
        <w:gridCol w:w="8653"/>
      </w:tblGrid>
      <w:tr w:rsidR="009C414B" w:rsidRPr="00D944DE" w14:paraId="0DE14ABC" w14:textId="77777777" w:rsidTr="003D0D54">
        <w:tc>
          <w:tcPr>
            <w:tcW w:w="8653" w:type="dxa"/>
          </w:tcPr>
          <w:p w14:paraId="73655CF9" w14:textId="77777777" w:rsidR="009C414B" w:rsidRPr="00BD487C" w:rsidRDefault="009C414B" w:rsidP="003D0D54">
            <w:pPr>
              <w:autoSpaceDE w:val="0"/>
              <w:autoSpaceDN w:val="0"/>
              <w:adjustRightInd w:val="0"/>
              <w:spacing w:line="276" w:lineRule="auto"/>
              <w:ind w:left="567" w:right="1701"/>
              <w:jc w:val="both"/>
              <w:rPr>
                <w:rFonts w:ascii="Calibri" w:hAnsi="Calibri" w:cs="Calibri"/>
                <w:b/>
                <w:color w:val="000000"/>
                <w:sz w:val="18"/>
                <w:szCs w:val="18"/>
                <w:lang w:val="en-US"/>
              </w:rPr>
            </w:pPr>
            <w:r w:rsidRPr="00BD487C">
              <w:rPr>
                <w:rFonts w:ascii="Calibri" w:hAnsi="Calibri" w:cs="Calibri"/>
                <w:b/>
                <w:color w:val="000000"/>
                <w:sz w:val="18"/>
                <w:szCs w:val="18"/>
                <w:lang w:val="en-US"/>
              </w:rPr>
              <w:t>Company contact</w:t>
            </w:r>
          </w:p>
          <w:p w14:paraId="12ACC07C" w14:textId="77777777" w:rsidR="009C414B" w:rsidRPr="00BD487C" w:rsidRDefault="009C414B" w:rsidP="003D0D54">
            <w:pPr>
              <w:autoSpaceDE w:val="0"/>
              <w:autoSpaceDN w:val="0"/>
              <w:adjustRightInd w:val="0"/>
              <w:spacing w:line="276" w:lineRule="auto"/>
              <w:ind w:left="567" w:right="1701"/>
              <w:jc w:val="both"/>
              <w:rPr>
                <w:rFonts w:ascii="Calibri" w:hAnsi="Calibri" w:cs="Calibri"/>
                <w:color w:val="000000"/>
                <w:sz w:val="18"/>
                <w:szCs w:val="18"/>
                <w:lang w:val="en-US"/>
              </w:rPr>
            </w:pPr>
          </w:p>
          <w:p w14:paraId="08610AA0" w14:textId="7AFC5F6A" w:rsidR="009C414B" w:rsidRPr="00BD487C" w:rsidRDefault="009C414B" w:rsidP="003D0D54">
            <w:pPr>
              <w:autoSpaceDE w:val="0"/>
              <w:autoSpaceDN w:val="0"/>
              <w:adjustRightInd w:val="0"/>
              <w:spacing w:line="276" w:lineRule="auto"/>
              <w:ind w:left="567" w:right="1701"/>
              <w:jc w:val="both"/>
              <w:rPr>
                <w:rFonts w:ascii="Calibri" w:hAnsi="Calibri" w:cs="Calibri"/>
                <w:b/>
                <w:bCs/>
                <w:color w:val="000000"/>
                <w:sz w:val="18"/>
                <w:szCs w:val="18"/>
                <w:lang w:val="en-US"/>
              </w:rPr>
            </w:pPr>
            <w:r w:rsidRPr="00BD487C">
              <w:rPr>
                <w:rFonts w:ascii="Calibri" w:hAnsi="Calibri" w:cs="Calibri"/>
                <w:b/>
                <w:bCs/>
                <w:color w:val="000000"/>
                <w:sz w:val="18"/>
                <w:szCs w:val="18"/>
                <w:lang w:val="en-US"/>
              </w:rPr>
              <w:t xml:space="preserve">SÜDPACK </w:t>
            </w:r>
            <w:r w:rsidRPr="00BD487C">
              <w:rPr>
                <w:rFonts w:ascii="Calibri" w:eastAsiaTheme="minorHAnsi" w:hAnsi="Calibri" w:cs="Calibri"/>
                <w:b/>
                <w:bCs/>
                <w:sz w:val="18"/>
                <w:szCs w:val="18"/>
                <w:lang w:val="en-US"/>
              </w:rPr>
              <w:t>MEDICA</w:t>
            </w:r>
          </w:p>
        </w:tc>
      </w:tr>
      <w:tr w:rsidR="009C414B" w:rsidRPr="00BD487C" w14:paraId="704DA33D" w14:textId="77777777" w:rsidTr="003D0D54">
        <w:tc>
          <w:tcPr>
            <w:tcW w:w="8653" w:type="dxa"/>
          </w:tcPr>
          <w:p w14:paraId="16FCC107" w14:textId="77777777" w:rsidR="009C414B" w:rsidRPr="00C13415" w:rsidRDefault="009C414B" w:rsidP="003D0D54">
            <w:pPr>
              <w:spacing w:line="276" w:lineRule="auto"/>
              <w:ind w:left="567" w:right="1701"/>
              <w:jc w:val="both"/>
              <w:rPr>
                <w:rFonts w:ascii="Calibri" w:hAnsi="Calibri" w:cs="Calibri"/>
                <w:sz w:val="18"/>
                <w:szCs w:val="18"/>
                <w:lang w:val="fr-FR"/>
              </w:rPr>
            </w:pPr>
            <w:r w:rsidRPr="00C13415">
              <w:rPr>
                <w:rFonts w:ascii="Calibri" w:hAnsi="Calibri" w:cs="Calibri"/>
                <w:sz w:val="18"/>
                <w:szCs w:val="18"/>
                <w:lang w:val="fr-FR"/>
              </w:rPr>
              <w:t xml:space="preserve">Cordula Schmidt / </w:t>
            </w:r>
            <w:proofErr w:type="spellStart"/>
            <w:r w:rsidRPr="00C13415">
              <w:rPr>
                <w:rFonts w:ascii="Calibri" w:hAnsi="Calibri" w:cs="Calibri"/>
                <w:sz w:val="18"/>
                <w:szCs w:val="18"/>
                <w:lang w:val="fr-FR"/>
              </w:rPr>
              <w:t>Corporate</w:t>
            </w:r>
            <w:proofErr w:type="spellEnd"/>
            <w:r w:rsidRPr="00C13415">
              <w:rPr>
                <w:rFonts w:ascii="Calibri" w:hAnsi="Calibri" w:cs="Calibri"/>
                <w:sz w:val="18"/>
                <w:szCs w:val="18"/>
                <w:lang w:val="fr-FR"/>
              </w:rPr>
              <w:t xml:space="preserve"> Communications</w:t>
            </w:r>
          </w:p>
          <w:p w14:paraId="7985DBE4" w14:textId="77777777" w:rsidR="009C414B" w:rsidRPr="00C13415" w:rsidRDefault="009C414B" w:rsidP="003D0D54">
            <w:pPr>
              <w:spacing w:line="276" w:lineRule="auto"/>
              <w:ind w:left="567" w:right="1701"/>
              <w:jc w:val="both"/>
              <w:rPr>
                <w:rFonts w:ascii="Calibri" w:hAnsi="Calibri" w:cs="Calibri"/>
                <w:sz w:val="18"/>
                <w:szCs w:val="18"/>
                <w:lang w:val="fr-FR"/>
              </w:rPr>
            </w:pPr>
            <w:proofErr w:type="spellStart"/>
            <w:r w:rsidRPr="00C13415">
              <w:rPr>
                <w:rFonts w:ascii="Calibri" w:hAnsi="Calibri" w:cs="Calibri"/>
                <w:sz w:val="18"/>
                <w:szCs w:val="18"/>
                <w:lang w:val="fr-FR"/>
              </w:rPr>
              <w:t>Neuhofstrasse</w:t>
            </w:r>
            <w:proofErr w:type="spellEnd"/>
            <w:r w:rsidRPr="00C13415">
              <w:rPr>
                <w:rFonts w:ascii="Calibri" w:hAnsi="Calibri" w:cs="Calibri"/>
                <w:sz w:val="18"/>
                <w:szCs w:val="18"/>
                <w:lang w:val="fr-FR"/>
              </w:rPr>
              <w:t xml:space="preserve"> 20</w:t>
            </w:r>
          </w:p>
          <w:p w14:paraId="1DB69284" w14:textId="69A2BA48" w:rsidR="009C414B" w:rsidRPr="00BD487C" w:rsidRDefault="009C414B" w:rsidP="00082CB2">
            <w:pPr>
              <w:spacing w:line="276" w:lineRule="auto"/>
              <w:ind w:left="567" w:right="1701"/>
              <w:jc w:val="both"/>
              <w:rPr>
                <w:rFonts w:ascii="Calibri" w:eastAsiaTheme="minorHAnsi" w:hAnsi="Calibri" w:cs="Calibri"/>
                <w:sz w:val="18"/>
                <w:szCs w:val="18"/>
                <w:lang w:val="en-US" w:eastAsia="en-US"/>
              </w:rPr>
            </w:pPr>
            <w:r w:rsidRPr="00BD487C">
              <w:rPr>
                <w:rFonts w:ascii="Calibri" w:eastAsiaTheme="minorHAnsi" w:hAnsi="Calibri" w:cs="Calibri"/>
                <w:sz w:val="18"/>
                <w:szCs w:val="18"/>
                <w:lang w:val="en-US"/>
              </w:rPr>
              <w:t>CH-6340 Baar</w:t>
            </w:r>
          </w:p>
          <w:p w14:paraId="58848E22" w14:textId="1BDBDB18" w:rsidR="009C414B" w:rsidRPr="00BD487C" w:rsidRDefault="009C414B" w:rsidP="0049077C">
            <w:pPr>
              <w:spacing w:line="276" w:lineRule="auto"/>
              <w:ind w:left="567" w:right="1701"/>
              <w:jc w:val="both"/>
              <w:rPr>
                <w:rFonts w:ascii="Calibri" w:eastAsiaTheme="minorHAnsi" w:hAnsi="Calibri" w:cs="Calibri"/>
                <w:sz w:val="18"/>
                <w:szCs w:val="18"/>
                <w:lang w:val="en-US" w:eastAsia="en-US"/>
              </w:rPr>
            </w:pPr>
            <w:hyperlink r:id="rId12" w:history="1">
              <w:r w:rsidRPr="00BD487C">
                <w:rPr>
                  <w:rStyle w:val="Hyperlink"/>
                  <w:rFonts w:ascii="Calibri" w:eastAsiaTheme="minorHAnsi" w:hAnsi="Calibri" w:cs="Calibri"/>
                  <w:color w:val="auto"/>
                  <w:sz w:val="18"/>
                  <w:szCs w:val="18"/>
                  <w:lang w:val="en-US"/>
                </w:rPr>
                <w:t>info@suedpack-medica.com</w:t>
              </w:r>
            </w:hyperlink>
            <w:r w:rsidR="0049077C" w:rsidRPr="00BD487C">
              <w:rPr>
                <w:rFonts w:ascii="Calibri" w:eastAsiaTheme="minorHAnsi" w:hAnsi="Calibri" w:cs="Calibri"/>
                <w:sz w:val="18"/>
                <w:szCs w:val="18"/>
                <w:lang w:val="en-US" w:eastAsia="en-US"/>
              </w:rPr>
              <w:t xml:space="preserve"> </w:t>
            </w:r>
          </w:p>
        </w:tc>
      </w:tr>
    </w:tbl>
    <w:p w14:paraId="6D7C512B" w14:textId="77777777" w:rsidR="009C414B" w:rsidRPr="00BD487C" w:rsidRDefault="009C414B" w:rsidP="0049077C">
      <w:pPr>
        <w:spacing w:line="360" w:lineRule="auto"/>
        <w:ind w:right="1701"/>
        <w:jc w:val="both"/>
        <w:rPr>
          <w:rFonts w:ascii="Calibri" w:eastAsiaTheme="minorHAnsi" w:hAnsi="Calibri" w:cs="Calibri"/>
          <w:sz w:val="18"/>
          <w:szCs w:val="18"/>
          <w:lang w:val="en-US" w:eastAsia="en-US"/>
        </w:rPr>
      </w:pPr>
    </w:p>
    <w:sectPr w:rsidR="009C414B" w:rsidRPr="00BD487C" w:rsidSect="00D65B5B">
      <w:headerReference w:type="default" r:id="rId13"/>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A2D5" w14:textId="77777777" w:rsidR="00107857" w:rsidRDefault="00107857" w:rsidP="00DE6B13">
      <w:r>
        <w:separator/>
      </w:r>
    </w:p>
  </w:endnote>
  <w:endnote w:type="continuationSeparator" w:id="0">
    <w:p w14:paraId="550DD282" w14:textId="77777777" w:rsidR="00107857" w:rsidRDefault="00107857" w:rsidP="00DE6B13">
      <w:r>
        <w:continuationSeparator/>
      </w:r>
    </w:p>
  </w:endnote>
  <w:endnote w:type="continuationNotice" w:id="1">
    <w:p w14:paraId="6E2D4B61" w14:textId="77777777" w:rsidR="00107857" w:rsidRDefault="00107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E36E" w14:textId="77777777" w:rsidR="00107857" w:rsidRDefault="00107857" w:rsidP="00DE6B13">
      <w:r>
        <w:separator/>
      </w:r>
    </w:p>
  </w:footnote>
  <w:footnote w:type="continuationSeparator" w:id="0">
    <w:p w14:paraId="22B78626" w14:textId="77777777" w:rsidR="00107857" w:rsidRDefault="00107857" w:rsidP="00DE6B13">
      <w:r>
        <w:continuationSeparator/>
      </w:r>
    </w:p>
  </w:footnote>
  <w:footnote w:type="continuationNotice" w:id="1">
    <w:p w14:paraId="68D57FC7" w14:textId="77777777" w:rsidR="00107857" w:rsidRDefault="00107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134" w14:textId="1143F171" w:rsidR="00CC3353" w:rsidRPr="0010528D" w:rsidRDefault="00192ABA"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60288" behindDoc="0" locked="0" layoutInCell="1" allowOverlap="1" wp14:anchorId="004BFBB0" wp14:editId="1784B809">
          <wp:simplePos x="0" y="0"/>
          <wp:positionH relativeFrom="column">
            <wp:posOffset>3284244</wp:posOffset>
          </wp:positionH>
          <wp:positionV relativeFrom="paragraph">
            <wp:posOffset>0</wp:posOffset>
          </wp:positionV>
          <wp:extent cx="2569085" cy="770415"/>
          <wp:effectExtent l="0" t="0" r="3175" b="0"/>
          <wp:wrapNone/>
          <wp:docPr id="1094972286" name="Grafik 1" descr="Ein Bild, das Schrift, Tex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72286" name="Grafik 1" descr="Ein Bild, das Schrift, Text, Logo, weiß enthält.&#10;&#10;Automatisch generierte Beschreibung"/>
                  <pic:cNvPicPr/>
                </pic:nvPicPr>
                <pic:blipFill>
                  <a:blip r:embed="rId1"/>
                  <a:stretch>
                    <a:fillRect/>
                  </a:stretch>
                </pic:blipFill>
                <pic:spPr>
                  <a:xfrm>
                    <a:off x="0" y="0"/>
                    <a:ext cx="2569085" cy="7704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PM 05-25</w:t>
    </w:r>
  </w:p>
  <w:p w14:paraId="33F798BC" w14:textId="4CF91103"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24EA3"/>
    <w:multiLevelType w:val="hybridMultilevel"/>
    <w:tmpl w:val="1C4AA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11" w15:restartNumberingAfterBreak="0">
    <w:nsid w:val="39286C07"/>
    <w:multiLevelType w:val="hybridMultilevel"/>
    <w:tmpl w:val="2ABE0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5723F"/>
    <w:multiLevelType w:val="hybridMultilevel"/>
    <w:tmpl w:val="7CFAE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702659B"/>
    <w:multiLevelType w:val="hybridMultilevel"/>
    <w:tmpl w:val="89980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78B41DB"/>
    <w:multiLevelType w:val="hybridMultilevel"/>
    <w:tmpl w:val="6FAA24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A360DE6"/>
    <w:multiLevelType w:val="hybridMultilevel"/>
    <w:tmpl w:val="B1466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4"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F322F7D"/>
    <w:multiLevelType w:val="hybridMultilevel"/>
    <w:tmpl w:val="45BE0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BCF19C2"/>
    <w:multiLevelType w:val="hybridMultilevel"/>
    <w:tmpl w:val="D99CD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635843">
    <w:abstractNumId w:val="21"/>
  </w:num>
  <w:num w:numId="2" w16cid:durableId="3439231">
    <w:abstractNumId w:val="13"/>
  </w:num>
  <w:num w:numId="3" w16cid:durableId="1897281510">
    <w:abstractNumId w:val="24"/>
  </w:num>
  <w:num w:numId="4" w16cid:durableId="623195643">
    <w:abstractNumId w:val="7"/>
  </w:num>
  <w:num w:numId="5" w16cid:durableId="172377756">
    <w:abstractNumId w:val="5"/>
  </w:num>
  <w:num w:numId="6" w16cid:durableId="1432822123">
    <w:abstractNumId w:val="12"/>
  </w:num>
  <w:num w:numId="7" w16cid:durableId="1111585242">
    <w:abstractNumId w:val="10"/>
  </w:num>
  <w:num w:numId="8" w16cid:durableId="1050765758">
    <w:abstractNumId w:val="26"/>
  </w:num>
  <w:num w:numId="9" w16cid:durableId="1050760931">
    <w:abstractNumId w:val="18"/>
  </w:num>
  <w:num w:numId="10" w16cid:durableId="365178652">
    <w:abstractNumId w:val="1"/>
  </w:num>
  <w:num w:numId="11" w16cid:durableId="118109272">
    <w:abstractNumId w:val="17"/>
  </w:num>
  <w:num w:numId="12" w16cid:durableId="1504935384">
    <w:abstractNumId w:val="29"/>
  </w:num>
  <w:num w:numId="13" w16cid:durableId="708186615">
    <w:abstractNumId w:val="23"/>
  </w:num>
  <w:num w:numId="14" w16cid:durableId="2009943008">
    <w:abstractNumId w:val="16"/>
  </w:num>
  <w:num w:numId="15" w16cid:durableId="1453092778">
    <w:abstractNumId w:val="4"/>
  </w:num>
  <w:num w:numId="16" w16cid:durableId="587732330">
    <w:abstractNumId w:val="0"/>
  </w:num>
  <w:num w:numId="17" w16cid:durableId="1448235387">
    <w:abstractNumId w:val="2"/>
  </w:num>
  <w:num w:numId="18" w16cid:durableId="519978106">
    <w:abstractNumId w:val="28"/>
  </w:num>
  <w:num w:numId="19" w16cid:durableId="1118069000">
    <w:abstractNumId w:val="25"/>
  </w:num>
  <w:num w:numId="20" w16cid:durableId="758064008">
    <w:abstractNumId w:val="3"/>
  </w:num>
  <w:num w:numId="21" w16cid:durableId="1344551621">
    <w:abstractNumId w:val="3"/>
  </w:num>
  <w:num w:numId="22" w16cid:durableId="1007713151">
    <w:abstractNumId w:val="11"/>
  </w:num>
  <w:num w:numId="23" w16cid:durableId="1650087438">
    <w:abstractNumId w:val="14"/>
  </w:num>
  <w:num w:numId="24" w16cid:durableId="950165460">
    <w:abstractNumId w:val="9"/>
  </w:num>
  <w:num w:numId="25" w16cid:durableId="526716312">
    <w:abstractNumId w:val="22"/>
  </w:num>
  <w:num w:numId="26" w16cid:durableId="1109354732">
    <w:abstractNumId w:val="6"/>
  </w:num>
  <w:num w:numId="27" w16cid:durableId="1025790763">
    <w:abstractNumId w:val="15"/>
  </w:num>
  <w:num w:numId="28" w16cid:durableId="1723359948">
    <w:abstractNumId w:val="20"/>
  </w:num>
  <w:num w:numId="29" w16cid:durableId="800879263">
    <w:abstractNumId w:val="19"/>
  </w:num>
  <w:num w:numId="30" w16cid:durableId="1876968989">
    <w:abstractNumId w:val="27"/>
  </w:num>
  <w:num w:numId="31" w16cid:durableId="1333755768">
    <w:abstractNumId w:val="30"/>
  </w:num>
  <w:num w:numId="32" w16cid:durableId="24196008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89A"/>
    <w:rsid w:val="00002D06"/>
    <w:rsid w:val="000039EC"/>
    <w:rsid w:val="00003CFF"/>
    <w:rsid w:val="00004410"/>
    <w:rsid w:val="0000442B"/>
    <w:rsid w:val="000047A3"/>
    <w:rsid w:val="00004F93"/>
    <w:rsid w:val="00005097"/>
    <w:rsid w:val="00005648"/>
    <w:rsid w:val="00005AD2"/>
    <w:rsid w:val="00005D80"/>
    <w:rsid w:val="00005F2A"/>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0A7"/>
    <w:rsid w:val="000134F6"/>
    <w:rsid w:val="00013901"/>
    <w:rsid w:val="00013AFD"/>
    <w:rsid w:val="00014083"/>
    <w:rsid w:val="000140FC"/>
    <w:rsid w:val="000145BC"/>
    <w:rsid w:val="00014702"/>
    <w:rsid w:val="0001472B"/>
    <w:rsid w:val="00014CD2"/>
    <w:rsid w:val="00015775"/>
    <w:rsid w:val="000157FA"/>
    <w:rsid w:val="00015EC0"/>
    <w:rsid w:val="000162EF"/>
    <w:rsid w:val="000175D1"/>
    <w:rsid w:val="0001770B"/>
    <w:rsid w:val="000178A4"/>
    <w:rsid w:val="00017C51"/>
    <w:rsid w:val="00017D01"/>
    <w:rsid w:val="00017EF1"/>
    <w:rsid w:val="00020068"/>
    <w:rsid w:val="000207A6"/>
    <w:rsid w:val="00020992"/>
    <w:rsid w:val="00020B15"/>
    <w:rsid w:val="000210F0"/>
    <w:rsid w:val="0002165C"/>
    <w:rsid w:val="0002170F"/>
    <w:rsid w:val="0002194E"/>
    <w:rsid w:val="000221A3"/>
    <w:rsid w:val="00022743"/>
    <w:rsid w:val="0002276F"/>
    <w:rsid w:val="0002288E"/>
    <w:rsid w:val="00022BC1"/>
    <w:rsid w:val="00022BEE"/>
    <w:rsid w:val="0002332C"/>
    <w:rsid w:val="000237CE"/>
    <w:rsid w:val="00023B65"/>
    <w:rsid w:val="00023C0C"/>
    <w:rsid w:val="00023D3C"/>
    <w:rsid w:val="00023D4B"/>
    <w:rsid w:val="00024077"/>
    <w:rsid w:val="000244A3"/>
    <w:rsid w:val="000248CF"/>
    <w:rsid w:val="0002490E"/>
    <w:rsid w:val="00024CE7"/>
    <w:rsid w:val="00024E51"/>
    <w:rsid w:val="00025202"/>
    <w:rsid w:val="0002593D"/>
    <w:rsid w:val="00026367"/>
    <w:rsid w:val="00026607"/>
    <w:rsid w:val="00026E9E"/>
    <w:rsid w:val="00027186"/>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112"/>
    <w:rsid w:val="0003757A"/>
    <w:rsid w:val="0003761B"/>
    <w:rsid w:val="0003778D"/>
    <w:rsid w:val="00037FE3"/>
    <w:rsid w:val="00040A3A"/>
    <w:rsid w:val="00040C5B"/>
    <w:rsid w:val="00040DCB"/>
    <w:rsid w:val="00040E7E"/>
    <w:rsid w:val="000410DD"/>
    <w:rsid w:val="00041930"/>
    <w:rsid w:val="00041D44"/>
    <w:rsid w:val="00041E4F"/>
    <w:rsid w:val="000423DB"/>
    <w:rsid w:val="00042862"/>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0845"/>
    <w:rsid w:val="00052B5D"/>
    <w:rsid w:val="00052CBE"/>
    <w:rsid w:val="0005351C"/>
    <w:rsid w:val="00053E05"/>
    <w:rsid w:val="00054044"/>
    <w:rsid w:val="00054627"/>
    <w:rsid w:val="00054DF3"/>
    <w:rsid w:val="000550BE"/>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1F7"/>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5D6E"/>
    <w:rsid w:val="00066170"/>
    <w:rsid w:val="0006664F"/>
    <w:rsid w:val="00066A2F"/>
    <w:rsid w:val="00066E2E"/>
    <w:rsid w:val="00066E74"/>
    <w:rsid w:val="00070346"/>
    <w:rsid w:val="00070581"/>
    <w:rsid w:val="00070A47"/>
    <w:rsid w:val="00070AC6"/>
    <w:rsid w:val="00070E39"/>
    <w:rsid w:val="00070FD0"/>
    <w:rsid w:val="00071846"/>
    <w:rsid w:val="00072F14"/>
    <w:rsid w:val="00072FE3"/>
    <w:rsid w:val="000731D6"/>
    <w:rsid w:val="0007359F"/>
    <w:rsid w:val="00073DA5"/>
    <w:rsid w:val="00074143"/>
    <w:rsid w:val="0007578B"/>
    <w:rsid w:val="00075C23"/>
    <w:rsid w:val="00075D08"/>
    <w:rsid w:val="000764CA"/>
    <w:rsid w:val="000767D7"/>
    <w:rsid w:val="00076890"/>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CB2"/>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1CD"/>
    <w:rsid w:val="00090674"/>
    <w:rsid w:val="00090687"/>
    <w:rsid w:val="00090B4B"/>
    <w:rsid w:val="00090DE6"/>
    <w:rsid w:val="000910EA"/>
    <w:rsid w:val="0009111B"/>
    <w:rsid w:val="0009155D"/>
    <w:rsid w:val="000916FF"/>
    <w:rsid w:val="00091D72"/>
    <w:rsid w:val="000922F1"/>
    <w:rsid w:val="00092669"/>
    <w:rsid w:val="00092B86"/>
    <w:rsid w:val="00092CF0"/>
    <w:rsid w:val="0009345F"/>
    <w:rsid w:val="00093AB4"/>
    <w:rsid w:val="000940F3"/>
    <w:rsid w:val="0009527E"/>
    <w:rsid w:val="000952C7"/>
    <w:rsid w:val="000954F1"/>
    <w:rsid w:val="00095A13"/>
    <w:rsid w:val="000961A7"/>
    <w:rsid w:val="000963DE"/>
    <w:rsid w:val="0009645B"/>
    <w:rsid w:val="0009664B"/>
    <w:rsid w:val="000966C3"/>
    <w:rsid w:val="00096836"/>
    <w:rsid w:val="00096B10"/>
    <w:rsid w:val="0009761A"/>
    <w:rsid w:val="000976AA"/>
    <w:rsid w:val="00097D22"/>
    <w:rsid w:val="000A0093"/>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6E5"/>
    <w:rsid w:val="000A78EA"/>
    <w:rsid w:val="000A7F5F"/>
    <w:rsid w:val="000B00D5"/>
    <w:rsid w:val="000B0168"/>
    <w:rsid w:val="000B06B8"/>
    <w:rsid w:val="000B09B2"/>
    <w:rsid w:val="000B0B26"/>
    <w:rsid w:val="000B1538"/>
    <w:rsid w:val="000B17C6"/>
    <w:rsid w:val="000B17E6"/>
    <w:rsid w:val="000B18F6"/>
    <w:rsid w:val="000B20DF"/>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597"/>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D8"/>
    <w:rsid w:val="000C36F6"/>
    <w:rsid w:val="000C3950"/>
    <w:rsid w:val="000C3EC0"/>
    <w:rsid w:val="000C413E"/>
    <w:rsid w:val="000C4A0C"/>
    <w:rsid w:val="000C4B28"/>
    <w:rsid w:val="000C546A"/>
    <w:rsid w:val="000C5529"/>
    <w:rsid w:val="000C5BCF"/>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216"/>
    <w:rsid w:val="000D65E3"/>
    <w:rsid w:val="000D6C54"/>
    <w:rsid w:val="000D6C72"/>
    <w:rsid w:val="000D7713"/>
    <w:rsid w:val="000D7A17"/>
    <w:rsid w:val="000E0B69"/>
    <w:rsid w:val="000E0EE1"/>
    <w:rsid w:val="000E2ABB"/>
    <w:rsid w:val="000E2BAA"/>
    <w:rsid w:val="000E2C76"/>
    <w:rsid w:val="000E3050"/>
    <w:rsid w:val="000E323E"/>
    <w:rsid w:val="000E336C"/>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14E"/>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3C7"/>
    <w:rsid w:val="00100426"/>
    <w:rsid w:val="00100959"/>
    <w:rsid w:val="00100ADC"/>
    <w:rsid w:val="00100C80"/>
    <w:rsid w:val="00101179"/>
    <w:rsid w:val="0010157F"/>
    <w:rsid w:val="001015CE"/>
    <w:rsid w:val="00102006"/>
    <w:rsid w:val="0010230D"/>
    <w:rsid w:val="00102569"/>
    <w:rsid w:val="001033AD"/>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857"/>
    <w:rsid w:val="00107B23"/>
    <w:rsid w:val="00107CC2"/>
    <w:rsid w:val="001108B2"/>
    <w:rsid w:val="0011095C"/>
    <w:rsid w:val="00110BEE"/>
    <w:rsid w:val="00111438"/>
    <w:rsid w:val="0011171B"/>
    <w:rsid w:val="00112899"/>
    <w:rsid w:val="00113645"/>
    <w:rsid w:val="001143E3"/>
    <w:rsid w:val="001148A9"/>
    <w:rsid w:val="00114CC7"/>
    <w:rsid w:val="001153FE"/>
    <w:rsid w:val="00115D06"/>
    <w:rsid w:val="00115D3A"/>
    <w:rsid w:val="00115E64"/>
    <w:rsid w:val="00116121"/>
    <w:rsid w:val="00116319"/>
    <w:rsid w:val="001164C7"/>
    <w:rsid w:val="00116819"/>
    <w:rsid w:val="001170B7"/>
    <w:rsid w:val="001178DB"/>
    <w:rsid w:val="00117FA3"/>
    <w:rsid w:val="001201B3"/>
    <w:rsid w:val="0012044A"/>
    <w:rsid w:val="00120815"/>
    <w:rsid w:val="001212D8"/>
    <w:rsid w:val="00121503"/>
    <w:rsid w:val="00121719"/>
    <w:rsid w:val="0012183A"/>
    <w:rsid w:val="00121A90"/>
    <w:rsid w:val="00122390"/>
    <w:rsid w:val="0012239C"/>
    <w:rsid w:val="001224C3"/>
    <w:rsid w:val="00122659"/>
    <w:rsid w:val="00122917"/>
    <w:rsid w:val="00122B4D"/>
    <w:rsid w:val="00122E0D"/>
    <w:rsid w:val="00122F67"/>
    <w:rsid w:val="0012313A"/>
    <w:rsid w:val="001235F2"/>
    <w:rsid w:val="00123945"/>
    <w:rsid w:val="00123B55"/>
    <w:rsid w:val="00123D5C"/>
    <w:rsid w:val="001242B6"/>
    <w:rsid w:val="001243C6"/>
    <w:rsid w:val="0012495E"/>
    <w:rsid w:val="00124DD8"/>
    <w:rsid w:val="001252F5"/>
    <w:rsid w:val="00125E0F"/>
    <w:rsid w:val="00126324"/>
    <w:rsid w:val="0012637F"/>
    <w:rsid w:val="00126438"/>
    <w:rsid w:val="001265EF"/>
    <w:rsid w:val="00126B82"/>
    <w:rsid w:val="00126D22"/>
    <w:rsid w:val="00126E22"/>
    <w:rsid w:val="00127367"/>
    <w:rsid w:val="00130588"/>
    <w:rsid w:val="001307F7"/>
    <w:rsid w:val="001311EA"/>
    <w:rsid w:val="00131670"/>
    <w:rsid w:val="00131D8E"/>
    <w:rsid w:val="00131E7C"/>
    <w:rsid w:val="00132155"/>
    <w:rsid w:val="00132D99"/>
    <w:rsid w:val="00132E67"/>
    <w:rsid w:val="00132F4C"/>
    <w:rsid w:val="0013331A"/>
    <w:rsid w:val="001334F3"/>
    <w:rsid w:val="001336F9"/>
    <w:rsid w:val="00133A0C"/>
    <w:rsid w:val="00133A2C"/>
    <w:rsid w:val="00133B32"/>
    <w:rsid w:val="00134248"/>
    <w:rsid w:val="00134388"/>
    <w:rsid w:val="00135B80"/>
    <w:rsid w:val="00135C31"/>
    <w:rsid w:val="001364B9"/>
    <w:rsid w:val="00137636"/>
    <w:rsid w:val="00140720"/>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9E3"/>
    <w:rsid w:val="00150DAF"/>
    <w:rsid w:val="00151444"/>
    <w:rsid w:val="0015170B"/>
    <w:rsid w:val="001524B6"/>
    <w:rsid w:val="00152568"/>
    <w:rsid w:val="00152EC7"/>
    <w:rsid w:val="00153D24"/>
    <w:rsid w:val="00154121"/>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22E"/>
    <w:rsid w:val="00163C26"/>
    <w:rsid w:val="00164B28"/>
    <w:rsid w:val="00164FE3"/>
    <w:rsid w:val="00165048"/>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A29"/>
    <w:rsid w:val="00173C7A"/>
    <w:rsid w:val="00173E91"/>
    <w:rsid w:val="00174422"/>
    <w:rsid w:val="00175096"/>
    <w:rsid w:val="001753A7"/>
    <w:rsid w:val="00175C26"/>
    <w:rsid w:val="00176527"/>
    <w:rsid w:val="001768D9"/>
    <w:rsid w:val="00176B9A"/>
    <w:rsid w:val="001773BE"/>
    <w:rsid w:val="001777E0"/>
    <w:rsid w:val="001801FA"/>
    <w:rsid w:val="001805A4"/>
    <w:rsid w:val="00180D0B"/>
    <w:rsid w:val="00180D60"/>
    <w:rsid w:val="00181991"/>
    <w:rsid w:val="001819C0"/>
    <w:rsid w:val="0018209C"/>
    <w:rsid w:val="0018388E"/>
    <w:rsid w:val="001838A3"/>
    <w:rsid w:val="00183ABB"/>
    <w:rsid w:val="00183BB6"/>
    <w:rsid w:val="00183F11"/>
    <w:rsid w:val="00184BD5"/>
    <w:rsid w:val="00184C3C"/>
    <w:rsid w:val="00185036"/>
    <w:rsid w:val="00185216"/>
    <w:rsid w:val="00185361"/>
    <w:rsid w:val="00185370"/>
    <w:rsid w:val="0018586F"/>
    <w:rsid w:val="001864B0"/>
    <w:rsid w:val="00186B8F"/>
    <w:rsid w:val="00186DAD"/>
    <w:rsid w:val="0018726A"/>
    <w:rsid w:val="00187F13"/>
    <w:rsid w:val="001901D3"/>
    <w:rsid w:val="00190E2C"/>
    <w:rsid w:val="001910DF"/>
    <w:rsid w:val="00191BB6"/>
    <w:rsid w:val="0019280B"/>
    <w:rsid w:val="00192995"/>
    <w:rsid w:val="00192ABA"/>
    <w:rsid w:val="001938FA"/>
    <w:rsid w:val="00193D08"/>
    <w:rsid w:val="00194844"/>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7F0"/>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2CF3"/>
    <w:rsid w:val="001B3202"/>
    <w:rsid w:val="001B33D8"/>
    <w:rsid w:val="001B34B1"/>
    <w:rsid w:val="001B42BA"/>
    <w:rsid w:val="001B4602"/>
    <w:rsid w:val="001B4A1B"/>
    <w:rsid w:val="001B4C70"/>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23F"/>
    <w:rsid w:val="001C540D"/>
    <w:rsid w:val="001C629C"/>
    <w:rsid w:val="001C6AA9"/>
    <w:rsid w:val="001C6B9F"/>
    <w:rsid w:val="001C6E77"/>
    <w:rsid w:val="001C7191"/>
    <w:rsid w:val="001C71E1"/>
    <w:rsid w:val="001C793E"/>
    <w:rsid w:val="001C7DF8"/>
    <w:rsid w:val="001D02A9"/>
    <w:rsid w:val="001D06AB"/>
    <w:rsid w:val="001D0AC8"/>
    <w:rsid w:val="001D0DEE"/>
    <w:rsid w:val="001D1296"/>
    <w:rsid w:val="001D12B9"/>
    <w:rsid w:val="001D1528"/>
    <w:rsid w:val="001D26F1"/>
    <w:rsid w:val="001D2752"/>
    <w:rsid w:val="001D2D83"/>
    <w:rsid w:val="001D2EAE"/>
    <w:rsid w:val="001D2F45"/>
    <w:rsid w:val="001D347B"/>
    <w:rsid w:val="001D348F"/>
    <w:rsid w:val="001D3730"/>
    <w:rsid w:val="001D40B9"/>
    <w:rsid w:val="001D424F"/>
    <w:rsid w:val="001D43A6"/>
    <w:rsid w:val="001D5A61"/>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5D1"/>
    <w:rsid w:val="001E3B91"/>
    <w:rsid w:val="001E4078"/>
    <w:rsid w:val="001E468F"/>
    <w:rsid w:val="001E46DB"/>
    <w:rsid w:val="001E4A46"/>
    <w:rsid w:val="001E4B30"/>
    <w:rsid w:val="001E519D"/>
    <w:rsid w:val="001E52CB"/>
    <w:rsid w:val="001E538B"/>
    <w:rsid w:val="001E58BA"/>
    <w:rsid w:val="001E59C5"/>
    <w:rsid w:val="001E5BE0"/>
    <w:rsid w:val="001E60F3"/>
    <w:rsid w:val="001E6153"/>
    <w:rsid w:val="001E634D"/>
    <w:rsid w:val="001E781D"/>
    <w:rsid w:val="001E7AC7"/>
    <w:rsid w:val="001E7CBD"/>
    <w:rsid w:val="001E7F54"/>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4F63"/>
    <w:rsid w:val="001F54EC"/>
    <w:rsid w:val="001F557C"/>
    <w:rsid w:val="001F571E"/>
    <w:rsid w:val="001F5CDF"/>
    <w:rsid w:val="001F6661"/>
    <w:rsid w:val="001F6675"/>
    <w:rsid w:val="001F669B"/>
    <w:rsid w:val="001F6874"/>
    <w:rsid w:val="001F69A0"/>
    <w:rsid w:val="001F7A6E"/>
    <w:rsid w:val="00200291"/>
    <w:rsid w:val="00200696"/>
    <w:rsid w:val="002007FA"/>
    <w:rsid w:val="00200CFA"/>
    <w:rsid w:val="00202D14"/>
    <w:rsid w:val="002038EC"/>
    <w:rsid w:val="00203B2E"/>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056"/>
    <w:rsid w:val="002112B4"/>
    <w:rsid w:val="0021168C"/>
    <w:rsid w:val="00211BC6"/>
    <w:rsid w:val="00211E0E"/>
    <w:rsid w:val="00211E28"/>
    <w:rsid w:val="00211E53"/>
    <w:rsid w:val="002127ED"/>
    <w:rsid w:val="00212DC3"/>
    <w:rsid w:val="00212EF2"/>
    <w:rsid w:val="00213246"/>
    <w:rsid w:val="002132F4"/>
    <w:rsid w:val="00214024"/>
    <w:rsid w:val="0021429B"/>
    <w:rsid w:val="00214B62"/>
    <w:rsid w:val="00214E49"/>
    <w:rsid w:val="00214E95"/>
    <w:rsid w:val="002150C5"/>
    <w:rsid w:val="00215874"/>
    <w:rsid w:val="00215A84"/>
    <w:rsid w:val="00216128"/>
    <w:rsid w:val="002163C5"/>
    <w:rsid w:val="002167CA"/>
    <w:rsid w:val="00216C4B"/>
    <w:rsid w:val="0021760E"/>
    <w:rsid w:val="00220058"/>
    <w:rsid w:val="002200C1"/>
    <w:rsid w:val="00220937"/>
    <w:rsid w:val="00220E89"/>
    <w:rsid w:val="002213D9"/>
    <w:rsid w:val="00221482"/>
    <w:rsid w:val="00221507"/>
    <w:rsid w:val="00221719"/>
    <w:rsid w:val="00221953"/>
    <w:rsid w:val="00221CAB"/>
    <w:rsid w:val="002222FB"/>
    <w:rsid w:val="00223F71"/>
    <w:rsid w:val="0022431C"/>
    <w:rsid w:val="002249E5"/>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6CA5"/>
    <w:rsid w:val="0023795B"/>
    <w:rsid w:val="002379E0"/>
    <w:rsid w:val="00237F80"/>
    <w:rsid w:val="00241592"/>
    <w:rsid w:val="00241913"/>
    <w:rsid w:val="00241BBD"/>
    <w:rsid w:val="002420A7"/>
    <w:rsid w:val="002421C5"/>
    <w:rsid w:val="0024226B"/>
    <w:rsid w:val="00242538"/>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572"/>
    <w:rsid w:val="00247695"/>
    <w:rsid w:val="00247AB4"/>
    <w:rsid w:val="00247C8D"/>
    <w:rsid w:val="00247ECB"/>
    <w:rsid w:val="00250363"/>
    <w:rsid w:val="002503EE"/>
    <w:rsid w:val="002506F1"/>
    <w:rsid w:val="00250906"/>
    <w:rsid w:val="00250C60"/>
    <w:rsid w:val="00250F68"/>
    <w:rsid w:val="00251AC4"/>
    <w:rsid w:val="00251D80"/>
    <w:rsid w:val="002524B3"/>
    <w:rsid w:val="00252891"/>
    <w:rsid w:val="0025297C"/>
    <w:rsid w:val="00252DC5"/>
    <w:rsid w:val="00252F86"/>
    <w:rsid w:val="00253604"/>
    <w:rsid w:val="00254237"/>
    <w:rsid w:val="00254C78"/>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3DFB"/>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B99"/>
    <w:rsid w:val="00272C2A"/>
    <w:rsid w:val="00273483"/>
    <w:rsid w:val="002738E0"/>
    <w:rsid w:val="002739D2"/>
    <w:rsid w:val="00273BB3"/>
    <w:rsid w:val="00274649"/>
    <w:rsid w:val="0027498F"/>
    <w:rsid w:val="00274F40"/>
    <w:rsid w:val="0027510D"/>
    <w:rsid w:val="00275337"/>
    <w:rsid w:val="00275FCE"/>
    <w:rsid w:val="002760FC"/>
    <w:rsid w:val="00276222"/>
    <w:rsid w:val="002762FD"/>
    <w:rsid w:val="00276452"/>
    <w:rsid w:val="00276F69"/>
    <w:rsid w:val="0027754E"/>
    <w:rsid w:val="002779E5"/>
    <w:rsid w:val="002802D8"/>
    <w:rsid w:val="0028090C"/>
    <w:rsid w:val="002812BE"/>
    <w:rsid w:val="00281EFD"/>
    <w:rsid w:val="0028229C"/>
    <w:rsid w:val="002823A1"/>
    <w:rsid w:val="0028251E"/>
    <w:rsid w:val="002826A6"/>
    <w:rsid w:val="00282FB0"/>
    <w:rsid w:val="002830CE"/>
    <w:rsid w:val="00283955"/>
    <w:rsid w:val="002839E4"/>
    <w:rsid w:val="00283C36"/>
    <w:rsid w:val="0028467A"/>
    <w:rsid w:val="002849CF"/>
    <w:rsid w:val="00284B2B"/>
    <w:rsid w:val="00284DBB"/>
    <w:rsid w:val="002856F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39C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815"/>
    <w:rsid w:val="002A5BF7"/>
    <w:rsid w:val="002A636F"/>
    <w:rsid w:val="002A6A78"/>
    <w:rsid w:val="002A6DE2"/>
    <w:rsid w:val="002A6DF9"/>
    <w:rsid w:val="002A7040"/>
    <w:rsid w:val="002A70A2"/>
    <w:rsid w:val="002A7BEE"/>
    <w:rsid w:val="002A7C72"/>
    <w:rsid w:val="002A7F01"/>
    <w:rsid w:val="002B0077"/>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303"/>
    <w:rsid w:val="002B6494"/>
    <w:rsid w:val="002B6ED7"/>
    <w:rsid w:val="002B7722"/>
    <w:rsid w:val="002B778D"/>
    <w:rsid w:val="002B7AA0"/>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2FF"/>
    <w:rsid w:val="002C541F"/>
    <w:rsid w:val="002C555F"/>
    <w:rsid w:val="002C5B27"/>
    <w:rsid w:val="002C5F91"/>
    <w:rsid w:val="002C6372"/>
    <w:rsid w:val="002C63CF"/>
    <w:rsid w:val="002C66B3"/>
    <w:rsid w:val="002C6B0B"/>
    <w:rsid w:val="002C6BAE"/>
    <w:rsid w:val="002C6FBC"/>
    <w:rsid w:val="002C7463"/>
    <w:rsid w:val="002C7578"/>
    <w:rsid w:val="002C7BDE"/>
    <w:rsid w:val="002D02AD"/>
    <w:rsid w:val="002D04B2"/>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27D"/>
    <w:rsid w:val="002E37CB"/>
    <w:rsid w:val="002E40E4"/>
    <w:rsid w:val="002E4977"/>
    <w:rsid w:val="002E5EE6"/>
    <w:rsid w:val="002E62C6"/>
    <w:rsid w:val="002E64F7"/>
    <w:rsid w:val="002E77B3"/>
    <w:rsid w:val="002E7ED1"/>
    <w:rsid w:val="002F00C3"/>
    <w:rsid w:val="002F04D7"/>
    <w:rsid w:val="002F05D6"/>
    <w:rsid w:val="002F07A9"/>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012"/>
    <w:rsid w:val="00301371"/>
    <w:rsid w:val="003018B6"/>
    <w:rsid w:val="00301B2C"/>
    <w:rsid w:val="00301E54"/>
    <w:rsid w:val="00302216"/>
    <w:rsid w:val="0030277A"/>
    <w:rsid w:val="00302963"/>
    <w:rsid w:val="0030319F"/>
    <w:rsid w:val="003038E7"/>
    <w:rsid w:val="003039A2"/>
    <w:rsid w:val="0030416B"/>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30D"/>
    <w:rsid w:val="00312988"/>
    <w:rsid w:val="00312C55"/>
    <w:rsid w:val="00313EE4"/>
    <w:rsid w:val="003141A3"/>
    <w:rsid w:val="0031467C"/>
    <w:rsid w:val="003149E4"/>
    <w:rsid w:val="00314A62"/>
    <w:rsid w:val="00314E08"/>
    <w:rsid w:val="00314F79"/>
    <w:rsid w:val="00315FAE"/>
    <w:rsid w:val="003165A8"/>
    <w:rsid w:val="0031664F"/>
    <w:rsid w:val="00316B72"/>
    <w:rsid w:val="00316C4D"/>
    <w:rsid w:val="003172E0"/>
    <w:rsid w:val="00317418"/>
    <w:rsid w:val="0031743F"/>
    <w:rsid w:val="00317C7F"/>
    <w:rsid w:val="00317C98"/>
    <w:rsid w:val="003200F0"/>
    <w:rsid w:val="00320164"/>
    <w:rsid w:val="003203A3"/>
    <w:rsid w:val="00320AD3"/>
    <w:rsid w:val="00320E2F"/>
    <w:rsid w:val="00320EAC"/>
    <w:rsid w:val="003212E1"/>
    <w:rsid w:val="00321571"/>
    <w:rsid w:val="003216A2"/>
    <w:rsid w:val="00321762"/>
    <w:rsid w:val="00321A34"/>
    <w:rsid w:val="00321B7F"/>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27FAF"/>
    <w:rsid w:val="00330A5B"/>
    <w:rsid w:val="00330B64"/>
    <w:rsid w:val="003313D1"/>
    <w:rsid w:val="0033226F"/>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0C71"/>
    <w:rsid w:val="003410EF"/>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6BB"/>
    <w:rsid w:val="0035071A"/>
    <w:rsid w:val="00350F76"/>
    <w:rsid w:val="0035111C"/>
    <w:rsid w:val="00351B73"/>
    <w:rsid w:val="00352758"/>
    <w:rsid w:val="00352795"/>
    <w:rsid w:val="003528EC"/>
    <w:rsid w:val="00353458"/>
    <w:rsid w:val="00353509"/>
    <w:rsid w:val="00353DF7"/>
    <w:rsid w:val="00354119"/>
    <w:rsid w:val="00354284"/>
    <w:rsid w:val="0035428B"/>
    <w:rsid w:val="003547F5"/>
    <w:rsid w:val="00355097"/>
    <w:rsid w:val="003550CF"/>
    <w:rsid w:val="0035519B"/>
    <w:rsid w:val="00355CCF"/>
    <w:rsid w:val="00355FA1"/>
    <w:rsid w:val="0035668D"/>
    <w:rsid w:val="00356C55"/>
    <w:rsid w:val="0035737D"/>
    <w:rsid w:val="00357E6F"/>
    <w:rsid w:val="003607FF"/>
    <w:rsid w:val="00360D29"/>
    <w:rsid w:val="00361708"/>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968"/>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81"/>
    <w:rsid w:val="00377C92"/>
    <w:rsid w:val="00380B7B"/>
    <w:rsid w:val="00380C8C"/>
    <w:rsid w:val="00380E1E"/>
    <w:rsid w:val="00381AF5"/>
    <w:rsid w:val="00381C0C"/>
    <w:rsid w:val="00381C44"/>
    <w:rsid w:val="003825ED"/>
    <w:rsid w:val="00383084"/>
    <w:rsid w:val="00383B44"/>
    <w:rsid w:val="00384585"/>
    <w:rsid w:val="0038468D"/>
    <w:rsid w:val="00384C90"/>
    <w:rsid w:val="0038536F"/>
    <w:rsid w:val="0038598F"/>
    <w:rsid w:val="00385C5E"/>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9DF"/>
    <w:rsid w:val="00394D7F"/>
    <w:rsid w:val="00395AB6"/>
    <w:rsid w:val="00395D66"/>
    <w:rsid w:val="003960FE"/>
    <w:rsid w:val="00397325"/>
    <w:rsid w:val="003975A4"/>
    <w:rsid w:val="00397D21"/>
    <w:rsid w:val="003A04F7"/>
    <w:rsid w:val="003A15D6"/>
    <w:rsid w:val="003A1623"/>
    <w:rsid w:val="003A1782"/>
    <w:rsid w:val="003A21F0"/>
    <w:rsid w:val="003A25BD"/>
    <w:rsid w:val="003A2692"/>
    <w:rsid w:val="003A27EB"/>
    <w:rsid w:val="003A2D61"/>
    <w:rsid w:val="003A3080"/>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0A0"/>
    <w:rsid w:val="003B348E"/>
    <w:rsid w:val="003B3634"/>
    <w:rsid w:val="003B4674"/>
    <w:rsid w:val="003B54EE"/>
    <w:rsid w:val="003B557E"/>
    <w:rsid w:val="003B5A24"/>
    <w:rsid w:val="003B5F27"/>
    <w:rsid w:val="003B5F5D"/>
    <w:rsid w:val="003B6105"/>
    <w:rsid w:val="003B6215"/>
    <w:rsid w:val="003B669D"/>
    <w:rsid w:val="003B79F9"/>
    <w:rsid w:val="003C0520"/>
    <w:rsid w:val="003C0801"/>
    <w:rsid w:val="003C0B9B"/>
    <w:rsid w:val="003C1569"/>
    <w:rsid w:val="003C1C34"/>
    <w:rsid w:val="003C1CDA"/>
    <w:rsid w:val="003C25FC"/>
    <w:rsid w:val="003C33A0"/>
    <w:rsid w:val="003C35FE"/>
    <w:rsid w:val="003C37C1"/>
    <w:rsid w:val="003C37CC"/>
    <w:rsid w:val="003C5213"/>
    <w:rsid w:val="003C5E46"/>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4EBE"/>
    <w:rsid w:val="003D5182"/>
    <w:rsid w:val="003D5D63"/>
    <w:rsid w:val="003D6C1D"/>
    <w:rsid w:val="003D6D2B"/>
    <w:rsid w:val="003D6FE5"/>
    <w:rsid w:val="003D7329"/>
    <w:rsid w:val="003D752A"/>
    <w:rsid w:val="003E0051"/>
    <w:rsid w:val="003E1416"/>
    <w:rsid w:val="003E15BA"/>
    <w:rsid w:val="003E167B"/>
    <w:rsid w:val="003E1BE7"/>
    <w:rsid w:val="003E1E10"/>
    <w:rsid w:val="003E2312"/>
    <w:rsid w:val="003E28B2"/>
    <w:rsid w:val="003E31F1"/>
    <w:rsid w:val="003E3640"/>
    <w:rsid w:val="003E3731"/>
    <w:rsid w:val="003E3CBB"/>
    <w:rsid w:val="003E3D1C"/>
    <w:rsid w:val="003E4195"/>
    <w:rsid w:val="003E4425"/>
    <w:rsid w:val="003E55CC"/>
    <w:rsid w:val="003E55F7"/>
    <w:rsid w:val="003E562D"/>
    <w:rsid w:val="003E65DC"/>
    <w:rsid w:val="003E68E8"/>
    <w:rsid w:val="003E6942"/>
    <w:rsid w:val="003E6D47"/>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2F55"/>
    <w:rsid w:val="003F3A4B"/>
    <w:rsid w:val="003F3C48"/>
    <w:rsid w:val="003F3FF3"/>
    <w:rsid w:val="003F488A"/>
    <w:rsid w:val="003F4EDB"/>
    <w:rsid w:val="003F511D"/>
    <w:rsid w:val="003F5390"/>
    <w:rsid w:val="003F550E"/>
    <w:rsid w:val="003F5C03"/>
    <w:rsid w:val="003F63D8"/>
    <w:rsid w:val="003F6670"/>
    <w:rsid w:val="003F69E7"/>
    <w:rsid w:val="003F72F0"/>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12C"/>
    <w:rsid w:val="004075BF"/>
    <w:rsid w:val="00407724"/>
    <w:rsid w:val="004078AE"/>
    <w:rsid w:val="00407F19"/>
    <w:rsid w:val="004103B6"/>
    <w:rsid w:val="00410724"/>
    <w:rsid w:val="0041080A"/>
    <w:rsid w:val="004108AE"/>
    <w:rsid w:val="004111A1"/>
    <w:rsid w:val="00411369"/>
    <w:rsid w:val="00411C7C"/>
    <w:rsid w:val="00412C39"/>
    <w:rsid w:val="00412C63"/>
    <w:rsid w:val="00412C9B"/>
    <w:rsid w:val="004130D9"/>
    <w:rsid w:val="00413F43"/>
    <w:rsid w:val="0041413D"/>
    <w:rsid w:val="00414473"/>
    <w:rsid w:val="0041463A"/>
    <w:rsid w:val="0041470C"/>
    <w:rsid w:val="00414710"/>
    <w:rsid w:val="00414A65"/>
    <w:rsid w:val="00414C48"/>
    <w:rsid w:val="00416577"/>
    <w:rsid w:val="00416B8E"/>
    <w:rsid w:val="00416C00"/>
    <w:rsid w:val="004171AE"/>
    <w:rsid w:val="00417664"/>
    <w:rsid w:val="00417A62"/>
    <w:rsid w:val="00417B0A"/>
    <w:rsid w:val="00417BD3"/>
    <w:rsid w:val="0042011C"/>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6C4D"/>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69D"/>
    <w:rsid w:val="00436A8A"/>
    <w:rsid w:val="00436B02"/>
    <w:rsid w:val="00436CAE"/>
    <w:rsid w:val="00437134"/>
    <w:rsid w:val="00437818"/>
    <w:rsid w:val="00440E3F"/>
    <w:rsid w:val="0044168B"/>
    <w:rsid w:val="00441A76"/>
    <w:rsid w:val="00441B01"/>
    <w:rsid w:val="00442CEF"/>
    <w:rsid w:val="00442F13"/>
    <w:rsid w:val="00443115"/>
    <w:rsid w:val="00443186"/>
    <w:rsid w:val="004431BF"/>
    <w:rsid w:val="0044370C"/>
    <w:rsid w:val="00443AC8"/>
    <w:rsid w:val="00443B59"/>
    <w:rsid w:val="00443F25"/>
    <w:rsid w:val="0044425D"/>
    <w:rsid w:val="00444C7D"/>
    <w:rsid w:val="00445358"/>
    <w:rsid w:val="00445671"/>
    <w:rsid w:val="00445C21"/>
    <w:rsid w:val="00445F4D"/>
    <w:rsid w:val="00446263"/>
    <w:rsid w:val="004465B7"/>
    <w:rsid w:val="004466F3"/>
    <w:rsid w:val="0044696A"/>
    <w:rsid w:val="00446CE6"/>
    <w:rsid w:val="0044742F"/>
    <w:rsid w:val="00447A46"/>
    <w:rsid w:val="00450CA9"/>
    <w:rsid w:val="00450CAD"/>
    <w:rsid w:val="0045130E"/>
    <w:rsid w:val="0045155F"/>
    <w:rsid w:val="004516A2"/>
    <w:rsid w:val="00451EEC"/>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22B"/>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05CC"/>
    <w:rsid w:val="00481053"/>
    <w:rsid w:val="0048171F"/>
    <w:rsid w:val="004819B7"/>
    <w:rsid w:val="00481BFA"/>
    <w:rsid w:val="00481C46"/>
    <w:rsid w:val="00482668"/>
    <w:rsid w:val="0048272E"/>
    <w:rsid w:val="00482D56"/>
    <w:rsid w:val="00482DE3"/>
    <w:rsid w:val="00482EC4"/>
    <w:rsid w:val="0048360A"/>
    <w:rsid w:val="00483967"/>
    <w:rsid w:val="00484A9D"/>
    <w:rsid w:val="00484F01"/>
    <w:rsid w:val="004852D6"/>
    <w:rsid w:val="00485530"/>
    <w:rsid w:val="0048557E"/>
    <w:rsid w:val="004863A4"/>
    <w:rsid w:val="004875C0"/>
    <w:rsid w:val="00487968"/>
    <w:rsid w:val="00487DA0"/>
    <w:rsid w:val="00487E95"/>
    <w:rsid w:val="00490177"/>
    <w:rsid w:val="004901BE"/>
    <w:rsid w:val="00490201"/>
    <w:rsid w:val="004902B5"/>
    <w:rsid w:val="004903AC"/>
    <w:rsid w:val="0049077C"/>
    <w:rsid w:val="0049088A"/>
    <w:rsid w:val="00490BF5"/>
    <w:rsid w:val="00491A46"/>
    <w:rsid w:val="004924FB"/>
    <w:rsid w:val="00492535"/>
    <w:rsid w:val="004926FE"/>
    <w:rsid w:val="00492C1B"/>
    <w:rsid w:val="00492D05"/>
    <w:rsid w:val="00492DC9"/>
    <w:rsid w:val="00492ECD"/>
    <w:rsid w:val="00493118"/>
    <w:rsid w:val="0049403E"/>
    <w:rsid w:val="004959B8"/>
    <w:rsid w:val="00495E15"/>
    <w:rsid w:val="004965DD"/>
    <w:rsid w:val="00496F25"/>
    <w:rsid w:val="004A05C0"/>
    <w:rsid w:val="004A187C"/>
    <w:rsid w:val="004A19E4"/>
    <w:rsid w:val="004A2072"/>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3B5"/>
    <w:rsid w:val="004B344B"/>
    <w:rsid w:val="004B388C"/>
    <w:rsid w:val="004B38A2"/>
    <w:rsid w:val="004B3EDB"/>
    <w:rsid w:val="004B4527"/>
    <w:rsid w:val="004B4533"/>
    <w:rsid w:val="004B45CE"/>
    <w:rsid w:val="004B487D"/>
    <w:rsid w:val="004B5185"/>
    <w:rsid w:val="004B5975"/>
    <w:rsid w:val="004B5CA6"/>
    <w:rsid w:val="004B6BBF"/>
    <w:rsid w:val="004B6FA0"/>
    <w:rsid w:val="004B787E"/>
    <w:rsid w:val="004B7C2F"/>
    <w:rsid w:val="004C0165"/>
    <w:rsid w:val="004C02BB"/>
    <w:rsid w:val="004C0679"/>
    <w:rsid w:val="004C0B1E"/>
    <w:rsid w:val="004C0BDA"/>
    <w:rsid w:val="004C1215"/>
    <w:rsid w:val="004C1327"/>
    <w:rsid w:val="004C1956"/>
    <w:rsid w:val="004C2219"/>
    <w:rsid w:val="004C22D0"/>
    <w:rsid w:val="004C25B9"/>
    <w:rsid w:val="004C35A6"/>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197"/>
    <w:rsid w:val="004F3248"/>
    <w:rsid w:val="004F3995"/>
    <w:rsid w:val="004F418C"/>
    <w:rsid w:val="004F4435"/>
    <w:rsid w:val="004F465B"/>
    <w:rsid w:val="004F4C10"/>
    <w:rsid w:val="004F4C23"/>
    <w:rsid w:val="004F4DE7"/>
    <w:rsid w:val="004F4EA8"/>
    <w:rsid w:val="004F5F03"/>
    <w:rsid w:val="004F5F4C"/>
    <w:rsid w:val="004F6833"/>
    <w:rsid w:val="004F6D72"/>
    <w:rsid w:val="004F7569"/>
    <w:rsid w:val="004F7A82"/>
    <w:rsid w:val="00500440"/>
    <w:rsid w:val="005004D3"/>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6E05"/>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866"/>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4B6B"/>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7C4"/>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1B02"/>
    <w:rsid w:val="00542656"/>
    <w:rsid w:val="00542B9D"/>
    <w:rsid w:val="005431F6"/>
    <w:rsid w:val="0054322F"/>
    <w:rsid w:val="005432F1"/>
    <w:rsid w:val="00543595"/>
    <w:rsid w:val="005438F6"/>
    <w:rsid w:val="00544269"/>
    <w:rsid w:val="00544495"/>
    <w:rsid w:val="00544547"/>
    <w:rsid w:val="00544A63"/>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3BE"/>
    <w:rsid w:val="0055352B"/>
    <w:rsid w:val="00553D8D"/>
    <w:rsid w:val="00554197"/>
    <w:rsid w:val="00554573"/>
    <w:rsid w:val="00554657"/>
    <w:rsid w:val="005548E7"/>
    <w:rsid w:val="00554A9F"/>
    <w:rsid w:val="00554FF9"/>
    <w:rsid w:val="00555300"/>
    <w:rsid w:val="00556CA1"/>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3D6"/>
    <w:rsid w:val="005639E9"/>
    <w:rsid w:val="00564492"/>
    <w:rsid w:val="005654D1"/>
    <w:rsid w:val="00565D7B"/>
    <w:rsid w:val="005668E5"/>
    <w:rsid w:val="0056797A"/>
    <w:rsid w:val="00567A69"/>
    <w:rsid w:val="00570056"/>
    <w:rsid w:val="005701EA"/>
    <w:rsid w:val="005707BF"/>
    <w:rsid w:val="005711CD"/>
    <w:rsid w:val="00571447"/>
    <w:rsid w:val="00571791"/>
    <w:rsid w:val="00571818"/>
    <w:rsid w:val="00571A8F"/>
    <w:rsid w:val="00571FA5"/>
    <w:rsid w:val="00572F8C"/>
    <w:rsid w:val="00573B36"/>
    <w:rsid w:val="00573BB0"/>
    <w:rsid w:val="00573C68"/>
    <w:rsid w:val="00573D92"/>
    <w:rsid w:val="005744C3"/>
    <w:rsid w:val="0057487A"/>
    <w:rsid w:val="005759C9"/>
    <w:rsid w:val="00575ABC"/>
    <w:rsid w:val="00576094"/>
    <w:rsid w:val="005766B9"/>
    <w:rsid w:val="00576B3F"/>
    <w:rsid w:val="00576CCE"/>
    <w:rsid w:val="00577B9B"/>
    <w:rsid w:val="005801CD"/>
    <w:rsid w:val="005805A2"/>
    <w:rsid w:val="00580B2C"/>
    <w:rsid w:val="00580C0B"/>
    <w:rsid w:val="005811D7"/>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5FC6"/>
    <w:rsid w:val="00586806"/>
    <w:rsid w:val="00586D8E"/>
    <w:rsid w:val="00586EA1"/>
    <w:rsid w:val="00586F0F"/>
    <w:rsid w:val="00586FDE"/>
    <w:rsid w:val="00587520"/>
    <w:rsid w:val="00587542"/>
    <w:rsid w:val="0058754F"/>
    <w:rsid w:val="005903EF"/>
    <w:rsid w:val="00591531"/>
    <w:rsid w:val="0059169B"/>
    <w:rsid w:val="005918D1"/>
    <w:rsid w:val="005919A4"/>
    <w:rsid w:val="00591A89"/>
    <w:rsid w:val="00591B11"/>
    <w:rsid w:val="005927CA"/>
    <w:rsid w:val="005931E9"/>
    <w:rsid w:val="005933A7"/>
    <w:rsid w:val="005934ED"/>
    <w:rsid w:val="005935C7"/>
    <w:rsid w:val="00593990"/>
    <w:rsid w:val="00594131"/>
    <w:rsid w:val="0059450E"/>
    <w:rsid w:val="00594681"/>
    <w:rsid w:val="005948C6"/>
    <w:rsid w:val="00594C75"/>
    <w:rsid w:val="005950E3"/>
    <w:rsid w:val="00595E31"/>
    <w:rsid w:val="00596E0D"/>
    <w:rsid w:val="00596E3F"/>
    <w:rsid w:val="005971AF"/>
    <w:rsid w:val="0059724B"/>
    <w:rsid w:val="00597484"/>
    <w:rsid w:val="005974AB"/>
    <w:rsid w:val="005977FD"/>
    <w:rsid w:val="00597C94"/>
    <w:rsid w:val="005A1319"/>
    <w:rsid w:val="005A15B1"/>
    <w:rsid w:val="005A1981"/>
    <w:rsid w:val="005A1A1C"/>
    <w:rsid w:val="005A1CE5"/>
    <w:rsid w:val="005A1D83"/>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5F90"/>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5A1"/>
    <w:rsid w:val="005B4948"/>
    <w:rsid w:val="005B4A40"/>
    <w:rsid w:val="005B4B7F"/>
    <w:rsid w:val="005B5031"/>
    <w:rsid w:val="005B508E"/>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1FDF"/>
    <w:rsid w:val="005C21D7"/>
    <w:rsid w:val="005C2255"/>
    <w:rsid w:val="005C2AEA"/>
    <w:rsid w:val="005C3718"/>
    <w:rsid w:val="005C37B1"/>
    <w:rsid w:val="005C3835"/>
    <w:rsid w:val="005C407B"/>
    <w:rsid w:val="005C4240"/>
    <w:rsid w:val="005C433D"/>
    <w:rsid w:val="005C45E9"/>
    <w:rsid w:val="005C465A"/>
    <w:rsid w:val="005C48F2"/>
    <w:rsid w:val="005C4B30"/>
    <w:rsid w:val="005C5029"/>
    <w:rsid w:val="005C52D6"/>
    <w:rsid w:val="005C5778"/>
    <w:rsid w:val="005C5905"/>
    <w:rsid w:val="005C5937"/>
    <w:rsid w:val="005C5ADA"/>
    <w:rsid w:val="005C5F57"/>
    <w:rsid w:val="005C609D"/>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81B"/>
    <w:rsid w:val="005D6B8F"/>
    <w:rsid w:val="005D6ECE"/>
    <w:rsid w:val="005D75B3"/>
    <w:rsid w:val="005D7710"/>
    <w:rsid w:val="005D789D"/>
    <w:rsid w:val="005D78E2"/>
    <w:rsid w:val="005D7D1C"/>
    <w:rsid w:val="005E0D8F"/>
    <w:rsid w:val="005E1932"/>
    <w:rsid w:val="005E1C02"/>
    <w:rsid w:val="005E1D04"/>
    <w:rsid w:val="005E1D67"/>
    <w:rsid w:val="005E1E0E"/>
    <w:rsid w:val="005E1EAB"/>
    <w:rsid w:val="005E1F70"/>
    <w:rsid w:val="005E2394"/>
    <w:rsid w:val="005E24A6"/>
    <w:rsid w:val="005E266D"/>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911"/>
    <w:rsid w:val="005E7B45"/>
    <w:rsid w:val="005F09B5"/>
    <w:rsid w:val="005F1290"/>
    <w:rsid w:val="005F12B4"/>
    <w:rsid w:val="005F13FF"/>
    <w:rsid w:val="005F17C0"/>
    <w:rsid w:val="005F1E77"/>
    <w:rsid w:val="005F23B4"/>
    <w:rsid w:val="005F26F6"/>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4B2"/>
    <w:rsid w:val="00607A40"/>
    <w:rsid w:val="00607E2D"/>
    <w:rsid w:val="00610114"/>
    <w:rsid w:val="00610B8E"/>
    <w:rsid w:val="00611415"/>
    <w:rsid w:val="00611680"/>
    <w:rsid w:val="006117A5"/>
    <w:rsid w:val="006123A7"/>
    <w:rsid w:val="00612567"/>
    <w:rsid w:val="00612C35"/>
    <w:rsid w:val="00613396"/>
    <w:rsid w:val="00613966"/>
    <w:rsid w:val="0061426C"/>
    <w:rsid w:val="006154F1"/>
    <w:rsid w:val="00615794"/>
    <w:rsid w:val="006162E8"/>
    <w:rsid w:val="00616937"/>
    <w:rsid w:val="00616AED"/>
    <w:rsid w:val="00616B95"/>
    <w:rsid w:val="00616D36"/>
    <w:rsid w:val="00617225"/>
    <w:rsid w:val="0061751D"/>
    <w:rsid w:val="00620A0A"/>
    <w:rsid w:val="00620CCB"/>
    <w:rsid w:val="00621D41"/>
    <w:rsid w:val="00621E2B"/>
    <w:rsid w:val="006220D2"/>
    <w:rsid w:val="00622229"/>
    <w:rsid w:val="006222AB"/>
    <w:rsid w:val="00622762"/>
    <w:rsid w:val="00622C3F"/>
    <w:rsid w:val="00622FC6"/>
    <w:rsid w:val="006235D9"/>
    <w:rsid w:val="00623F47"/>
    <w:rsid w:val="0062412F"/>
    <w:rsid w:val="00624747"/>
    <w:rsid w:val="00624845"/>
    <w:rsid w:val="006249B8"/>
    <w:rsid w:val="006257C9"/>
    <w:rsid w:val="00625A7C"/>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A4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C10"/>
    <w:rsid w:val="00641DF4"/>
    <w:rsid w:val="0064259D"/>
    <w:rsid w:val="00642BF8"/>
    <w:rsid w:val="00642D90"/>
    <w:rsid w:val="00643193"/>
    <w:rsid w:val="006437E6"/>
    <w:rsid w:val="00643A61"/>
    <w:rsid w:val="00643AAE"/>
    <w:rsid w:val="00643BF6"/>
    <w:rsid w:val="00643C48"/>
    <w:rsid w:val="00643F9E"/>
    <w:rsid w:val="00644189"/>
    <w:rsid w:val="00644334"/>
    <w:rsid w:val="006458F8"/>
    <w:rsid w:val="00645B86"/>
    <w:rsid w:val="00646390"/>
    <w:rsid w:val="00646845"/>
    <w:rsid w:val="00646892"/>
    <w:rsid w:val="00646B10"/>
    <w:rsid w:val="00647A8A"/>
    <w:rsid w:val="00650A42"/>
    <w:rsid w:val="00650A8E"/>
    <w:rsid w:val="00650EFB"/>
    <w:rsid w:val="00651212"/>
    <w:rsid w:val="00651FAA"/>
    <w:rsid w:val="00652460"/>
    <w:rsid w:val="0065304D"/>
    <w:rsid w:val="00653358"/>
    <w:rsid w:val="00654168"/>
    <w:rsid w:val="00654B33"/>
    <w:rsid w:val="00654E8A"/>
    <w:rsid w:val="00654F39"/>
    <w:rsid w:val="00655019"/>
    <w:rsid w:val="00655629"/>
    <w:rsid w:val="006556CD"/>
    <w:rsid w:val="00655A8B"/>
    <w:rsid w:val="00655C0F"/>
    <w:rsid w:val="0065666F"/>
    <w:rsid w:val="00656769"/>
    <w:rsid w:val="00656BFF"/>
    <w:rsid w:val="00656CBA"/>
    <w:rsid w:val="00657B80"/>
    <w:rsid w:val="00657B88"/>
    <w:rsid w:val="006601DA"/>
    <w:rsid w:val="0066027E"/>
    <w:rsid w:val="0066060D"/>
    <w:rsid w:val="006609C2"/>
    <w:rsid w:val="00660D8F"/>
    <w:rsid w:val="006611EF"/>
    <w:rsid w:val="00661347"/>
    <w:rsid w:val="0066150F"/>
    <w:rsid w:val="006617DE"/>
    <w:rsid w:val="006617F9"/>
    <w:rsid w:val="00661DC7"/>
    <w:rsid w:val="00661E43"/>
    <w:rsid w:val="00662703"/>
    <w:rsid w:val="00663750"/>
    <w:rsid w:val="00663A56"/>
    <w:rsid w:val="0066421F"/>
    <w:rsid w:val="006642AF"/>
    <w:rsid w:val="00664BB2"/>
    <w:rsid w:val="00664F96"/>
    <w:rsid w:val="00665828"/>
    <w:rsid w:val="00666794"/>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680"/>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3D7"/>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2E19"/>
    <w:rsid w:val="0069336B"/>
    <w:rsid w:val="00693DD1"/>
    <w:rsid w:val="0069410B"/>
    <w:rsid w:val="006942DC"/>
    <w:rsid w:val="0069444E"/>
    <w:rsid w:val="00694651"/>
    <w:rsid w:val="00694895"/>
    <w:rsid w:val="00694CB7"/>
    <w:rsid w:val="006954F8"/>
    <w:rsid w:val="006962D8"/>
    <w:rsid w:val="006965F1"/>
    <w:rsid w:val="006967E4"/>
    <w:rsid w:val="00696E22"/>
    <w:rsid w:val="00696F5F"/>
    <w:rsid w:val="00697339"/>
    <w:rsid w:val="006975EB"/>
    <w:rsid w:val="00697CE2"/>
    <w:rsid w:val="006A00C2"/>
    <w:rsid w:val="006A0350"/>
    <w:rsid w:val="006A0565"/>
    <w:rsid w:val="006A086D"/>
    <w:rsid w:val="006A0FF8"/>
    <w:rsid w:val="006A1A9D"/>
    <w:rsid w:val="006A1B62"/>
    <w:rsid w:val="006A225F"/>
    <w:rsid w:val="006A25EA"/>
    <w:rsid w:val="006A317B"/>
    <w:rsid w:val="006A320E"/>
    <w:rsid w:val="006A3295"/>
    <w:rsid w:val="006A43A8"/>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45"/>
    <w:rsid w:val="006B2E85"/>
    <w:rsid w:val="006B2FD8"/>
    <w:rsid w:val="006B30A6"/>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456"/>
    <w:rsid w:val="006C59C7"/>
    <w:rsid w:val="006C66D5"/>
    <w:rsid w:val="006C7251"/>
    <w:rsid w:val="006C767B"/>
    <w:rsid w:val="006C7E20"/>
    <w:rsid w:val="006D04E3"/>
    <w:rsid w:val="006D1A13"/>
    <w:rsid w:val="006D1B91"/>
    <w:rsid w:val="006D1D31"/>
    <w:rsid w:val="006D1FDC"/>
    <w:rsid w:val="006D24B5"/>
    <w:rsid w:val="006D35D0"/>
    <w:rsid w:val="006D370D"/>
    <w:rsid w:val="006D3986"/>
    <w:rsid w:val="006D3A92"/>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27"/>
    <w:rsid w:val="006E43FA"/>
    <w:rsid w:val="006E57DB"/>
    <w:rsid w:val="006E5E23"/>
    <w:rsid w:val="006E61F8"/>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17E2"/>
    <w:rsid w:val="0070287D"/>
    <w:rsid w:val="007036AD"/>
    <w:rsid w:val="00703D1F"/>
    <w:rsid w:val="007041BE"/>
    <w:rsid w:val="00704596"/>
    <w:rsid w:val="00705362"/>
    <w:rsid w:val="007062CD"/>
    <w:rsid w:val="00706936"/>
    <w:rsid w:val="00706EE7"/>
    <w:rsid w:val="00706F5D"/>
    <w:rsid w:val="007071B4"/>
    <w:rsid w:val="00707783"/>
    <w:rsid w:val="007077FF"/>
    <w:rsid w:val="007079BF"/>
    <w:rsid w:val="00707A5B"/>
    <w:rsid w:val="00707ABE"/>
    <w:rsid w:val="00710999"/>
    <w:rsid w:val="00710E9E"/>
    <w:rsid w:val="00711AC1"/>
    <w:rsid w:val="00711EF3"/>
    <w:rsid w:val="00712295"/>
    <w:rsid w:val="00712422"/>
    <w:rsid w:val="00712D4D"/>
    <w:rsid w:val="00713870"/>
    <w:rsid w:val="00713D4B"/>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667"/>
    <w:rsid w:val="00743A32"/>
    <w:rsid w:val="00743F8A"/>
    <w:rsid w:val="007444A5"/>
    <w:rsid w:val="00744A1A"/>
    <w:rsid w:val="00744F7F"/>
    <w:rsid w:val="007452B9"/>
    <w:rsid w:val="00746198"/>
    <w:rsid w:val="00746392"/>
    <w:rsid w:val="0074674B"/>
    <w:rsid w:val="007469E2"/>
    <w:rsid w:val="00747610"/>
    <w:rsid w:val="007478FD"/>
    <w:rsid w:val="00750422"/>
    <w:rsid w:val="00750457"/>
    <w:rsid w:val="00750E0D"/>
    <w:rsid w:val="00751019"/>
    <w:rsid w:val="00751836"/>
    <w:rsid w:val="00752D2B"/>
    <w:rsid w:val="007537E4"/>
    <w:rsid w:val="00753A40"/>
    <w:rsid w:val="00753AEB"/>
    <w:rsid w:val="007540F3"/>
    <w:rsid w:val="00754728"/>
    <w:rsid w:val="0075483C"/>
    <w:rsid w:val="00754E98"/>
    <w:rsid w:val="0075501B"/>
    <w:rsid w:val="0075584F"/>
    <w:rsid w:val="00755D0D"/>
    <w:rsid w:val="00756FB4"/>
    <w:rsid w:val="007575BF"/>
    <w:rsid w:val="007575E5"/>
    <w:rsid w:val="007576B5"/>
    <w:rsid w:val="00757A1D"/>
    <w:rsid w:val="00757B46"/>
    <w:rsid w:val="00757CFF"/>
    <w:rsid w:val="00760192"/>
    <w:rsid w:val="0076056A"/>
    <w:rsid w:val="007609F4"/>
    <w:rsid w:val="00760E47"/>
    <w:rsid w:val="00761815"/>
    <w:rsid w:val="00761ABB"/>
    <w:rsid w:val="00761C54"/>
    <w:rsid w:val="0076243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6C5D"/>
    <w:rsid w:val="007670F5"/>
    <w:rsid w:val="00767234"/>
    <w:rsid w:val="00767264"/>
    <w:rsid w:val="00767696"/>
    <w:rsid w:val="007703D0"/>
    <w:rsid w:val="0077049A"/>
    <w:rsid w:val="00770634"/>
    <w:rsid w:val="00770717"/>
    <w:rsid w:val="0077083D"/>
    <w:rsid w:val="00770925"/>
    <w:rsid w:val="00770B3D"/>
    <w:rsid w:val="00770C7B"/>
    <w:rsid w:val="0077364D"/>
    <w:rsid w:val="00773FE0"/>
    <w:rsid w:val="00774119"/>
    <w:rsid w:val="00774211"/>
    <w:rsid w:val="007745B4"/>
    <w:rsid w:val="0077477E"/>
    <w:rsid w:val="00774912"/>
    <w:rsid w:val="00774A60"/>
    <w:rsid w:val="00775184"/>
    <w:rsid w:val="0077524A"/>
    <w:rsid w:val="007755DC"/>
    <w:rsid w:val="007756D7"/>
    <w:rsid w:val="007759FF"/>
    <w:rsid w:val="00776120"/>
    <w:rsid w:val="0077649E"/>
    <w:rsid w:val="00776737"/>
    <w:rsid w:val="007776F4"/>
    <w:rsid w:val="00777E6C"/>
    <w:rsid w:val="00780365"/>
    <w:rsid w:val="00780A39"/>
    <w:rsid w:val="00780EB4"/>
    <w:rsid w:val="00781325"/>
    <w:rsid w:val="00781792"/>
    <w:rsid w:val="00781C3D"/>
    <w:rsid w:val="00781D7E"/>
    <w:rsid w:val="00781EC3"/>
    <w:rsid w:val="007821C9"/>
    <w:rsid w:val="0078247F"/>
    <w:rsid w:val="00782E9A"/>
    <w:rsid w:val="00783176"/>
    <w:rsid w:val="00783E6A"/>
    <w:rsid w:val="00783F11"/>
    <w:rsid w:val="007846A7"/>
    <w:rsid w:val="00784EA6"/>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4EF"/>
    <w:rsid w:val="00791B35"/>
    <w:rsid w:val="00791D88"/>
    <w:rsid w:val="007922C2"/>
    <w:rsid w:val="007926E0"/>
    <w:rsid w:val="00792CB2"/>
    <w:rsid w:val="0079382E"/>
    <w:rsid w:val="00793960"/>
    <w:rsid w:val="007941EB"/>
    <w:rsid w:val="00794224"/>
    <w:rsid w:val="0079445E"/>
    <w:rsid w:val="007947BC"/>
    <w:rsid w:val="00794AE9"/>
    <w:rsid w:val="00795115"/>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28A"/>
    <w:rsid w:val="007A5597"/>
    <w:rsid w:val="007A6A05"/>
    <w:rsid w:val="007A6A4F"/>
    <w:rsid w:val="007A7B67"/>
    <w:rsid w:val="007A7CD0"/>
    <w:rsid w:val="007A7F8B"/>
    <w:rsid w:val="007B0BAF"/>
    <w:rsid w:val="007B14E3"/>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43C"/>
    <w:rsid w:val="007B6968"/>
    <w:rsid w:val="007B727F"/>
    <w:rsid w:val="007B7675"/>
    <w:rsid w:val="007B775E"/>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4907"/>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2CB7"/>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8B0"/>
    <w:rsid w:val="007E6B07"/>
    <w:rsid w:val="007E6FF8"/>
    <w:rsid w:val="007E7366"/>
    <w:rsid w:val="007E7B0B"/>
    <w:rsid w:val="007F0020"/>
    <w:rsid w:val="007F086A"/>
    <w:rsid w:val="007F0DE1"/>
    <w:rsid w:val="007F1529"/>
    <w:rsid w:val="007F17B2"/>
    <w:rsid w:val="007F1DE6"/>
    <w:rsid w:val="007F2042"/>
    <w:rsid w:val="007F2069"/>
    <w:rsid w:val="007F29D1"/>
    <w:rsid w:val="007F2C64"/>
    <w:rsid w:val="007F34E5"/>
    <w:rsid w:val="007F3C61"/>
    <w:rsid w:val="007F3FC5"/>
    <w:rsid w:val="007F4037"/>
    <w:rsid w:val="007F43CE"/>
    <w:rsid w:val="007F4F92"/>
    <w:rsid w:val="007F52AE"/>
    <w:rsid w:val="007F5BEC"/>
    <w:rsid w:val="007F6380"/>
    <w:rsid w:val="007F6A95"/>
    <w:rsid w:val="007F6C3A"/>
    <w:rsid w:val="007F6F6F"/>
    <w:rsid w:val="007F6F75"/>
    <w:rsid w:val="007F72DA"/>
    <w:rsid w:val="007F7504"/>
    <w:rsid w:val="007F7558"/>
    <w:rsid w:val="007F7DDD"/>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8D8"/>
    <w:rsid w:val="00811E42"/>
    <w:rsid w:val="00811F1D"/>
    <w:rsid w:val="008129AB"/>
    <w:rsid w:val="00813012"/>
    <w:rsid w:val="008131B4"/>
    <w:rsid w:val="0081439B"/>
    <w:rsid w:val="008145B4"/>
    <w:rsid w:val="008146EF"/>
    <w:rsid w:val="008147C9"/>
    <w:rsid w:val="008148F9"/>
    <w:rsid w:val="008162CF"/>
    <w:rsid w:val="00816465"/>
    <w:rsid w:val="00816611"/>
    <w:rsid w:val="00816F98"/>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6B86"/>
    <w:rsid w:val="0082700B"/>
    <w:rsid w:val="008270B0"/>
    <w:rsid w:val="008270E2"/>
    <w:rsid w:val="00827D69"/>
    <w:rsid w:val="008300C4"/>
    <w:rsid w:val="0083021F"/>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634"/>
    <w:rsid w:val="00836BC8"/>
    <w:rsid w:val="00837222"/>
    <w:rsid w:val="008379C2"/>
    <w:rsid w:val="0084043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192E"/>
    <w:rsid w:val="00852748"/>
    <w:rsid w:val="008537E8"/>
    <w:rsid w:val="00853F8A"/>
    <w:rsid w:val="00854227"/>
    <w:rsid w:val="00854602"/>
    <w:rsid w:val="0085498D"/>
    <w:rsid w:val="00854E7C"/>
    <w:rsid w:val="0085507B"/>
    <w:rsid w:val="00855EDC"/>
    <w:rsid w:val="00856851"/>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3BA9"/>
    <w:rsid w:val="00864CDD"/>
    <w:rsid w:val="00865C35"/>
    <w:rsid w:val="0086617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5C8F"/>
    <w:rsid w:val="00886233"/>
    <w:rsid w:val="00886472"/>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0F"/>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4BA4"/>
    <w:rsid w:val="008A5599"/>
    <w:rsid w:val="008A5932"/>
    <w:rsid w:val="008A5AE4"/>
    <w:rsid w:val="008A5CD4"/>
    <w:rsid w:val="008A5CE1"/>
    <w:rsid w:val="008A69BB"/>
    <w:rsid w:val="008A74DD"/>
    <w:rsid w:val="008A7B91"/>
    <w:rsid w:val="008A7D89"/>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6D99"/>
    <w:rsid w:val="008B73A1"/>
    <w:rsid w:val="008B767D"/>
    <w:rsid w:val="008B7703"/>
    <w:rsid w:val="008B7D50"/>
    <w:rsid w:val="008C0017"/>
    <w:rsid w:val="008C01CB"/>
    <w:rsid w:val="008C052E"/>
    <w:rsid w:val="008C0744"/>
    <w:rsid w:val="008C0D6C"/>
    <w:rsid w:val="008C10D9"/>
    <w:rsid w:val="008C1C1E"/>
    <w:rsid w:val="008C2660"/>
    <w:rsid w:val="008C2857"/>
    <w:rsid w:val="008C30D3"/>
    <w:rsid w:val="008C392A"/>
    <w:rsid w:val="008C3937"/>
    <w:rsid w:val="008C3E2C"/>
    <w:rsid w:val="008C45A2"/>
    <w:rsid w:val="008C54C0"/>
    <w:rsid w:val="008C55A0"/>
    <w:rsid w:val="008C55C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3F82"/>
    <w:rsid w:val="008D48AE"/>
    <w:rsid w:val="008D560B"/>
    <w:rsid w:val="008D5648"/>
    <w:rsid w:val="008D564E"/>
    <w:rsid w:val="008D5B81"/>
    <w:rsid w:val="008D61E2"/>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558"/>
    <w:rsid w:val="008E5870"/>
    <w:rsid w:val="008E5B7B"/>
    <w:rsid w:val="008E741A"/>
    <w:rsid w:val="008E7C97"/>
    <w:rsid w:val="008E7FB6"/>
    <w:rsid w:val="008F0108"/>
    <w:rsid w:val="008F026B"/>
    <w:rsid w:val="008F094A"/>
    <w:rsid w:val="008F0F4D"/>
    <w:rsid w:val="008F12FE"/>
    <w:rsid w:val="008F147B"/>
    <w:rsid w:val="008F15B5"/>
    <w:rsid w:val="008F2AA6"/>
    <w:rsid w:val="008F42DF"/>
    <w:rsid w:val="008F4369"/>
    <w:rsid w:val="008F4CC0"/>
    <w:rsid w:val="008F4E9A"/>
    <w:rsid w:val="008F55E3"/>
    <w:rsid w:val="008F6627"/>
    <w:rsid w:val="008F67FD"/>
    <w:rsid w:val="008F7238"/>
    <w:rsid w:val="008F72D7"/>
    <w:rsid w:val="008F73B9"/>
    <w:rsid w:val="008F757E"/>
    <w:rsid w:val="00900440"/>
    <w:rsid w:val="00900547"/>
    <w:rsid w:val="00900DD2"/>
    <w:rsid w:val="009016D9"/>
    <w:rsid w:val="0090199F"/>
    <w:rsid w:val="00901C41"/>
    <w:rsid w:val="0090221F"/>
    <w:rsid w:val="0090259A"/>
    <w:rsid w:val="00902B38"/>
    <w:rsid w:val="00902B4B"/>
    <w:rsid w:val="00902B4E"/>
    <w:rsid w:val="00903103"/>
    <w:rsid w:val="00903231"/>
    <w:rsid w:val="009033C8"/>
    <w:rsid w:val="00903459"/>
    <w:rsid w:val="00903799"/>
    <w:rsid w:val="009038BE"/>
    <w:rsid w:val="00903BF4"/>
    <w:rsid w:val="00903C10"/>
    <w:rsid w:val="00903D40"/>
    <w:rsid w:val="00904422"/>
    <w:rsid w:val="009048AF"/>
    <w:rsid w:val="00904973"/>
    <w:rsid w:val="00904977"/>
    <w:rsid w:val="00904E34"/>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449"/>
    <w:rsid w:val="00915542"/>
    <w:rsid w:val="0091627A"/>
    <w:rsid w:val="00916C7D"/>
    <w:rsid w:val="00916DBA"/>
    <w:rsid w:val="00916E53"/>
    <w:rsid w:val="009174DD"/>
    <w:rsid w:val="00917B0F"/>
    <w:rsid w:val="00917BF8"/>
    <w:rsid w:val="00920059"/>
    <w:rsid w:val="009202A7"/>
    <w:rsid w:val="0092097C"/>
    <w:rsid w:val="009209F7"/>
    <w:rsid w:val="00920ADE"/>
    <w:rsid w:val="0092133A"/>
    <w:rsid w:val="00921465"/>
    <w:rsid w:val="00921542"/>
    <w:rsid w:val="00921561"/>
    <w:rsid w:val="0092171F"/>
    <w:rsid w:val="00921A34"/>
    <w:rsid w:val="00922129"/>
    <w:rsid w:val="0092215B"/>
    <w:rsid w:val="009223A5"/>
    <w:rsid w:val="009228A2"/>
    <w:rsid w:val="00922B2E"/>
    <w:rsid w:val="00922CA1"/>
    <w:rsid w:val="00922DAD"/>
    <w:rsid w:val="009234C4"/>
    <w:rsid w:val="0092362E"/>
    <w:rsid w:val="0092463D"/>
    <w:rsid w:val="00924693"/>
    <w:rsid w:val="009249D9"/>
    <w:rsid w:val="00924DFD"/>
    <w:rsid w:val="00924EED"/>
    <w:rsid w:val="00925B34"/>
    <w:rsid w:val="0092700E"/>
    <w:rsid w:val="00927194"/>
    <w:rsid w:val="00927E52"/>
    <w:rsid w:val="00930181"/>
    <w:rsid w:val="0093038E"/>
    <w:rsid w:val="0093186E"/>
    <w:rsid w:val="00932E91"/>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CAE"/>
    <w:rsid w:val="00942DDA"/>
    <w:rsid w:val="00942DF5"/>
    <w:rsid w:val="0094308F"/>
    <w:rsid w:val="0094315D"/>
    <w:rsid w:val="009432BE"/>
    <w:rsid w:val="009434CA"/>
    <w:rsid w:val="0094358B"/>
    <w:rsid w:val="00943904"/>
    <w:rsid w:val="0094393C"/>
    <w:rsid w:val="00943B61"/>
    <w:rsid w:val="00943C4F"/>
    <w:rsid w:val="00944061"/>
    <w:rsid w:val="0094412A"/>
    <w:rsid w:val="0094468A"/>
    <w:rsid w:val="0094515D"/>
    <w:rsid w:val="0094566A"/>
    <w:rsid w:val="0094566C"/>
    <w:rsid w:val="00945E51"/>
    <w:rsid w:val="00946795"/>
    <w:rsid w:val="00946B0C"/>
    <w:rsid w:val="00946E64"/>
    <w:rsid w:val="009472BD"/>
    <w:rsid w:val="009474B2"/>
    <w:rsid w:val="009477E7"/>
    <w:rsid w:val="00950056"/>
    <w:rsid w:val="009515B2"/>
    <w:rsid w:val="009518F7"/>
    <w:rsid w:val="00951E92"/>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0D8"/>
    <w:rsid w:val="009621CA"/>
    <w:rsid w:val="009627F0"/>
    <w:rsid w:val="00962EA2"/>
    <w:rsid w:val="00963664"/>
    <w:rsid w:val="0096433A"/>
    <w:rsid w:val="00964AD9"/>
    <w:rsid w:val="00964F25"/>
    <w:rsid w:val="00964FB3"/>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5F1E"/>
    <w:rsid w:val="00976010"/>
    <w:rsid w:val="00976A86"/>
    <w:rsid w:val="00976BD7"/>
    <w:rsid w:val="00976F54"/>
    <w:rsid w:val="00976F75"/>
    <w:rsid w:val="009772B0"/>
    <w:rsid w:val="009773BA"/>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7E0"/>
    <w:rsid w:val="00992EA2"/>
    <w:rsid w:val="00993BF8"/>
    <w:rsid w:val="00994592"/>
    <w:rsid w:val="009947FB"/>
    <w:rsid w:val="00994ECF"/>
    <w:rsid w:val="009956DA"/>
    <w:rsid w:val="00995FC4"/>
    <w:rsid w:val="0099619B"/>
    <w:rsid w:val="009966DB"/>
    <w:rsid w:val="009979FC"/>
    <w:rsid w:val="00997AA8"/>
    <w:rsid w:val="009A002C"/>
    <w:rsid w:val="009A0791"/>
    <w:rsid w:val="009A099F"/>
    <w:rsid w:val="009A0E65"/>
    <w:rsid w:val="009A11D9"/>
    <w:rsid w:val="009A1A74"/>
    <w:rsid w:val="009A1B72"/>
    <w:rsid w:val="009A2091"/>
    <w:rsid w:val="009A24AE"/>
    <w:rsid w:val="009A3B40"/>
    <w:rsid w:val="009A4029"/>
    <w:rsid w:val="009A447E"/>
    <w:rsid w:val="009A458C"/>
    <w:rsid w:val="009A4B71"/>
    <w:rsid w:val="009A4C2E"/>
    <w:rsid w:val="009A5A5E"/>
    <w:rsid w:val="009A6787"/>
    <w:rsid w:val="009A67AE"/>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0E"/>
    <w:rsid w:val="009C0510"/>
    <w:rsid w:val="009C071F"/>
    <w:rsid w:val="009C0A14"/>
    <w:rsid w:val="009C0C81"/>
    <w:rsid w:val="009C19C9"/>
    <w:rsid w:val="009C1AFB"/>
    <w:rsid w:val="009C26CB"/>
    <w:rsid w:val="009C27D6"/>
    <w:rsid w:val="009C2A00"/>
    <w:rsid w:val="009C3129"/>
    <w:rsid w:val="009C40C9"/>
    <w:rsid w:val="009C414B"/>
    <w:rsid w:val="009C4338"/>
    <w:rsid w:val="009C472D"/>
    <w:rsid w:val="009C4AD3"/>
    <w:rsid w:val="009C571B"/>
    <w:rsid w:val="009C5A05"/>
    <w:rsid w:val="009C5F2A"/>
    <w:rsid w:val="009C6449"/>
    <w:rsid w:val="009C683F"/>
    <w:rsid w:val="009C6A9E"/>
    <w:rsid w:val="009C6ADF"/>
    <w:rsid w:val="009C6C9F"/>
    <w:rsid w:val="009C6D72"/>
    <w:rsid w:val="009C7399"/>
    <w:rsid w:val="009C7A4B"/>
    <w:rsid w:val="009D0B07"/>
    <w:rsid w:val="009D0F16"/>
    <w:rsid w:val="009D177C"/>
    <w:rsid w:val="009D2CA7"/>
    <w:rsid w:val="009D3397"/>
    <w:rsid w:val="009D44C0"/>
    <w:rsid w:val="009D484F"/>
    <w:rsid w:val="009D4930"/>
    <w:rsid w:val="009D4E05"/>
    <w:rsid w:val="009D4E30"/>
    <w:rsid w:val="009D5040"/>
    <w:rsid w:val="009D5C09"/>
    <w:rsid w:val="009D5CC7"/>
    <w:rsid w:val="009D5DC8"/>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2F6D"/>
    <w:rsid w:val="009E358F"/>
    <w:rsid w:val="009E3847"/>
    <w:rsid w:val="009E389B"/>
    <w:rsid w:val="009E3AD1"/>
    <w:rsid w:val="009E3AE2"/>
    <w:rsid w:val="009E3B9B"/>
    <w:rsid w:val="009E40F7"/>
    <w:rsid w:val="009E448E"/>
    <w:rsid w:val="009E5281"/>
    <w:rsid w:val="009E584D"/>
    <w:rsid w:val="009E585B"/>
    <w:rsid w:val="009E63D5"/>
    <w:rsid w:val="009E654B"/>
    <w:rsid w:val="009E69E3"/>
    <w:rsid w:val="009E71FE"/>
    <w:rsid w:val="009E7403"/>
    <w:rsid w:val="009E76D1"/>
    <w:rsid w:val="009E793C"/>
    <w:rsid w:val="009E7A6A"/>
    <w:rsid w:val="009E7E9A"/>
    <w:rsid w:val="009F08A1"/>
    <w:rsid w:val="009F19A6"/>
    <w:rsid w:val="009F19CB"/>
    <w:rsid w:val="009F1EE0"/>
    <w:rsid w:val="009F2366"/>
    <w:rsid w:val="009F2D2B"/>
    <w:rsid w:val="009F3730"/>
    <w:rsid w:val="009F37B7"/>
    <w:rsid w:val="009F392F"/>
    <w:rsid w:val="009F3BD8"/>
    <w:rsid w:val="009F3C88"/>
    <w:rsid w:val="009F46B9"/>
    <w:rsid w:val="009F47DD"/>
    <w:rsid w:val="009F47F8"/>
    <w:rsid w:val="009F497B"/>
    <w:rsid w:val="009F4D1B"/>
    <w:rsid w:val="009F5108"/>
    <w:rsid w:val="009F5576"/>
    <w:rsid w:val="009F55DE"/>
    <w:rsid w:val="009F5BB7"/>
    <w:rsid w:val="009F5C7B"/>
    <w:rsid w:val="009F64E7"/>
    <w:rsid w:val="009F6E94"/>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26D"/>
    <w:rsid w:val="00A11312"/>
    <w:rsid w:val="00A11B1C"/>
    <w:rsid w:val="00A11B51"/>
    <w:rsid w:val="00A1249E"/>
    <w:rsid w:val="00A1255E"/>
    <w:rsid w:val="00A1287F"/>
    <w:rsid w:val="00A12C0C"/>
    <w:rsid w:val="00A1327D"/>
    <w:rsid w:val="00A1340A"/>
    <w:rsid w:val="00A13AE3"/>
    <w:rsid w:val="00A14384"/>
    <w:rsid w:val="00A14AC2"/>
    <w:rsid w:val="00A14B5B"/>
    <w:rsid w:val="00A153B0"/>
    <w:rsid w:val="00A15858"/>
    <w:rsid w:val="00A15BD9"/>
    <w:rsid w:val="00A15C2A"/>
    <w:rsid w:val="00A15CAE"/>
    <w:rsid w:val="00A15DD3"/>
    <w:rsid w:val="00A15FA2"/>
    <w:rsid w:val="00A16848"/>
    <w:rsid w:val="00A17298"/>
    <w:rsid w:val="00A1753A"/>
    <w:rsid w:val="00A200A4"/>
    <w:rsid w:val="00A2049E"/>
    <w:rsid w:val="00A20C0C"/>
    <w:rsid w:val="00A20C32"/>
    <w:rsid w:val="00A20D10"/>
    <w:rsid w:val="00A218CD"/>
    <w:rsid w:val="00A21DF1"/>
    <w:rsid w:val="00A22178"/>
    <w:rsid w:val="00A22D7A"/>
    <w:rsid w:val="00A22F27"/>
    <w:rsid w:val="00A230B7"/>
    <w:rsid w:val="00A23D85"/>
    <w:rsid w:val="00A23F05"/>
    <w:rsid w:val="00A24A23"/>
    <w:rsid w:val="00A2518E"/>
    <w:rsid w:val="00A2524A"/>
    <w:rsid w:val="00A256C9"/>
    <w:rsid w:val="00A25D1F"/>
    <w:rsid w:val="00A26350"/>
    <w:rsid w:val="00A266E9"/>
    <w:rsid w:val="00A26975"/>
    <w:rsid w:val="00A26D86"/>
    <w:rsid w:val="00A26E4C"/>
    <w:rsid w:val="00A2754B"/>
    <w:rsid w:val="00A276CB"/>
    <w:rsid w:val="00A27747"/>
    <w:rsid w:val="00A27ED5"/>
    <w:rsid w:val="00A27F12"/>
    <w:rsid w:val="00A3022F"/>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3A87"/>
    <w:rsid w:val="00A44654"/>
    <w:rsid w:val="00A446A9"/>
    <w:rsid w:val="00A44749"/>
    <w:rsid w:val="00A44C23"/>
    <w:rsid w:val="00A450D6"/>
    <w:rsid w:val="00A45721"/>
    <w:rsid w:val="00A45745"/>
    <w:rsid w:val="00A45924"/>
    <w:rsid w:val="00A45AE0"/>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2F6D"/>
    <w:rsid w:val="00A63621"/>
    <w:rsid w:val="00A6376C"/>
    <w:rsid w:val="00A6511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1B93"/>
    <w:rsid w:val="00A72830"/>
    <w:rsid w:val="00A72D28"/>
    <w:rsid w:val="00A73602"/>
    <w:rsid w:val="00A7371F"/>
    <w:rsid w:val="00A73C49"/>
    <w:rsid w:val="00A73DBE"/>
    <w:rsid w:val="00A75BB7"/>
    <w:rsid w:val="00A76088"/>
    <w:rsid w:val="00A760CA"/>
    <w:rsid w:val="00A773CB"/>
    <w:rsid w:val="00A773DF"/>
    <w:rsid w:val="00A80007"/>
    <w:rsid w:val="00A815AE"/>
    <w:rsid w:val="00A816F2"/>
    <w:rsid w:val="00A81B2D"/>
    <w:rsid w:val="00A8254B"/>
    <w:rsid w:val="00A8376B"/>
    <w:rsid w:val="00A83862"/>
    <w:rsid w:val="00A84381"/>
    <w:rsid w:val="00A843B1"/>
    <w:rsid w:val="00A8589F"/>
    <w:rsid w:val="00A858FE"/>
    <w:rsid w:val="00A85F29"/>
    <w:rsid w:val="00A866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27B6"/>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2D9A"/>
    <w:rsid w:val="00AA38C3"/>
    <w:rsid w:val="00AA3AA8"/>
    <w:rsid w:val="00AA43B2"/>
    <w:rsid w:val="00AA4B9A"/>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8E1"/>
    <w:rsid w:val="00AC1928"/>
    <w:rsid w:val="00AC1AF4"/>
    <w:rsid w:val="00AC1CE5"/>
    <w:rsid w:val="00AC1F56"/>
    <w:rsid w:val="00AC2DD2"/>
    <w:rsid w:val="00AC2DE7"/>
    <w:rsid w:val="00AC34D5"/>
    <w:rsid w:val="00AC3A7E"/>
    <w:rsid w:val="00AC3EDA"/>
    <w:rsid w:val="00AC3F29"/>
    <w:rsid w:val="00AC3F65"/>
    <w:rsid w:val="00AC40CD"/>
    <w:rsid w:val="00AC4F61"/>
    <w:rsid w:val="00AC59F9"/>
    <w:rsid w:val="00AC5D98"/>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578"/>
    <w:rsid w:val="00AD6A33"/>
    <w:rsid w:val="00AD6F4B"/>
    <w:rsid w:val="00AD6F64"/>
    <w:rsid w:val="00AD76ED"/>
    <w:rsid w:val="00AD793C"/>
    <w:rsid w:val="00AD7F37"/>
    <w:rsid w:val="00AE033A"/>
    <w:rsid w:val="00AE0369"/>
    <w:rsid w:val="00AE0958"/>
    <w:rsid w:val="00AE13DA"/>
    <w:rsid w:val="00AE1AF3"/>
    <w:rsid w:val="00AE1D8F"/>
    <w:rsid w:val="00AE21F4"/>
    <w:rsid w:val="00AE25EE"/>
    <w:rsid w:val="00AE275F"/>
    <w:rsid w:val="00AE279C"/>
    <w:rsid w:val="00AE297C"/>
    <w:rsid w:val="00AE29F8"/>
    <w:rsid w:val="00AE2F89"/>
    <w:rsid w:val="00AE39B5"/>
    <w:rsid w:val="00AE43B6"/>
    <w:rsid w:val="00AE471A"/>
    <w:rsid w:val="00AE4CDB"/>
    <w:rsid w:val="00AE4E53"/>
    <w:rsid w:val="00AE523E"/>
    <w:rsid w:val="00AE5416"/>
    <w:rsid w:val="00AE58E6"/>
    <w:rsid w:val="00AE5CAA"/>
    <w:rsid w:val="00AE623B"/>
    <w:rsid w:val="00AE64EB"/>
    <w:rsid w:val="00AE6C99"/>
    <w:rsid w:val="00AF1718"/>
    <w:rsid w:val="00AF1987"/>
    <w:rsid w:val="00AF1E60"/>
    <w:rsid w:val="00AF2404"/>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845"/>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D5C"/>
    <w:rsid w:val="00B13E64"/>
    <w:rsid w:val="00B13EF2"/>
    <w:rsid w:val="00B140DB"/>
    <w:rsid w:val="00B14803"/>
    <w:rsid w:val="00B15018"/>
    <w:rsid w:val="00B153E6"/>
    <w:rsid w:val="00B15A3C"/>
    <w:rsid w:val="00B15FFE"/>
    <w:rsid w:val="00B168E5"/>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18"/>
    <w:rsid w:val="00B27D3B"/>
    <w:rsid w:val="00B27E96"/>
    <w:rsid w:val="00B3001F"/>
    <w:rsid w:val="00B30769"/>
    <w:rsid w:val="00B30A99"/>
    <w:rsid w:val="00B3112A"/>
    <w:rsid w:val="00B317E5"/>
    <w:rsid w:val="00B323CF"/>
    <w:rsid w:val="00B32469"/>
    <w:rsid w:val="00B3254F"/>
    <w:rsid w:val="00B32AEA"/>
    <w:rsid w:val="00B337CB"/>
    <w:rsid w:val="00B339DF"/>
    <w:rsid w:val="00B33C59"/>
    <w:rsid w:val="00B33F28"/>
    <w:rsid w:val="00B351E7"/>
    <w:rsid w:val="00B35F7E"/>
    <w:rsid w:val="00B361FE"/>
    <w:rsid w:val="00B36A6B"/>
    <w:rsid w:val="00B373D3"/>
    <w:rsid w:val="00B37739"/>
    <w:rsid w:val="00B404EE"/>
    <w:rsid w:val="00B4053F"/>
    <w:rsid w:val="00B40731"/>
    <w:rsid w:val="00B40CCD"/>
    <w:rsid w:val="00B41062"/>
    <w:rsid w:val="00B417FA"/>
    <w:rsid w:val="00B41D83"/>
    <w:rsid w:val="00B41DDD"/>
    <w:rsid w:val="00B42A8D"/>
    <w:rsid w:val="00B4340C"/>
    <w:rsid w:val="00B43A95"/>
    <w:rsid w:val="00B44D77"/>
    <w:rsid w:val="00B4506B"/>
    <w:rsid w:val="00B45991"/>
    <w:rsid w:val="00B46038"/>
    <w:rsid w:val="00B460A4"/>
    <w:rsid w:val="00B466FC"/>
    <w:rsid w:val="00B46A14"/>
    <w:rsid w:val="00B47847"/>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4C1"/>
    <w:rsid w:val="00B61E56"/>
    <w:rsid w:val="00B61F21"/>
    <w:rsid w:val="00B62275"/>
    <w:rsid w:val="00B622A0"/>
    <w:rsid w:val="00B623C3"/>
    <w:rsid w:val="00B628A7"/>
    <w:rsid w:val="00B63138"/>
    <w:rsid w:val="00B63262"/>
    <w:rsid w:val="00B634A6"/>
    <w:rsid w:val="00B6362C"/>
    <w:rsid w:val="00B64289"/>
    <w:rsid w:val="00B64521"/>
    <w:rsid w:val="00B64C6D"/>
    <w:rsid w:val="00B64F18"/>
    <w:rsid w:val="00B651EF"/>
    <w:rsid w:val="00B6537F"/>
    <w:rsid w:val="00B65F42"/>
    <w:rsid w:val="00B67114"/>
    <w:rsid w:val="00B6799E"/>
    <w:rsid w:val="00B67C51"/>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093"/>
    <w:rsid w:val="00B82203"/>
    <w:rsid w:val="00B829D0"/>
    <w:rsid w:val="00B82B11"/>
    <w:rsid w:val="00B8315C"/>
    <w:rsid w:val="00B83422"/>
    <w:rsid w:val="00B844CB"/>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8A2"/>
    <w:rsid w:val="00BA5BBB"/>
    <w:rsid w:val="00BA5F68"/>
    <w:rsid w:val="00BA6C75"/>
    <w:rsid w:val="00BA72F2"/>
    <w:rsid w:val="00BA7A3A"/>
    <w:rsid w:val="00BA7D80"/>
    <w:rsid w:val="00BB0041"/>
    <w:rsid w:val="00BB005D"/>
    <w:rsid w:val="00BB0B4B"/>
    <w:rsid w:val="00BB0DE9"/>
    <w:rsid w:val="00BB11C9"/>
    <w:rsid w:val="00BB1C22"/>
    <w:rsid w:val="00BB1CEF"/>
    <w:rsid w:val="00BB1DF4"/>
    <w:rsid w:val="00BB1FAE"/>
    <w:rsid w:val="00BB2136"/>
    <w:rsid w:val="00BB264D"/>
    <w:rsid w:val="00BB272F"/>
    <w:rsid w:val="00BB325B"/>
    <w:rsid w:val="00BB4859"/>
    <w:rsid w:val="00BB5046"/>
    <w:rsid w:val="00BB5BB9"/>
    <w:rsid w:val="00BB6968"/>
    <w:rsid w:val="00BB7DE8"/>
    <w:rsid w:val="00BC025C"/>
    <w:rsid w:val="00BC0865"/>
    <w:rsid w:val="00BC0B7B"/>
    <w:rsid w:val="00BC0F7C"/>
    <w:rsid w:val="00BC2691"/>
    <w:rsid w:val="00BC2BFE"/>
    <w:rsid w:val="00BC36B5"/>
    <w:rsid w:val="00BC3DE2"/>
    <w:rsid w:val="00BC3FF6"/>
    <w:rsid w:val="00BC4D8C"/>
    <w:rsid w:val="00BC57F9"/>
    <w:rsid w:val="00BC5EBB"/>
    <w:rsid w:val="00BC64DF"/>
    <w:rsid w:val="00BC6B55"/>
    <w:rsid w:val="00BC71F2"/>
    <w:rsid w:val="00BC7213"/>
    <w:rsid w:val="00BC7F42"/>
    <w:rsid w:val="00BC7F79"/>
    <w:rsid w:val="00BD054D"/>
    <w:rsid w:val="00BD0A72"/>
    <w:rsid w:val="00BD1929"/>
    <w:rsid w:val="00BD22A2"/>
    <w:rsid w:val="00BD265F"/>
    <w:rsid w:val="00BD291A"/>
    <w:rsid w:val="00BD2FAE"/>
    <w:rsid w:val="00BD3303"/>
    <w:rsid w:val="00BD369C"/>
    <w:rsid w:val="00BD478C"/>
    <w:rsid w:val="00BD487C"/>
    <w:rsid w:val="00BD4F7D"/>
    <w:rsid w:val="00BD50F4"/>
    <w:rsid w:val="00BD574C"/>
    <w:rsid w:val="00BD5BAB"/>
    <w:rsid w:val="00BD5DC0"/>
    <w:rsid w:val="00BD5FA6"/>
    <w:rsid w:val="00BD6674"/>
    <w:rsid w:val="00BD6740"/>
    <w:rsid w:val="00BD674F"/>
    <w:rsid w:val="00BD7293"/>
    <w:rsid w:val="00BD7576"/>
    <w:rsid w:val="00BD777F"/>
    <w:rsid w:val="00BD7870"/>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20B"/>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AB9"/>
    <w:rsid w:val="00BF1B64"/>
    <w:rsid w:val="00BF2071"/>
    <w:rsid w:val="00BF222E"/>
    <w:rsid w:val="00BF24EF"/>
    <w:rsid w:val="00BF2910"/>
    <w:rsid w:val="00BF2972"/>
    <w:rsid w:val="00BF3D1D"/>
    <w:rsid w:val="00BF4B94"/>
    <w:rsid w:val="00BF520B"/>
    <w:rsid w:val="00BF5417"/>
    <w:rsid w:val="00BF54DA"/>
    <w:rsid w:val="00BF57B4"/>
    <w:rsid w:val="00BF5DE4"/>
    <w:rsid w:val="00BF6051"/>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348E"/>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868"/>
    <w:rsid w:val="00C10AEB"/>
    <w:rsid w:val="00C111E8"/>
    <w:rsid w:val="00C11999"/>
    <w:rsid w:val="00C11FB2"/>
    <w:rsid w:val="00C128F1"/>
    <w:rsid w:val="00C129DB"/>
    <w:rsid w:val="00C12F7A"/>
    <w:rsid w:val="00C12F83"/>
    <w:rsid w:val="00C131F3"/>
    <w:rsid w:val="00C13415"/>
    <w:rsid w:val="00C1387F"/>
    <w:rsid w:val="00C13D71"/>
    <w:rsid w:val="00C14292"/>
    <w:rsid w:val="00C146B2"/>
    <w:rsid w:val="00C147D9"/>
    <w:rsid w:val="00C149AC"/>
    <w:rsid w:val="00C14B73"/>
    <w:rsid w:val="00C14D37"/>
    <w:rsid w:val="00C15296"/>
    <w:rsid w:val="00C15E73"/>
    <w:rsid w:val="00C15F23"/>
    <w:rsid w:val="00C164CD"/>
    <w:rsid w:val="00C16C04"/>
    <w:rsid w:val="00C16D2D"/>
    <w:rsid w:val="00C176F5"/>
    <w:rsid w:val="00C17D1D"/>
    <w:rsid w:val="00C17E4F"/>
    <w:rsid w:val="00C202CF"/>
    <w:rsid w:val="00C20382"/>
    <w:rsid w:val="00C204E2"/>
    <w:rsid w:val="00C20CE3"/>
    <w:rsid w:val="00C219BC"/>
    <w:rsid w:val="00C21E16"/>
    <w:rsid w:val="00C22108"/>
    <w:rsid w:val="00C22619"/>
    <w:rsid w:val="00C22D7B"/>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0AA"/>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B98"/>
    <w:rsid w:val="00C51FEA"/>
    <w:rsid w:val="00C52192"/>
    <w:rsid w:val="00C5249F"/>
    <w:rsid w:val="00C52696"/>
    <w:rsid w:val="00C52F7B"/>
    <w:rsid w:val="00C5316A"/>
    <w:rsid w:val="00C5333A"/>
    <w:rsid w:val="00C53541"/>
    <w:rsid w:val="00C53717"/>
    <w:rsid w:val="00C53C10"/>
    <w:rsid w:val="00C53F67"/>
    <w:rsid w:val="00C5474C"/>
    <w:rsid w:val="00C54B32"/>
    <w:rsid w:val="00C55293"/>
    <w:rsid w:val="00C55F6D"/>
    <w:rsid w:val="00C5649A"/>
    <w:rsid w:val="00C565CF"/>
    <w:rsid w:val="00C56901"/>
    <w:rsid w:val="00C5721D"/>
    <w:rsid w:val="00C5756A"/>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6E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419"/>
    <w:rsid w:val="00C82761"/>
    <w:rsid w:val="00C82F81"/>
    <w:rsid w:val="00C8304C"/>
    <w:rsid w:val="00C837E0"/>
    <w:rsid w:val="00C83AD5"/>
    <w:rsid w:val="00C8405A"/>
    <w:rsid w:val="00C84083"/>
    <w:rsid w:val="00C844D8"/>
    <w:rsid w:val="00C8483D"/>
    <w:rsid w:val="00C849E0"/>
    <w:rsid w:val="00C8519C"/>
    <w:rsid w:val="00C85C99"/>
    <w:rsid w:val="00C85ED4"/>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18C"/>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5EEF"/>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4D4C"/>
    <w:rsid w:val="00CD53EE"/>
    <w:rsid w:val="00CD5483"/>
    <w:rsid w:val="00CD5BCC"/>
    <w:rsid w:val="00CD62F7"/>
    <w:rsid w:val="00CD63E2"/>
    <w:rsid w:val="00CD6C32"/>
    <w:rsid w:val="00CD72FA"/>
    <w:rsid w:val="00CE01CF"/>
    <w:rsid w:val="00CE0249"/>
    <w:rsid w:val="00CE05E1"/>
    <w:rsid w:val="00CE1200"/>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771"/>
    <w:rsid w:val="00CF1FF0"/>
    <w:rsid w:val="00CF2B0E"/>
    <w:rsid w:val="00CF2E20"/>
    <w:rsid w:val="00CF3329"/>
    <w:rsid w:val="00CF35DF"/>
    <w:rsid w:val="00CF3948"/>
    <w:rsid w:val="00CF4672"/>
    <w:rsid w:val="00CF4B2B"/>
    <w:rsid w:val="00CF4F59"/>
    <w:rsid w:val="00CF4FDE"/>
    <w:rsid w:val="00CF6049"/>
    <w:rsid w:val="00CF6417"/>
    <w:rsid w:val="00CF6955"/>
    <w:rsid w:val="00CF7153"/>
    <w:rsid w:val="00CF7ABF"/>
    <w:rsid w:val="00D001D0"/>
    <w:rsid w:val="00D012D8"/>
    <w:rsid w:val="00D015E2"/>
    <w:rsid w:val="00D01673"/>
    <w:rsid w:val="00D01890"/>
    <w:rsid w:val="00D019E3"/>
    <w:rsid w:val="00D01C0A"/>
    <w:rsid w:val="00D02CA5"/>
    <w:rsid w:val="00D031E3"/>
    <w:rsid w:val="00D038D2"/>
    <w:rsid w:val="00D03ADB"/>
    <w:rsid w:val="00D03EEA"/>
    <w:rsid w:val="00D04843"/>
    <w:rsid w:val="00D04B55"/>
    <w:rsid w:val="00D04FD7"/>
    <w:rsid w:val="00D0551D"/>
    <w:rsid w:val="00D05547"/>
    <w:rsid w:val="00D0577E"/>
    <w:rsid w:val="00D061E8"/>
    <w:rsid w:val="00D062CF"/>
    <w:rsid w:val="00D06A44"/>
    <w:rsid w:val="00D06C1D"/>
    <w:rsid w:val="00D07987"/>
    <w:rsid w:val="00D07CF6"/>
    <w:rsid w:val="00D106B4"/>
    <w:rsid w:val="00D107D1"/>
    <w:rsid w:val="00D10B24"/>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0C4"/>
    <w:rsid w:val="00D2725B"/>
    <w:rsid w:val="00D27D46"/>
    <w:rsid w:val="00D27FF4"/>
    <w:rsid w:val="00D3023B"/>
    <w:rsid w:val="00D304B4"/>
    <w:rsid w:val="00D304DF"/>
    <w:rsid w:val="00D3065B"/>
    <w:rsid w:val="00D30BBA"/>
    <w:rsid w:val="00D3146C"/>
    <w:rsid w:val="00D32897"/>
    <w:rsid w:val="00D32BF3"/>
    <w:rsid w:val="00D32D0B"/>
    <w:rsid w:val="00D32E40"/>
    <w:rsid w:val="00D3308A"/>
    <w:rsid w:val="00D3326E"/>
    <w:rsid w:val="00D33781"/>
    <w:rsid w:val="00D3417B"/>
    <w:rsid w:val="00D34610"/>
    <w:rsid w:val="00D34941"/>
    <w:rsid w:val="00D34E06"/>
    <w:rsid w:val="00D35506"/>
    <w:rsid w:val="00D35585"/>
    <w:rsid w:val="00D35ABA"/>
    <w:rsid w:val="00D365DB"/>
    <w:rsid w:val="00D370F2"/>
    <w:rsid w:val="00D37AB6"/>
    <w:rsid w:val="00D37C10"/>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2EA"/>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276"/>
    <w:rsid w:val="00D51526"/>
    <w:rsid w:val="00D51789"/>
    <w:rsid w:val="00D5179C"/>
    <w:rsid w:val="00D51BCE"/>
    <w:rsid w:val="00D5200A"/>
    <w:rsid w:val="00D52165"/>
    <w:rsid w:val="00D52F28"/>
    <w:rsid w:val="00D534D8"/>
    <w:rsid w:val="00D536F2"/>
    <w:rsid w:val="00D53757"/>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2F72"/>
    <w:rsid w:val="00D631BF"/>
    <w:rsid w:val="00D6353F"/>
    <w:rsid w:val="00D635A1"/>
    <w:rsid w:val="00D64B7C"/>
    <w:rsid w:val="00D64D07"/>
    <w:rsid w:val="00D64E1D"/>
    <w:rsid w:val="00D65209"/>
    <w:rsid w:val="00D65B5B"/>
    <w:rsid w:val="00D662CA"/>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60F"/>
    <w:rsid w:val="00D82729"/>
    <w:rsid w:val="00D82BBB"/>
    <w:rsid w:val="00D82EC5"/>
    <w:rsid w:val="00D8318A"/>
    <w:rsid w:val="00D8395F"/>
    <w:rsid w:val="00D83ADC"/>
    <w:rsid w:val="00D83BD9"/>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0F7E"/>
    <w:rsid w:val="00D91086"/>
    <w:rsid w:val="00D91BAF"/>
    <w:rsid w:val="00D922FF"/>
    <w:rsid w:val="00D92CC2"/>
    <w:rsid w:val="00D93015"/>
    <w:rsid w:val="00D932B1"/>
    <w:rsid w:val="00D932F9"/>
    <w:rsid w:val="00D93DB4"/>
    <w:rsid w:val="00D93FCC"/>
    <w:rsid w:val="00D944DE"/>
    <w:rsid w:val="00D94E21"/>
    <w:rsid w:val="00D94FC1"/>
    <w:rsid w:val="00D95299"/>
    <w:rsid w:val="00D9575E"/>
    <w:rsid w:val="00D95B8E"/>
    <w:rsid w:val="00D9621B"/>
    <w:rsid w:val="00D96848"/>
    <w:rsid w:val="00D97114"/>
    <w:rsid w:val="00D97726"/>
    <w:rsid w:val="00D97934"/>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158"/>
    <w:rsid w:val="00DA637E"/>
    <w:rsid w:val="00DA65F1"/>
    <w:rsid w:val="00DA6BD1"/>
    <w:rsid w:val="00DA73C0"/>
    <w:rsid w:val="00DA7574"/>
    <w:rsid w:val="00DB03E5"/>
    <w:rsid w:val="00DB05AD"/>
    <w:rsid w:val="00DB0775"/>
    <w:rsid w:val="00DB0927"/>
    <w:rsid w:val="00DB0F4F"/>
    <w:rsid w:val="00DB112A"/>
    <w:rsid w:val="00DB17DD"/>
    <w:rsid w:val="00DB1BDE"/>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8DF"/>
    <w:rsid w:val="00DC2A2C"/>
    <w:rsid w:val="00DC2F63"/>
    <w:rsid w:val="00DC2FC3"/>
    <w:rsid w:val="00DC2FFC"/>
    <w:rsid w:val="00DC331D"/>
    <w:rsid w:val="00DC33E0"/>
    <w:rsid w:val="00DC342B"/>
    <w:rsid w:val="00DC39B0"/>
    <w:rsid w:val="00DC3BD5"/>
    <w:rsid w:val="00DC3EBF"/>
    <w:rsid w:val="00DC4268"/>
    <w:rsid w:val="00DC43A1"/>
    <w:rsid w:val="00DC4553"/>
    <w:rsid w:val="00DC4D09"/>
    <w:rsid w:val="00DC5521"/>
    <w:rsid w:val="00DC58B7"/>
    <w:rsid w:val="00DC58F4"/>
    <w:rsid w:val="00DC594E"/>
    <w:rsid w:val="00DC5A7E"/>
    <w:rsid w:val="00DC5DB2"/>
    <w:rsid w:val="00DC6191"/>
    <w:rsid w:val="00DC63A7"/>
    <w:rsid w:val="00DC6481"/>
    <w:rsid w:val="00DC6545"/>
    <w:rsid w:val="00DC65B3"/>
    <w:rsid w:val="00DC6A5F"/>
    <w:rsid w:val="00DC6AD2"/>
    <w:rsid w:val="00DC6B70"/>
    <w:rsid w:val="00DC6ED1"/>
    <w:rsid w:val="00DC740E"/>
    <w:rsid w:val="00DC7E13"/>
    <w:rsid w:val="00DC7F59"/>
    <w:rsid w:val="00DD0035"/>
    <w:rsid w:val="00DD0242"/>
    <w:rsid w:val="00DD091F"/>
    <w:rsid w:val="00DD0DC6"/>
    <w:rsid w:val="00DD176B"/>
    <w:rsid w:val="00DD1A89"/>
    <w:rsid w:val="00DD1B0B"/>
    <w:rsid w:val="00DD1C72"/>
    <w:rsid w:val="00DD2D88"/>
    <w:rsid w:val="00DD3009"/>
    <w:rsid w:val="00DD3247"/>
    <w:rsid w:val="00DD33A0"/>
    <w:rsid w:val="00DD3F8E"/>
    <w:rsid w:val="00DD3FC7"/>
    <w:rsid w:val="00DD4571"/>
    <w:rsid w:val="00DD48E7"/>
    <w:rsid w:val="00DD4939"/>
    <w:rsid w:val="00DD4B0E"/>
    <w:rsid w:val="00DD4BA2"/>
    <w:rsid w:val="00DD510C"/>
    <w:rsid w:val="00DD5BBF"/>
    <w:rsid w:val="00DD6759"/>
    <w:rsid w:val="00DD755E"/>
    <w:rsid w:val="00DD7EDD"/>
    <w:rsid w:val="00DE0AAD"/>
    <w:rsid w:val="00DE0BD5"/>
    <w:rsid w:val="00DE0C8C"/>
    <w:rsid w:val="00DE0D6E"/>
    <w:rsid w:val="00DE1621"/>
    <w:rsid w:val="00DE1895"/>
    <w:rsid w:val="00DE1C38"/>
    <w:rsid w:val="00DE1E9F"/>
    <w:rsid w:val="00DE1FFB"/>
    <w:rsid w:val="00DE2138"/>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A3F"/>
    <w:rsid w:val="00E04C09"/>
    <w:rsid w:val="00E04E92"/>
    <w:rsid w:val="00E05170"/>
    <w:rsid w:val="00E05632"/>
    <w:rsid w:val="00E0568A"/>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3FB2"/>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B5F"/>
    <w:rsid w:val="00E21F17"/>
    <w:rsid w:val="00E22136"/>
    <w:rsid w:val="00E2260E"/>
    <w:rsid w:val="00E233A7"/>
    <w:rsid w:val="00E2342C"/>
    <w:rsid w:val="00E23EE3"/>
    <w:rsid w:val="00E24714"/>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2C5E"/>
    <w:rsid w:val="00E33C01"/>
    <w:rsid w:val="00E33CB0"/>
    <w:rsid w:val="00E340B6"/>
    <w:rsid w:val="00E341EF"/>
    <w:rsid w:val="00E3439B"/>
    <w:rsid w:val="00E34D0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2F0E"/>
    <w:rsid w:val="00E435C0"/>
    <w:rsid w:val="00E43600"/>
    <w:rsid w:val="00E436D0"/>
    <w:rsid w:val="00E43761"/>
    <w:rsid w:val="00E43ADB"/>
    <w:rsid w:val="00E43E29"/>
    <w:rsid w:val="00E43E9C"/>
    <w:rsid w:val="00E44420"/>
    <w:rsid w:val="00E446E4"/>
    <w:rsid w:val="00E44A34"/>
    <w:rsid w:val="00E44E63"/>
    <w:rsid w:val="00E4521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069"/>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0FEC"/>
    <w:rsid w:val="00E71476"/>
    <w:rsid w:val="00E721F8"/>
    <w:rsid w:val="00E7284F"/>
    <w:rsid w:val="00E72AA9"/>
    <w:rsid w:val="00E73A11"/>
    <w:rsid w:val="00E73C60"/>
    <w:rsid w:val="00E7401A"/>
    <w:rsid w:val="00E74139"/>
    <w:rsid w:val="00E7462F"/>
    <w:rsid w:val="00E74C3D"/>
    <w:rsid w:val="00E75735"/>
    <w:rsid w:val="00E761DA"/>
    <w:rsid w:val="00E76615"/>
    <w:rsid w:val="00E76619"/>
    <w:rsid w:val="00E77173"/>
    <w:rsid w:val="00E771F5"/>
    <w:rsid w:val="00E77748"/>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4A40"/>
    <w:rsid w:val="00E8510B"/>
    <w:rsid w:val="00E851AE"/>
    <w:rsid w:val="00E8524B"/>
    <w:rsid w:val="00E85478"/>
    <w:rsid w:val="00E854A6"/>
    <w:rsid w:val="00E85579"/>
    <w:rsid w:val="00E858FE"/>
    <w:rsid w:val="00E85B80"/>
    <w:rsid w:val="00E85CD1"/>
    <w:rsid w:val="00E8605C"/>
    <w:rsid w:val="00E86E6B"/>
    <w:rsid w:val="00E87372"/>
    <w:rsid w:val="00E8737C"/>
    <w:rsid w:val="00E875F3"/>
    <w:rsid w:val="00E87968"/>
    <w:rsid w:val="00E90596"/>
    <w:rsid w:val="00E905C1"/>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6D"/>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62A"/>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B9D"/>
    <w:rsid w:val="00EA7F32"/>
    <w:rsid w:val="00EA7FE1"/>
    <w:rsid w:val="00EB0036"/>
    <w:rsid w:val="00EB0084"/>
    <w:rsid w:val="00EB0495"/>
    <w:rsid w:val="00EB0AEB"/>
    <w:rsid w:val="00EB0C36"/>
    <w:rsid w:val="00EB1C34"/>
    <w:rsid w:val="00EB21E3"/>
    <w:rsid w:val="00EB2634"/>
    <w:rsid w:val="00EB284D"/>
    <w:rsid w:val="00EB287C"/>
    <w:rsid w:val="00EB2C96"/>
    <w:rsid w:val="00EB2FD8"/>
    <w:rsid w:val="00EB342D"/>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500F"/>
    <w:rsid w:val="00EC6381"/>
    <w:rsid w:val="00EC6D7A"/>
    <w:rsid w:val="00EC7316"/>
    <w:rsid w:val="00EC73C1"/>
    <w:rsid w:val="00EC761A"/>
    <w:rsid w:val="00EC77B9"/>
    <w:rsid w:val="00ED057F"/>
    <w:rsid w:val="00ED09F7"/>
    <w:rsid w:val="00ED0EA1"/>
    <w:rsid w:val="00ED11F9"/>
    <w:rsid w:val="00ED15D3"/>
    <w:rsid w:val="00ED1B20"/>
    <w:rsid w:val="00ED1F8F"/>
    <w:rsid w:val="00ED1FFE"/>
    <w:rsid w:val="00ED2228"/>
    <w:rsid w:val="00ED23D5"/>
    <w:rsid w:val="00ED2628"/>
    <w:rsid w:val="00ED27CC"/>
    <w:rsid w:val="00ED28BA"/>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5D5D"/>
    <w:rsid w:val="00EE63D7"/>
    <w:rsid w:val="00EE6728"/>
    <w:rsid w:val="00EE6760"/>
    <w:rsid w:val="00EE695D"/>
    <w:rsid w:val="00EE7442"/>
    <w:rsid w:val="00EF0E85"/>
    <w:rsid w:val="00EF2023"/>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3A4"/>
    <w:rsid w:val="00EF54D2"/>
    <w:rsid w:val="00EF576D"/>
    <w:rsid w:val="00EF6096"/>
    <w:rsid w:val="00EF6339"/>
    <w:rsid w:val="00EF68E1"/>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A6E"/>
    <w:rsid w:val="00F05BB4"/>
    <w:rsid w:val="00F05CFE"/>
    <w:rsid w:val="00F06005"/>
    <w:rsid w:val="00F069CD"/>
    <w:rsid w:val="00F06C39"/>
    <w:rsid w:val="00F072EF"/>
    <w:rsid w:val="00F075BB"/>
    <w:rsid w:val="00F07709"/>
    <w:rsid w:val="00F07FCC"/>
    <w:rsid w:val="00F1006B"/>
    <w:rsid w:val="00F1075C"/>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56A"/>
    <w:rsid w:val="00F1389E"/>
    <w:rsid w:val="00F13D60"/>
    <w:rsid w:val="00F14F3A"/>
    <w:rsid w:val="00F15454"/>
    <w:rsid w:val="00F15581"/>
    <w:rsid w:val="00F1574E"/>
    <w:rsid w:val="00F15931"/>
    <w:rsid w:val="00F159F5"/>
    <w:rsid w:val="00F162E3"/>
    <w:rsid w:val="00F16616"/>
    <w:rsid w:val="00F16AA0"/>
    <w:rsid w:val="00F171DA"/>
    <w:rsid w:val="00F1736B"/>
    <w:rsid w:val="00F1741A"/>
    <w:rsid w:val="00F175C9"/>
    <w:rsid w:val="00F177E1"/>
    <w:rsid w:val="00F179A8"/>
    <w:rsid w:val="00F2031C"/>
    <w:rsid w:val="00F205EC"/>
    <w:rsid w:val="00F2062F"/>
    <w:rsid w:val="00F20BD2"/>
    <w:rsid w:val="00F21978"/>
    <w:rsid w:val="00F21A63"/>
    <w:rsid w:val="00F22085"/>
    <w:rsid w:val="00F2264B"/>
    <w:rsid w:val="00F231ED"/>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0EEF"/>
    <w:rsid w:val="00F31BB8"/>
    <w:rsid w:val="00F31C11"/>
    <w:rsid w:val="00F32153"/>
    <w:rsid w:val="00F32B93"/>
    <w:rsid w:val="00F32E23"/>
    <w:rsid w:val="00F33114"/>
    <w:rsid w:val="00F332D2"/>
    <w:rsid w:val="00F33308"/>
    <w:rsid w:val="00F339A2"/>
    <w:rsid w:val="00F33E1D"/>
    <w:rsid w:val="00F3488C"/>
    <w:rsid w:val="00F34A6F"/>
    <w:rsid w:val="00F34AAB"/>
    <w:rsid w:val="00F34F1E"/>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5C6E"/>
    <w:rsid w:val="00F46035"/>
    <w:rsid w:val="00F4619A"/>
    <w:rsid w:val="00F465F9"/>
    <w:rsid w:val="00F469D5"/>
    <w:rsid w:val="00F46A72"/>
    <w:rsid w:val="00F471B0"/>
    <w:rsid w:val="00F473D5"/>
    <w:rsid w:val="00F47C03"/>
    <w:rsid w:val="00F502A7"/>
    <w:rsid w:val="00F50389"/>
    <w:rsid w:val="00F50894"/>
    <w:rsid w:val="00F50A18"/>
    <w:rsid w:val="00F50A9F"/>
    <w:rsid w:val="00F5107C"/>
    <w:rsid w:val="00F516FC"/>
    <w:rsid w:val="00F51C52"/>
    <w:rsid w:val="00F523CE"/>
    <w:rsid w:val="00F52E99"/>
    <w:rsid w:val="00F53245"/>
    <w:rsid w:val="00F53BC3"/>
    <w:rsid w:val="00F53FFB"/>
    <w:rsid w:val="00F543B2"/>
    <w:rsid w:val="00F55221"/>
    <w:rsid w:val="00F55C14"/>
    <w:rsid w:val="00F5627A"/>
    <w:rsid w:val="00F5657E"/>
    <w:rsid w:val="00F56A69"/>
    <w:rsid w:val="00F56A84"/>
    <w:rsid w:val="00F57336"/>
    <w:rsid w:val="00F57525"/>
    <w:rsid w:val="00F57813"/>
    <w:rsid w:val="00F57AD4"/>
    <w:rsid w:val="00F57C40"/>
    <w:rsid w:val="00F57D7B"/>
    <w:rsid w:val="00F6008B"/>
    <w:rsid w:val="00F60454"/>
    <w:rsid w:val="00F60802"/>
    <w:rsid w:val="00F60B67"/>
    <w:rsid w:val="00F61214"/>
    <w:rsid w:val="00F6175D"/>
    <w:rsid w:val="00F61B2E"/>
    <w:rsid w:val="00F61F11"/>
    <w:rsid w:val="00F61F85"/>
    <w:rsid w:val="00F61FD1"/>
    <w:rsid w:val="00F6213A"/>
    <w:rsid w:val="00F625F9"/>
    <w:rsid w:val="00F62817"/>
    <w:rsid w:val="00F62826"/>
    <w:rsid w:val="00F62F30"/>
    <w:rsid w:val="00F63611"/>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3705"/>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0ABD"/>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292"/>
    <w:rsid w:val="00F96540"/>
    <w:rsid w:val="00F968CE"/>
    <w:rsid w:val="00F97988"/>
    <w:rsid w:val="00F97EC5"/>
    <w:rsid w:val="00FA00CF"/>
    <w:rsid w:val="00FA0234"/>
    <w:rsid w:val="00FA0275"/>
    <w:rsid w:val="00FA06AF"/>
    <w:rsid w:val="00FA0B8B"/>
    <w:rsid w:val="00FA0D02"/>
    <w:rsid w:val="00FA11DD"/>
    <w:rsid w:val="00FA188E"/>
    <w:rsid w:val="00FA1A8F"/>
    <w:rsid w:val="00FA21A0"/>
    <w:rsid w:val="00FA236B"/>
    <w:rsid w:val="00FA236C"/>
    <w:rsid w:val="00FA2671"/>
    <w:rsid w:val="00FA2688"/>
    <w:rsid w:val="00FA26AE"/>
    <w:rsid w:val="00FA451A"/>
    <w:rsid w:val="00FA456C"/>
    <w:rsid w:val="00FA477B"/>
    <w:rsid w:val="00FA4B8C"/>
    <w:rsid w:val="00FA5B24"/>
    <w:rsid w:val="00FA67B0"/>
    <w:rsid w:val="00FA6F1C"/>
    <w:rsid w:val="00FA742C"/>
    <w:rsid w:val="00FA76DE"/>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2F56"/>
    <w:rsid w:val="00FC3171"/>
    <w:rsid w:val="00FC42D9"/>
    <w:rsid w:val="00FC4412"/>
    <w:rsid w:val="00FC4D78"/>
    <w:rsid w:val="00FC59E8"/>
    <w:rsid w:val="00FC62B5"/>
    <w:rsid w:val="00FC6B3F"/>
    <w:rsid w:val="00FC763A"/>
    <w:rsid w:val="00FC78CD"/>
    <w:rsid w:val="00FD018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0FA"/>
    <w:rsid w:val="00FD7405"/>
    <w:rsid w:val="00FD7A05"/>
    <w:rsid w:val="00FE0575"/>
    <w:rsid w:val="00FE06DA"/>
    <w:rsid w:val="00FE165D"/>
    <w:rsid w:val="00FE1A0B"/>
    <w:rsid w:val="00FE1B52"/>
    <w:rsid w:val="00FE271C"/>
    <w:rsid w:val="00FE287C"/>
    <w:rsid w:val="00FE2C40"/>
    <w:rsid w:val="00FE2DD9"/>
    <w:rsid w:val="00FE31D8"/>
    <w:rsid w:val="00FE348B"/>
    <w:rsid w:val="00FE37B4"/>
    <w:rsid w:val="00FE37F4"/>
    <w:rsid w:val="00FE385D"/>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BE"/>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Theme="minorHAnsi" w:eastAsiaTheme="minorEastAsia"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Theme="minorHAnsi" w:eastAsiaTheme="minorEastAsia"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22571448">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1335959">
      <w:bodyDiv w:val="1"/>
      <w:marLeft w:val="0"/>
      <w:marRight w:val="0"/>
      <w:marTop w:val="0"/>
      <w:marBottom w:val="0"/>
      <w:divBdr>
        <w:top w:val="none" w:sz="0" w:space="0" w:color="auto"/>
        <w:left w:val="none" w:sz="0" w:space="0" w:color="auto"/>
        <w:bottom w:val="none" w:sz="0" w:space="0" w:color="auto"/>
        <w:right w:val="none" w:sz="0" w:space="0" w:color="auto"/>
      </w:divBdr>
    </w:div>
    <w:div w:id="598298703">
      <w:bodyDiv w:val="1"/>
      <w:marLeft w:val="0"/>
      <w:marRight w:val="0"/>
      <w:marTop w:val="0"/>
      <w:marBottom w:val="0"/>
      <w:divBdr>
        <w:top w:val="none" w:sz="0" w:space="0" w:color="auto"/>
        <w:left w:val="none" w:sz="0" w:space="0" w:color="auto"/>
        <w:bottom w:val="none" w:sz="0" w:space="0" w:color="auto"/>
        <w:right w:val="none" w:sz="0" w:space="0" w:color="auto"/>
      </w:divBdr>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08969994">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1622898">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10094310">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40543">
      <w:bodyDiv w:val="1"/>
      <w:marLeft w:val="0"/>
      <w:marRight w:val="0"/>
      <w:marTop w:val="0"/>
      <w:marBottom w:val="0"/>
      <w:divBdr>
        <w:top w:val="none" w:sz="0" w:space="0" w:color="auto"/>
        <w:left w:val="none" w:sz="0" w:space="0" w:color="auto"/>
        <w:bottom w:val="none" w:sz="0" w:space="0" w:color="auto"/>
        <w:right w:val="none" w:sz="0" w:space="0" w:color="auto"/>
      </w:divBdr>
      <w:divsChild>
        <w:div w:id="1754664923">
          <w:marLeft w:val="0"/>
          <w:marRight w:val="0"/>
          <w:marTop w:val="0"/>
          <w:marBottom w:val="0"/>
          <w:divBdr>
            <w:top w:val="none" w:sz="0" w:space="0" w:color="auto"/>
            <w:left w:val="none" w:sz="0" w:space="0" w:color="auto"/>
            <w:bottom w:val="none" w:sz="0" w:space="0" w:color="auto"/>
            <w:right w:val="none" w:sz="0" w:space="0" w:color="auto"/>
          </w:divBdr>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424056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uedpack-medica.com/en/products/pharmagua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uedpack-med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edpack.com/en" TargetMode="External"/><Relationship Id="rId4" Type="http://schemas.openxmlformats.org/officeDocument/2006/relationships/settings" Target="settings.xml"/><Relationship Id="rId9" Type="http://schemas.openxmlformats.org/officeDocument/2006/relationships/hyperlink" Target="https://www.suedpack-medica.com/en/products/pharmaguard/pioneering-sustainable-solutions-for-the-future-of-pharmaceutical-packaging%23c868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7744</Characters>
  <Application>Microsoft Office Word</Application>
  <DocSecurity>0</DocSecurity>
  <Lines>64</Lines>
  <Paragraphs>17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8951</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10</cp:revision>
  <cp:lastPrinted>2021-08-24T14:38:00Z</cp:lastPrinted>
  <dcterms:created xsi:type="dcterms:W3CDTF">2025-02-20T13:50:00Z</dcterms:created>
  <dcterms:modified xsi:type="dcterms:W3CDTF">2025-04-03T14:38:00Z</dcterms:modified>
</cp:coreProperties>
</file>