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2D0E59"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2D0E59">
        <w:rPr>
          <w:rFonts w:asciiTheme="minorHAnsi" w:hAnsiTheme="minorHAnsi" w:cstheme="minorHAnsi"/>
          <w:b/>
          <w:bCs/>
          <w:sz w:val="22"/>
          <w:szCs w:val="22"/>
          <w:u w:val="single"/>
          <w:lang w:val="en-US"/>
        </w:rPr>
        <w:t>Press release</w:t>
      </w:r>
    </w:p>
    <w:p w14:paraId="299B798D" w14:textId="77777777" w:rsidR="00E07908" w:rsidRPr="002D0E59" w:rsidRDefault="00E07908"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0AD9E2B" w14:textId="31B359B9" w:rsidR="00D75D26" w:rsidRPr="002D0E59" w:rsidRDefault="00632994" w:rsidP="00750414">
      <w:pPr>
        <w:tabs>
          <w:tab w:val="left" w:pos="5670"/>
          <w:tab w:val="left" w:pos="5954"/>
        </w:tabs>
        <w:spacing w:line="360" w:lineRule="auto"/>
        <w:ind w:right="1701"/>
        <w:jc w:val="both"/>
        <w:rPr>
          <w:rFonts w:asciiTheme="minorHAnsi" w:eastAsia="Times New Roman" w:hAnsiTheme="minorHAnsi" w:cstheme="minorHAnsi"/>
          <w:b/>
          <w:bCs/>
          <w:sz w:val="18"/>
          <w:szCs w:val="18"/>
          <w:lang w:val="en-US"/>
        </w:rPr>
      </w:pPr>
      <w:r w:rsidRPr="002D0E59">
        <w:rPr>
          <w:rFonts w:asciiTheme="minorHAnsi" w:hAnsiTheme="minorHAnsi" w:cstheme="minorHAnsi"/>
          <w:b/>
          <w:bCs/>
          <w:sz w:val="28"/>
          <w:szCs w:val="28"/>
          <w:lang w:val="en-US"/>
        </w:rPr>
        <w:t xml:space="preserve">Another high-profile visit to SÜDPACK to discuss </w:t>
      </w:r>
      <w:proofErr w:type="gramStart"/>
      <w:r w:rsidRPr="002D0E59">
        <w:rPr>
          <w:rFonts w:asciiTheme="minorHAnsi" w:hAnsiTheme="minorHAnsi" w:cstheme="minorHAnsi"/>
          <w:b/>
          <w:bCs/>
          <w:sz w:val="28"/>
          <w:szCs w:val="28"/>
          <w:lang w:val="en-US"/>
        </w:rPr>
        <w:t>PPWR</w:t>
      </w:r>
      <w:proofErr w:type="gramEnd"/>
    </w:p>
    <w:p w14:paraId="0C0DFD41" w14:textId="0FBE36CD" w:rsidR="00FB4F3D" w:rsidRPr="002D0E59" w:rsidRDefault="00632994" w:rsidP="00907A66">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2D0E59">
        <w:rPr>
          <w:rFonts w:asciiTheme="minorHAnsi" w:hAnsiTheme="minorHAnsi" w:cstheme="minorHAnsi"/>
          <w:b/>
          <w:bCs/>
          <w:sz w:val="22"/>
          <w:szCs w:val="22"/>
          <w:lang w:val="en-US"/>
        </w:rPr>
        <w:t xml:space="preserve">After SÜDPACK was visited by Josef Rief, a member of the Bundestag for the </w:t>
      </w:r>
      <w:proofErr w:type="spellStart"/>
      <w:r w:rsidRPr="002D0E59">
        <w:rPr>
          <w:rFonts w:asciiTheme="minorHAnsi" w:hAnsiTheme="minorHAnsi" w:cstheme="minorHAnsi"/>
          <w:b/>
          <w:bCs/>
          <w:sz w:val="22"/>
          <w:szCs w:val="22"/>
          <w:lang w:val="en-US"/>
        </w:rPr>
        <w:t>Biberach</w:t>
      </w:r>
      <w:proofErr w:type="spellEnd"/>
      <w:r w:rsidRPr="002D0E59">
        <w:rPr>
          <w:rFonts w:asciiTheme="minorHAnsi" w:hAnsiTheme="minorHAnsi" w:cstheme="minorHAnsi"/>
          <w:b/>
          <w:bCs/>
          <w:sz w:val="22"/>
          <w:szCs w:val="22"/>
          <w:lang w:val="en-US"/>
        </w:rPr>
        <w:t xml:space="preserve"> electoral district, on June 19 to learn more about a circular economy in the plastics industry, the same topic brought Norbert Lins to the site on July 17. The CDU politician from Baden-Württemberg has been a member of the European Parliament since 2014, the chair of the Committee on Agriculture and Rural Development since 2019 and is also active in the Committee on the Environment, Public </w:t>
      </w:r>
      <w:proofErr w:type="gramStart"/>
      <w:r w:rsidRPr="002D0E59">
        <w:rPr>
          <w:rFonts w:asciiTheme="minorHAnsi" w:hAnsiTheme="minorHAnsi" w:cstheme="minorHAnsi"/>
          <w:b/>
          <w:bCs/>
          <w:sz w:val="22"/>
          <w:szCs w:val="22"/>
          <w:lang w:val="en-US"/>
        </w:rPr>
        <w:t>Health</w:t>
      </w:r>
      <w:proofErr w:type="gramEnd"/>
      <w:r w:rsidRPr="002D0E59">
        <w:rPr>
          <w:rFonts w:asciiTheme="minorHAnsi" w:hAnsiTheme="minorHAnsi" w:cstheme="minorHAnsi"/>
          <w:b/>
          <w:bCs/>
          <w:sz w:val="22"/>
          <w:szCs w:val="22"/>
          <w:lang w:val="en-US"/>
        </w:rPr>
        <w:t xml:space="preserve"> and Food Safety. The main topics at the core of the spirited debate at SÜDPACK’s headquarters in </w:t>
      </w:r>
      <w:proofErr w:type="spellStart"/>
      <w:r w:rsidRPr="002D0E59">
        <w:rPr>
          <w:rFonts w:asciiTheme="minorHAnsi" w:hAnsiTheme="minorHAnsi" w:cstheme="minorHAnsi"/>
          <w:b/>
          <w:bCs/>
          <w:sz w:val="22"/>
          <w:szCs w:val="22"/>
          <w:lang w:val="en-US"/>
        </w:rPr>
        <w:t>Ochsenhausen</w:t>
      </w:r>
      <w:proofErr w:type="spellEnd"/>
      <w:r w:rsidRPr="002D0E59">
        <w:rPr>
          <w:rFonts w:asciiTheme="minorHAnsi" w:hAnsiTheme="minorHAnsi" w:cstheme="minorHAnsi"/>
          <w:b/>
          <w:bCs/>
          <w:sz w:val="22"/>
          <w:szCs w:val="22"/>
          <w:lang w:val="en-US"/>
        </w:rPr>
        <w:t xml:space="preserve"> included design for recycling, the use of </w:t>
      </w:r>
      <w:proofErr w:type="spellStart"/>
      <w:r w:rsidRPr="002D0E59">
        <w:rPr>
          <w:rFonts w:asciiTheme="minorHAnsi" w:hAnsiTheme="minorHAnsi" w:cstheme="minorHAnsi"/>
          <w:b/>
          <w:bCs/>
          <w:sz w:val="22"/>
          <w:szCs w:val="22"/>
          <w:lang w:val="en-US"/>
        </w:rPr>
        <w:t>recyclates</w:t>
      </w:r>
      <w:proofErr w:type="spellEnd"/>
      <w:r w:rsidRPr="002D0E59">
        <w:rPr>
          <w:rFonts w:asciiTheme="minorHAnsi" w:hAnsiTheme="minorHAnsi" w:cstheme="minorHAnsi"/>
          <w:b/>
          <w:bCs/>
          <w:sz w:val="22"/>
          <w:szCs w:val="22"/>
          <w:lang w:val="en-US"/>
        </w:rPr>
        <w:t xml:space="preserve"> in film production and chemical recycling as a complementary recycling technology. </w:t>
      </w:r>
    </w:p>
    <w:p w14:paraId="6E360186" w14:textId="57B45DE3" w:rsidR="00907A66" w:rsidRPr="002D0E59" w:rsidRDefault="000047F9" w:rsidP="00DA0CBC">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2D0E59">
        <w:rPr>
          <w:rFonts w:asciiTheme="minorHAnsi" w:hAnsiTheme="minorHAnsi" w:cstheme="minorHAnsi"/>
          <w:sz w:val="22"/>
          <w:szCs w:val="22"/>
          <w:lang w:val="en-US"/>
        </w:rPr>
        <w:t xml:space="preserve">As one of the leading manufacturers of flexible packaging solutions and one of the key driving forces for a functioning circular economy in the plastics industry, SÜDPACK welcomes in principle the EU Commission’s proposal for a regulation for packaging and packaging waste. At the same time, the export-oriented company group also sees significant room for improvement when it comes to the mandatory rates for the use of </w:t>
      </w:r>
      <w:proofErr w:type="spellStart"/>
      <w:r w:rsidRPr="002D0E59">
        <w:rPr>
          <w:rFonts w:asciiTheme="minorHAnsi" w:hAnsiTheme="minorHAnsi" w:cstheme="minorHAnsi"/>
          <w:sz w:val="22"/>
          <w:szCs w:val="22"/>
          <w:lang w:val="en-US"/>
        </w:rPr>
        <w:t>recyclate</w:t>
      </w:r>
      <w:proofErr w:type="spellEnd"/>
      <w:r w:rsidRPr="002D0E59">
        <w:rPr>
          <w:rFonts w:asciiTheme="minorHAnsi" w:hAnsiTheme="minorHAnsi" w:cstheme="minorHAnsi"/>
          <w:sz w:val="22"/>
          <w:szCs w:val="22"/>
          <w:lang w:val="en-US"/>
        </w:rPr>
        <w:t xml:space="preserve"> and to clarifying outstanding issues and terminology. </w:t>
      </w:r>
    </w:p>
    <w:p w14:paraId="3C708181" w14:textId="737D7EBB" w:rsidR="00A300CF" w:rsidRPr="002D0E59" w:rsidRDefault="00A300CF" w:rsidP="00DA0CBC">
      <w:pPr>
        <w:tabs>
          <w:tab w:val="left" w:pos="5670"/>
          <w:tab w:val="left" w:pos="5954"/>
        </w:tabs>
        <w:spacing w:before="240" w:after="240" w:line="360" w:lineRule="auto"/>
        <w:ind w:right="1701"/>
        <w:jc w:val="both"/>
        <w:rPr>
          <w:rFonts w:asciiTheme="minorHAnsi" w:hAnsiTheme="minorHAnsi" w:cstheme="minorHAnsi"/>
          <w:b/>
          <w:bCs/>
          <w:sz w:val="22"/>
          <w:szCs w:val="22"/>
          <w:lang w:val="en-US"/>
        </w:rPr>
      </w:pPr>
      <w:r w:rsidRPr="002D0E59">
        <w:rPr>
          <w:rFonts w:asciiTheme="minorHAnsi" w:hAnsiTheme="minorHAnsi" w:cstheme="minorHAnsi"/>
          <w:b/>
          <w:bCs/>
          <w:sz w:val="22"/>
          <w:szCs w:val="22"/>
          <w:lang w:val="en-US"/>
        </w:rPr>
        <w:t>Design for recycling</w:t>
      </w:r>
    </w:p>
    <w:p w14:paraId="60F5EACF" w14:textId="3E79CAA3" w:rsidR="00A751CC" w:rsidRPr="002D0E59" w:rsidRDefault="00BF1B0E" w:rsidP="00BF1B0E">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eastAsia="de-DE"/>
        </w:rPr>
      </w:pPr>
      <w:r w:rsidRPr="002D0E59">
        <w:rPr>
          <w:rFonts w:asciiTheme="minorHAnsi" w:eastAsia="Times New Roman" w:hAnsiTheme="minorHAnsi" w:cstheme="minorHAnsi"/>
          <w:sz w:val="22"/>
          <w:szCs w:val="22"/>
          <w:lang w:val="en-US"/>
        </w:rPr>
        <w:t>As SÜDPACK understands it, the categorization of the materials in terms of their recyclability is defined based on the recycling capacities within the European internal market. “The rapid definition of the term ‘recyclable at scale’ as well as the definition of the corresponding waste streams are a prerequisite in this case so we can continue to operate effectively and, most particularly, invest in new products and technologies,” explained Valeska Haux, VP Strategic Marketing at SÜDPACK.</w:t>
      </w:r>
    </w:p>
    <w:p w14:paraId="1B121C94" w14:textId="01C048FF" w:rsidR="00BF1B0E" w:rsidRPr="002D0E59" w:rsidRDefault="00BF1B0E" w:rsidP="00BF1B0E">
      <w:pPr>
        <w:tabs>
          <w:tab w:val="left" w:pos="5670"/>
          <w:tab w:val="left" w:pos="5954"/>
        </w:tabs>
        <w:spacing w:before="240" w:after="240" w:line="360" w:lineRule="auto"/>
        <w:ind w:right="1701"/>
        <w:jc w:val="both"/>
        <w:rPr>
          <w:rFonts w:asciiTheme="minorHAnsi" w:eastAsia="Times New Roman" w:hAnsiTheme="minorHAnsi" w:cstheme="minorHAnsi"/>
          <w:b/>
          <w:bCs/>
          <w:sz w:val="22"/>
          <w:szCs w:val="22"/>
          <w:lang w:val="en-US" w:eastAsia="de-DE"/>
        </w:rPr>
      </w:pPr>
      <w:r w:rsidRPr="002D0E59">
        <w:rPr>
          <w:rFonts w:asciiTheme="minorHAnsi" w:eastAsia="Times New Roman" w:hAnsiTheme="minorHAnsi" w:cstheme="minorHAnsi"/>
          <w:b/>
          <w:bCs/>
          <w:sz w:val="22"/>
          <w:szCs w:val="22"/>
          <w:lang w:val="en-US"/>
        </w:rPr>
        <w:lastRenderedPageBreak/>
        <w:t>Chemical recycling as a complementary technology</w:t>
      </w:r>
    </w:p>
    <w:p w14:paraId="3E58C55F" w14:textId="615FAEAC" w:rsidR="00486BD7" w:rsidRPr="002D0E59" w:rsidRDefault="00BF1B0E" w:rsidP="00486BD7">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eastAsia="de-DE"/>
        </w:rPr>
      </w:pPr>
      <w:r w:rsidRPr="002D0E59">
        <w:rPr>
          <w:rFonts w:asciiTheme="minorHAnsi" w:eastAsia="Times New Roman" w:hAnsiTheme="minorHAnsi" w:cstheme="minorHAnsi"/>
          <w:sz w:val="22"/>
          <w:szCs w:val="22"/>
          <w:lang w:val="en-US"/>
        </w:rPr>
        <w:t xml:space="preserve">The current draft of the PPWR (Packaging and Packaging Waste Regulation) also includes chemical recycling as a complementary recycling technology in addition to mechanical recycling. This really hits home with SÜDPACK. Within the scope of its ZERO WASTE strategy, the film </w:t>
      </w:r>
      <w:proofErr w:type="gramStart"/>
      <w:r w:rsidRPr="002D0E59">
        <w:rPr>
          <w:rFonts w:asciiTheme="minorHAnsi" w:eastAsia="Times New Roman" w:hAnsiTheme="minorHAnsi" w:cstheme="minorHAnsi"/>
          <w:sz w:val="22"/>
          <w:szCs w:val="22"/>
          <w:lang w:val="en-US"/>
        </w:rPr>
        <w:t>manufacturer</w:t>
      </w:r>
      <w:proofErr w:type="gramEnd"/>
      <w:r w:rsidRPr="002D0E59">
        <w:rPr>
          <w:rFonts w:asciiTheme="minorHAnsi" w:eastAsia="Times New Roman" w:hAnsiTheme="minorHAnsi" w:cstheme="minorHAnsi"/>
          <w:sz w:val="22"/>
          <w:szCs w:val="22"/>
          <w:lang w:val="en-US"/>
        </w:rPr>
        <w:t xml:space="preserve"> and its cooperation partner CARBOLIQ have proven that this advanced form of chemical recycling can be used to keep plastic fractions in the loop that cannot currently be recycled mechanically.</w:t>
      </w:r>
      <w:r w:rsidRPr="002D0E59">
        <w:rPr>
          <w:rFonts w:asciiTheme="minorHAnsi" w:hAnsiTheme="minorHAnsi" w:cstheme="minorHAnsi"/>
          <w:sz w:val="22"/>
          <w:szCs w:val="22"/>
          <w:lang w:val="en-US"/>
        </w:rPr>
        <w:t xml:space="preserve"> </w:t>
      </w:r>
      <w:proofErr w:type="gramStart"/>
      <w:r w:rsidRPr="002D0E59">
        <w:rPr>
          <w:rFonts w:asciiTheme="minorHAnsi" w:hAnsiTheme="minorHAnsi" w:cstheme="minorHAnsi"/>
          <w:sz w:val="22"/>
          <w:szCs w:val="22"/>
          <w:lang w:val="en-US"/>
        </w:rPr>
        <w:t>In particular, this</w:t>
      </w:r>
      <w:proofErr w:type="gramEnd"/>
      <w:r w:rsidRPr="002D0E59">
        <w:rPr>
          <w:rFonts w:asciiTheme="minorHAnsi" w:hAnsiTheme="minorHAnsi" w:cstheme="minorHAnsi"/>
          <w:sz w:val="22"/>
          <w:szCs w:val="22"/>
          <w:lang w:val="en-US"/>
        </w:rPr>
        <w:t xml:space="preserve"> includes multilayer films that are used for packaging products that are contact sensitive, such as food and medical goods. </w:t>
      </w:r>
      <w:r w:rsidRPr="002D0E59">
        <w:rPr>
          <w:rFonts w:asciiTheme="minorHAnsi" w:eastAsia="Times New Roman" w:hAnsiTheme="minorHAnsi" w:cstheme="minorHAnsi"/>
          <w:sz w:val="22"/>
          <w:szCs w:val="22"/>
          <w:lang w:val="en-US"/>
        </w:rPr>
        <w:t>“Compared to the thermal recycling of these plastic fractions, chemical recycling can reduce the carbon footprint by about 50 percent,” highlighted Haux – while also pointing out: “When it comes to the mass balance method to be used, however, there is still no clear understanding. That is why we recommend the “fuel exempt” method and already presented the proposal through CEFLEX.”</w:t>
      </w:r>
    </w:p>
    <w:p w14:paraId="5C3473C7" w14:textId="77777777" w:rsidR="00486BD7" w:rsidRPr="002D0E59" w:rsidRDefault="00486BD7" w:rsidP="00486BD7">
      <w:pPr>
        <w:tabs>
          <w:tab w:val="left" w:pos="5670"/>
          <w:tab w:val="left" w:pos="5954"/>
        </w:tabs>
        <w:spacing w:before="240" w:after="240" w:line="360" w:lineRule="auto"/>
        <w:ind w:right="1701"/>
        <w:jc w:val="both"/>
        <w:rPr>
          <w:rFonts w:asciiTheme="minorHAnsi" w:eastAsia="Times New Roman" w:hAnsiTheme="minorHAnsi" w:cstheme="minorHAnsi"/>
          <w:b/>
          <w:bCs/>
          <w:sz w:val="22"/>
          <w:szCs w:val="22"/>
          <w:lang w:val="en-US" w:eastAsia="de-DE"/>
        </w:rPr>
      </w:pPr>
      <w:r w:rsidRPr="002D0E59">
        <w:rPr>
          <w:rFonts w:asciiTheme="minorHAnsi" w:eastAsia="Times New Roman" w:hAnsiTheme="minorHAnsi" w:cstheme="minorHAnsi"/>
          <w:b/>
          <w:bCs/>
          <w:sz w:val="22"/>
          <w:szCs w:val="22"/>
          <w:lang w:val="en-US"/>
        </w:rPr>
        <w:t>Use of PCR in contact-sensitive materials</w:t>
      </w:r>
    </w:p>
    <w:p w14:paraId="07052AFB" w14:textId="2EBCF186" w:rsidR="008C55E3" w:rsidRPr="002D0E59" w:rsidRDefault="000E5C6C" w:rsidP="00DB1AB0">
      <w:pPr>
        <w:tabs>
          <w:tab w:val="left" w:pos="5670"/>
          <w:tab w:val="left" w:pos="5954"/>
        </w:tabs>
        <w:spacing w:before="240" w:after="240" w:line="360" w:lineRule="auto"/>
        <w:ind w:right="1701"/>
        <w:jc w:val="both"/>
        <w:rPr>
          <w:rFonts w:asciiTheme="minorHAnsi" w:hAnsiTheme="minorHAnsi" w:cstheme="minorHAnsi"/>
          <w:sz w:val="22"/>
          <w:szCs w:val="22"/>
          <w:lang w:val="en-US"/>
        </w:rPr>
      </w:pPr>
      <w:r w:rsidRPr="002D0E59">
        <w:rPr>
          <w:rFonts w:asciiTheme="minorHAnsi" w:hAnsiTheme="minorHAnsi" w:cstheme="minorHAnsi"/>
          <w:sz w:val="22"/>
          <w:szCs w:val="22"/>
          <w:lang w:val="en-US"/>
        </w:rPr>
        <w:t xml:space="preserve">According to the PPWR, the proposed use rate of </w:t>
      </w:r>
      <w:proofErr w:type="spellStart"/>
      <w:r w:rsidRPr="002D0E59">
        <w:rPr>
          <w:rFonts w:asciiTheme="minorHAnsi" w:hAnsiTheme="minorHAnsi" w:cstheme="minorHAnsi"/>
          <w:sz w:val="22"/>
          <w:szCs w:val="22"/>
          <w:lang w:val="en-US"/>
        </w:rPr>
        <w:t>recyclates</w:t>
      </w:r>
      <w:proofErr w:type="spellEnd"/>
      <w:r w:rsidRPr="002D0E59">
        <w:rPr>
          <w:rFonts w:asciiTheme="minorHAnsi" w:hAnsiTheme="minorHAnsi" w:cstheme="minorHAnsi"/>
          <w:sz w:val="22"/>
          <w:szCs w:val="22"/>
          <w:lang w:val="en-US"/>
        </w:rPr>
        <w:t xml:space="preserve"> that are approved for contact with food or medical goods is ten percent.</w:t>
      </w:r>
      <w:r w:rsidRPr="002D0E59">
        <w:rPr>
          <w:rFonts w:asciiTheme="minorHAnsi" w:eastAsia="Times New Roman" w:hAnsiTheme="minorHAnsi" w:cstheme="minorHAnsi"/>
          <w:sz w:val="22"/>
          <w:szCs w:val="22"/>
          <w:lang w:val="en-US"/>
        </w:rPr>
        <w:t xml:space="preserve"> As SÜDPACK interprets the situation, food law constraints mean that this rate can only be achieved in the European internal market by using chemical recycling. “CEFLEX has calculated that this would require a recycling capacity of roughly 1.1 million tons per year. </w:t>
      </w:r>
      <w:proofErr w:type="gramStart"/>
      <w:r w:rsidRPr="002D0E59">
        <w:rPr>
          <w:rFonts w:asciiTheme="minorHAnsi" w:eastAsia="Times New Roman" w:hAnsiTheme="minorHAnsi" w:cstheme="minorHAnsi"/>
          <w:sz w:val="22"/>
          <w:szCs w:val="22"/>
          <w:lang w:val="en-US"/>
        </w:rPr>
        <w:t>At the moment</w:t>
      </w:r>
      <w:proofErr w:type="gramEnd"/>
      <w:r w:rsidRPr="002D0E59">
        <w:rPr>
          <w:rFonts w:asciiTheme="minorHAnsi" w:eastAsia="Times New Roman" w:hAnsiTheme="minorHAnsi" w:cstheme="minorHAnsi"/>
          <w:sz w:val="22"/>
          <w:szCs w:val="22"/>
          <w:lang w:val="en-US"/>
        </w:rPr>
        <w:t xml:space="preserve">, however, we do not expect this capacity to be available by 2030. It would therefore make sense to postpone the target and to first develop the necessary framework and capacities. To do so, the chemical industry will need – as will SÜDPACK within the framework of its commitment to chemical recycling – the appropriate planning and investment security,” accentuated Carolin Grimbacher, Managing Partner of SÜDPACK. </w:t>
      </w:r>
      <w:proofErr w:type="gramStart"/>
      <w:r w:rsidRPr="002D0E59">
        <w:rPr>
          <w:rFonts w:asciiTheme="minorHAnsi" w:hAnsiTheme="minorHAnsi" w:cstheme="minorHAnsi"/>
          <w:sz w:val="22"/>
          <w:szCs w:val="22"/>
          <w:lang w:val="en-US"/>
        </w:rPr>
        <w:t>Last but not least</w:t>
      </w:r>
      <w:proofErr w:type="gramEnd"/>
      <w:r w:rsidRPr="002D0E59">
        <w:rPr>
          <w:rFonts w:asciiTheme="minorHAnsi" w:hAnsiTheme="minorHAnsi" w:cstheme="minorHAnsi"/>
          <w:sz w:val="22"/>
          <w:szCs w:val="22"/>
          <w:lang w:val="en-US"/>
        </w:rPr>
        <w:t xml:space="preserve">, “a mass balance approach is an essential precondition for the recognition of chemical recycling and for meeting </w:t>
      </w:r>
      <w:proofErr w:type="spellStart"/>
      <w:r w:rsidRPr="002D0E59">
        <w:rPr>
          <w:rFonts w:asciiTheme="minorHAnsi" w:hAnsiTheme="minorHAnsi" w:cstheme="minorHAnsi"/>
          <w:sz w:val="22"/>
          <w:szCs w:val="22"/>
          <w:lang w:val="en-US"/>
        </w:rPr>
        <w:t>recyclate</w:t>
      </w:r>
      <w:proofErr w:type="spellEnd"/>
      <w:r w:rsidRPr="002D0E59">
        <w:rPr>
          <w:rFonts w:asciiTheme="minorHAnsi" w:hAnsiTheme="minorHAnsi" w:cstheme="minorHAnsi"/>
          <w:sz w:val="22"/>
          <w:szCs w:val="22"/>
          <w:lang w:val="en-US"/>
        </w:rPr>
        <w:t xml:space="preserve"> use rates.”</w:t>
      </w:r>
    </w:p>
    <w:p w14:paraId="10973739" w14:textId="420CFAFA" w:rsidR="00DB1AB0" w:rsidRPr="002D0E59" w:rsidRDefault="00A751CC" w:rsidP="00DB1AB0">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eastAsia="de-DE"/>
        </w:rPr>
      </w:pPr>
      <w:r w:rsidRPr="002D0E59">
        <w:rPr>
          <w:rFonts w:asciiTheme="minorHAnsi" w:eastAsia="Times New Roman" w:hAnsiTheme="minorHAnsi" w:cstheme="minorHAnsi"/>
          <w:b/>
          <w:bCs/>
          <w:sz w:val="22"/>
          <w:szCs w:val="22"/>
          <w:lang w:val="en-US"/>
        </w:rPr>
        <w:lastRenderedPageBreak/>
        <w:t>Use of reusable packaging</w:t>
      </w:r>
    </w:p>
    <w:p w14:paraId="2CB7DE0E" w14:textId="744C9CAF" w:rsidR="00A751CC" w:rsidRPr="002D0E59" w:rsidRDefault="00566016" w:rsidP="00DB1AB0">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eastAsia="de-DE"/>
        </w:rPr>
      </w:pPr>
      <w:r w:rsidRPr="002D0E59">
        <w:rPr>
          <w:rFonts w:asciiTheme="minorHAnsi" w:eastAsia="Times New Roman" w:hAnsiTheme="minorHAnsi" w:cstheme="minorHAnsi"/>
          <w:sz w:val="22"/>
          <w:szCs w:val="22"/>
          <w:lang w:val="en-US"/>
        </w:rPr>
        <w:t xml:space="preserve">Another point of discussion during the visit was that reusable packaging cannot currently be used in the markets supplied by SÜDPACK. SÜDPACK is therefore advocating for the avoidance of creating cannibalization effects between “reusable” and “recyclable” packaging in the legislative procedure and to instead look at the two concepts separately. </w:t>
      </w:r>
    </w:p>
    <w:p w14:paraId="3C78D7B3" w14:textId="1792B04B" w:rsidR="00981AD7" w:rsidRPr="002D0E59" w:rsidRDefault="00CE2542" w:rsidP="00D234F5">
      <w:pPr>
        <w:tabs>
          <w:tab w:val="left" w:pos="5670"/>
          <w:tab w:val="left" w:pos="5954"/>
        </w:tabs>
        <w:spacing w:before="240" w:after="240" w:line="360" w:lineRule="auto"/>
        <w:ind w:right="1701"/>
        <w:jc w:val="both"/>
        <w:rPr>
          <w:rFonts w:asciiTheme="minorHAnsi" w:eastAsia="Times New Roman" w:hAnsiTheme="minorHAnsi" w:cstheme="minorHAnsi"/>
          <w:sz w:val="22"/>
          <w:szCs w:val="22"/>
          <w:lang w:val="en-US" w:eastAsia="de-DE"/>
        </w:rPr>
      </w:pPr>
      <w:r w:rsidRPr="002D0E59">
        <w:rPr>
          <w:rFonts w:asciiTheme="minorHAnsi" w:eastAsia="Times New Roman" w:hAnsiTheme="minorHAnsi" w:cstheme="minorHAnsi"/>
          <w:sz w:val="22"/>
          <w:szCs w:val="22"/>
          <w:lang w:val="en-US"/>
        </w:rPr>
        <w:t xml:space="preserve">Norbert Lins views SÜDPACK’s concrete suggestions as an important impetus </w:t>
      </w:r>
      <w:proofErr w:type="gramStart"/>
      <w:r w:rsidRPr="002D0E59">
        <w:rPr>
          <w:rFonts w:asciiTheme="minorHAnsi" w:eastAsia="Times New Roman" w:hAnsiTheme="minorHAnsi" w:cstheme="minorHAnsi"/>
          <w:sz w:val="22"/>
          <w:szCs w:val="22"/>
          <w:lang w:val="en-US"/>
        </w:rPr>
        <w:t>in light of</w:t>
      </w:r>
      <w:proofErr w:type="gramEnd"/>
      <w:r w:rsidRPr="002D0E59">
        <w:rPr>
          <w:rFonts w:asciiTheme="minorHAnsi" w:eastAsia="Times New Roman" w:hAnsiTheme="minorHAnsi" w:cstheme="minorHAnsi"/>
          <w:sz w:val="22"/>
          <w:szCs w:val="22"/>
          <w:lang w:val="en-US"/>
        </w:rPr>
        <w:t xml:space="preserve"> the upcoming vote on the PPWR draft by the Environment Committee, because “pioneering legislation such as the PPWR require the industry’s acceptance, expertise and, even more, its willingness to invest.”</w:t>
      </w:r>
    </w:p>
    <w:p w14:paraId="3B7800BE" w14:textId="04FC7784" w:rsidR="007377FA" w:rsidRPr="002D0E59" w:rsidRDefault="007377FA">
      <w:pPr>
        <w:rPr>
          <w:rFonts w:asciiTheme="minorHAnsi" w:hAnsiTheme="minorHAnsi" w:cstheme="minorHAnsi"/>
          <w:b/>
          <w:sz w:val="22"/>
          <w:szCs w:val="22"/>
          <w:u w:val="single"/>
          <w:lang w:val="en-US"/>
        </w:rPr>
      </w:pPr>
    </w:p>
    <w:p w14:paraId="49D10FA4" w14:textId="15A1B3B9" w:rsidR="00FD2DF8" w:rsidRPr="002D0E59" w:rsidRDefault="00FD2DF8">
      <w:pPr>
        <w:rPr>
          <w:rFonts w:asciiTheme="minorHAnsi" w:hAnsiTheme="minorHAnsi" w:cstheme="minorHAnsi"/>
          <w:b/>
          <w:sz w:val="22"/>
          <w:szCs w:val="22"/>
          <w:u w:val="single"/>
          <w:lang w:val="en-US"/>
        </w:rPr>
      </w:pPr>
      <w:r w:rsidRPr="002D0E59">
        <w:rPr>
          <w:rFonts w:asciiTheme="minorHAnsi" w:hAnsiTheme="minorHAnsi" w:cstheme="minorHAnsi"/>
          <w:b/>
          <w:sz w:val="22"/>
          <w:szCs w:val="22"/>
          <w:u w:val="single"/>
          <w:lang w:val="en-US"/>
        </w:rPr>
        <w:t>Picture caption (left to right):</w:t>
      </w:r>
    </w:p>
    <w:p w14:paraId="3821E381" w14:textId="79261CB4" w:rsidR="00FD2DF8" w:rsidRPr="002D0E59" w:rsidRDefault="00FD2DF8">
      <w:pPr>
        <w:rPr>
          <w:rFonts w:asciiTheme="minorHAnsi" w:hAnsiTheme="minorHAnsi" w:cstheme="minorHAnsi"/>
          <w:bCs/>
          <w:sz w:val="22"/>
          <w:szCs w:val="22"/>
          <w:lang w:val="en-US"/>
        </w:rPr>
      </w:pPr>
      <w:r w:rsidRPr="002D0E59">
        <w:rPr>
          <w:rFonts w:asciiTheme="minorHAnsi" w:hAnsiTheme="minorHAnsi" w:cstheme="minorHAnsi"/>
          <w:bCs/>
          <w:sz w:val="22"/>
          <w:szCs w:val="22"/>
          <w:lang w:val="en-US"/>
        </w:rPr>
        <w:t>Norbert Lins, Member of the European Parliament</w:t>
      </w:r>
    </w:p>
    <w:p w14:paraId="63666E07" w14:textId="684BF683" w:rsidR="00FD2DF8" w:rsidRPr="002D0E59" w:rsidRDefault="00FD2DF8">
      <w:pPr>
        <w:rPr>
          <w:rFonts w:asciiTheme="minorHAnsi" w:hAnsiTheme="minorHAnsi" w:cstheme="minorHAnsi"/>
          <w:bCs/>
          <w:sz w:val="22"/>
          <w:szCs w:val="22"/>
          <w:lang w:val="en-US"/>
        </w:rPr>
      </w:pPr>
      <w:r w:rsidRPr="002D0E59">
        <w:rPr>
          <w:rFonts w:asciiTheme="minorHAnsi" w:hAnsiTheme="minorHAnsi" w:cstheme="minorHAnsi"/>
          <w:bCs/>
          <w:sz w:val="22"/>
          <w:szCs w:val="22"/>
          <w:lang w:val="en-US"/>
        </w:rPr>
        <w:t>Carolin Grimbacher, Managing Partner of SÜDPACK</w:t>
      </w:r>
    </w:p>
    <w:p w14:paraId="545B15CA" w14:textId="7CA1EC6F" w:rsidR="00FD2DF8" w:rsidRPr="002D0E59" w:rsidRDefault="00FD2DF8">
      <w:pPr>
        <w:rPr>
          <w:rFonts w:asciiTheme="minorHAnsi" w:hAnsiTheme="minorHAnsi" w:cstheme="minorHAnsi"/>
          <w:bCs/>
          <w:sz w:val="22"/>
          <w:szCs w:val="22"/>
          <w:lang w:val="en-US"/>
        </w:rPr>
      </w:pPr>
      <w:r w:rsidRPr="002D0E59">
        <w:rPr>
          <w:rFonts w:asciiTheme="minorHAnsi" w:hAnsiTheme="minorHAnsi" w:cstheme="minorHAnsi"/>
          <w:bCs/>
          <w:sz w:val="22"/>
          <w:szCs w:val="22"/>
          <w:lang w:val="en-US"/>
        </w:rPr>
        <w:t>Valeska Haux, Vice President Strategic Marketing at SÜDPACK</w:t>
      </w:r>
    </w:p>
    <w:p w14:paraId="67FC516A" w14:textId="3F79BAAF" w:rsidR="00FD2DF8" w:rsidRPr="002D0E59" w:rsidRDefault="00FD2DF8">
      <w:pPr>
        <w:rPr>
          <w:rFonts w:asciiTheme="minorHAnsi" w:hAnsiTheme="minorHAnsi" w:cstheme="minorHAnsi"/>
          <w:bCs/>
          <w:sz w:val="22"/>
          <w:szCs w:val="22"/>
          <w:lang w:val="en-US"/>
        </w:rPr>
      </w:pPr>
      <w:r w:rsidRPr="002D0E59">
        <w:rPr>
          <w:rFonts w:asciiTheme="minorHAnsi" w:hAnsiTheme="minorHAnsi" w:cstheme="minorHAnsi"/>
          <w:bCs/>
          <w:sz w:val="22"/>
          <w:szCs w:val="22"/>
          <w:lang w:val="en-US"/>
        </w:rPr>
        <w:t>Klaus Poepperl, Director Quality at SÜDPACK</w:t>
      </w:r>
    </w:p>
    <w:p w14:paraId="6D4975A0" w14:textId="77777777" w:rsidR="00FD2DF8" w:rsidRPr="002D0E59" w:rsidRDefault="00FD2DF8">
      <w:pPr>
        <w:rPr>
          <w:rFonts w:asciiTheme="minorHAnsi" w:hAnsiTheme="minorHAnsi" w:cstheme="minorHAnsi"/>
          <w:b/>
          <w:sz w:val="22"/>
          <w:szCs w:val="22"/>
          <w:u w:val="single"/>
          <w:lang w:val="en-US"/>
        </w:rPr>
      </w:pPr>
    </w:p>
    <w:p w14:paraId="11F8F6E1" w14:textId="747B5BA7" w:rsidR="001A684F" w:rsidRPr="002D0E59" w:rsidRDefault="001A684F" w:rsidP="00343D63">
      <w:pPr>
        <w:tabs>
          <w:tab w:val="left" w:pos="5670"/>
          <w:tab w:val="left" w:pos="5954"/>
        </w:tabs>
        <w:spacing w:before="240" w:after="240" w:line="360" w:lineRule="auto"/>
        <w:ind w:right="1701"/>
        <w:jc w:val="both"/>
        <w:rPr>
          <w:rFonts w:asciiTheme="minorHAnsi" w:hAnsiTheme="minorHAnsi" w:cstheme="minorHAnsi"/>
          <w:b/>
          <w:sz w:val="22"/>
          <w:szCs w:val="22"/>
          <w:u w:val="single"/>
          <w:lang w:val="en-US"/>
        </w:rPr>
      </w:pPr>
      <w:r w:rsidRPr="002D0E59">
        <w:rPr>
          <w:rFonts w:asciiTheme="minorHAnsi" w:hAnsiTheme="minorHAnsi" w:cstheme="minorHAnsi"/>
          <w:b/>
          <w:sz w:val="22"/>
          <w:szCs w:val="22"/>
          <w:u w:val="single"/>
          <w:lang w:val="en-US"/>
        </w:rPr>
        <w:t>About SÜDPACK</w:t>
      </w:r>
    </w:p>
    <w:p w14:paraId="0F807B6A" w14:textId="7202E796" w:rsidR="002B4E44" w:rsidRPr="002D0E59" w:rsidRDefault="002B4E44" w:rsidP="00BB24A1">
      <w:pPr>
        <w:spacing w:line="360" w:lineRule="auto"/>
        <w:ind w:right="1701"/>
        <w:jc w:val="both"/>
        <w:rPr>
          <w:rFonts w:asciiTheme="minorHAnsi" w:hAnsiTheme="minorHAnsi" w:cstheme="minorHAnsi"/>
          <w:bCs/>
          <w:sz w:val="22"/>
          <w:szCs w:val="22"/>
          <w:lang w:val="en-US"/>
        </w:rPr>
      </w:pPr>
      <w:r w:rsidRPr="002D0E59">
        <w:rPr>
          <w:rFonts w:asciiTheme="minorHAnsi" w:hAnsiTheme="minorHAnsi" w:cstheme="minorHAnsi"/>
          <w:bCs/>
          <w:sz w:val="22"/>
          <w:szCs w:val="22"/>
          <w:lang w:val="en-US"/>
        </w:rPr>
        <w:t xml:space="preserve">SÜDPACK is a leading manufacturer of high-performance films and packaging materials for the food, </w:t>
      </w:r>
      <w:proofErr w:type="gramStart"/>
      <w:r w:rsidRPr="002D0E59">
        <w:rPr>
          <w:rFonts w:asciiTheme="minorHAnsi" w:hAnsiTheme="minorHAnsi" w:cstheme="minorHAnsi"/>
          <w:bCs/>
          <w:sz w:val="22"/>
          <w:szCs w:val="22"/>
          <w:lang w:val="en-US"/>
        </w:rPr>
        <w:t>non-food</w:t>
      </w:r>
      <w:proofErr w:type="gramEnd"/>
      <w:r w:rsidRPr="002D0E59">
        <w:rPr>
          <w:rFonts w:asciiTheme="minorHAnsi" w:hAnsiTheme="minorHAnsi" w:cstheme="minorHAnsi"/>
          <w:bCs/>
          <w:sz w:val="22"/>
          <w:szCs w:val="22"/>
          <w:lang w:val="en-US"/>
        </w:rPr>
        <w:t xml:space="preserve"> and medical goods industries. </w:t>
      </w:r>
      <w:proofErr w:type="gramStart"/>
      <w:r w:rsidRPr="002D0E59">
        <w:rPr>
          <w:rFonts w:asciiTheme="minorHAnsi" w:hAnsiTheme="minorHAnsi" w:cstheme="minorHAnsi"/>
          <w:bCs/>
          <w:sz w:val="22"/>
          <w:szCs w:val="22"/>
          <w:lang w:val="en-US"/>
        </w:rPr>
        <w:t>All of</w:t>
      </w:r>
      <w:proofErr w:type="gramEnd"/>
      <w:r w:rsidRPr="002D0E59">
        <w:rPr>
          <w:rFonts w:asciiTheme="minorHAnsi" w:hAnsiTheme="minorHAnsi" w:cstheme="minorHAnsi"/>
          <w:bCs/>
          <w:sz w:val="22"/>
          <w:szCs w:val="22"/>
          <w:lang w:val="en-US"/>
        </w:rPr>
        <w:t xml:space="preserve"> its solutions ensure maximum product protection as well as additional pioneering features with minimum material input. </w:t>
      </w:r>
    </w:p>
    <w:p w14:paraId="4F0B517F" w14:textId="77777777" w:rsidR="002B4E44" w:rsidRPr="002D0E59" w:rsidRDefault="002B4E44" w:rsidP="00BB24A1">
      <w:pPr>
        <w:spacing w:line="360" w:lineRule="auto"/>
        <w:ind w:right="1701"/>
        <w:jc w:val="both"/>
        <w:rPr>
          <w:rFonts w:asciiTheme="minorHAnsi" w:hAnsiTheme="minorHAnsi" w:cstheme="minorHAnsi"/>
          <w:bCs/>
          <w:sz w:val="22"/>
          <w:szCs w:val="22"/>
          <w:lang w:val="en-US"/>
        </w:rPr>
      </w:pPr>
      <w:r w:rsidRPr="002D0E59">
        <w:rPr>
          <w:rFonts w:asciiTheme="minorHAnsi" w:hAnsiTheme="minorHAnsi" w:cstheme="minorHAnsi"/>
          <w:bCs/>
          <w:sz w:val="22"/>
          <w:szCs w:val="22"/>
          <w:lang w:val="en-US"/>
        </w:rPr>
        <w:t xml:space="preserve">The family business, which was founded by Alfred Remmele in 1964, is headquartered in </w:t>
      </w:r>
      <w:proofErr w:type="spellStart"/>
      <w:r w:rsidRPr="002D0E59">
        <w:rPr>
          <w:rFonts w:asciiTheme="minorHAnsi" w:hAnsiTheme="minorHAnsi" w:cstheme="minorHAnsi"/>
          <w:bCs/>
          <w:sz w:val="22"/>
          <w:szCs w:val="22"/>
          <w:lang w:val="en-US"/>
        </w:rPr>
        <w:t>Ochsenhausen</w:t>
      </w:r>
      <w:proofErr w:type="spellEnd"/>
      <w:r w:rsidRPr="002D0E59">
        <w:rPr>
          <w:rFonts w:asciiTheme="minorHAnsi" w:hAnsiTheme="minorHAnsi" w:cstheme="minorHAnsi"/>
          <w:bCs/>
          <w:sz w:val="22"/>
          <w:szCs w:val="22"/>
          <w:lang w:val="en-US"/>
        </w:rPr>
        <w:t xml:space="preserve">. The production sites in Germany, France, Poland, Switzerland, the </w:t>
      </w:r>
      <w:proofErr w:type="gramStart"/>
      <w:r w:rsidRPr="002D0E59">
        <w:rPr>
          <w:rFonts w:asciiTheme="minorHAnsi" w:hAnsiTheme="minorHAnsi" w:cstheme="minorHAnsi"/>
          <w:bCs/>
          <w:sz w:val="22"/>
          <w:szCs w:val="22"/>
          <w:lang w:val="en-US"/>
        </w:rPr>
        <w:t>Netherlands</w:t>
      </w:r>
      <w:proofErr w:type="gramEnd"/>
      <w:r w:rsidRPr="002D0E59">
        <w:rPr>
          <w:rFonts w:asciiTheme="minorHAnsi" w:hAnsiTheme="minorHAnsi" w:cstheme="minorHAnsi"/>
          <w:bCs/>
          <w:sz w:val="22"/>
          <w:szCs w:val="22"/>
          <w:lang w:val="en-US"/>
        </w:rPr>
        <w:t xml:space="preserve"> and the USA are equipped with the latest plant technology and manufacture to the highest standards, including the capacity to operate under clean room conditions. The global sales and service network ensures a high degree of proximity to the customer and comprehensive application technology support in more than 70 countries.</w:t>
      </w:r>
    </w:p>
    <w:p w14:paraId="004253A0" w14:textId="77777777" w:rsidR="002B4E44" w:rsidRPr="002D0E59" w:rsidRDefault="002B4E44" w:rsidP="00BB24A1">
      <w:pPr>
        <w:spacing w:line="360" w:lineRule="auto"/>
        <w:ind w:right="1701"/>
        <w:jc w:val="both"/>
        <w:rPr>
          <w:rFonts w:asciiTheme="minorHAnsi" w:hAnsiTheme="minorHAnsi" w:cstheme="minorHAnsi"/>
          <w:bCs/>
          <w:sz w:val="22"/>
          <w:szCs w:val="22"/>
          <w:lang w:val="en-US"/>
        </w:rPr>
      </w:pPr>
      <w:r w:rsidRPr="002D0E59">
        <w:rPr>
          <w:rFonts w:asciiTheme="minorHAnsi" w:hAnsiTheme="minorHAnsi" w:cstheme="minorHAnsi"/>
          <w:bCs/>
          <w:sz w:val="22"/>
          <w:szCs w:val="22"/>
          <w:lang w:val="en-US"/>
        </w:rPr>
        <w:lastRenderedPageBreak/>
        <w:t xml:space="preserve">With its state-of-the-art Development and Application Center at its headquarters in </w:t>
      </w:r>
      <w:proofErr w:type="spellStart"/>
      <w:r w:rsidRPr="002D0E59">
        <w:rPr>
          <w:rFonts w:asciiTheme="minorHAnsi" w:hAnsiTheme="minorHAnsi" w:cstheme="minorHAnsi"/>
          <w:bCs/>
          <w:sz w:val="22"/>
          <w:szCs w:val="22"/>
          <w:lang w:val="en-US"/>
        </w:rPr>
        <w:t>Ochsenhausen</w:t>
      </w:r>
      <w:proofErr w:type="spellEnd"/>
      <w:r w:rsidRPr="002D0E59">
        <w:rPr>
          <w:rFonts w:asciiTheme="minorHAnsi" w:hAnsiTheme="minorHAnsi" w:cstheme="minorHAnsi"/>
          <w:bCs/>
          <w:sz w:val="22"/>
          <w:szCs w:val="22"/>
          <w:lang w:val="en-US"/>
        </w:rPr>
        <w:t>, the innovation-oriented company offers its customers an optimal platform for carrying out application tests and for developing individual and tailor-made solutions.</w:t>
      </w:r>
    </w:p>
    <w:p w14:paraId="480FD244" w14:textId="5DBB144B" w:rsidR="001A684F" w:rsidRPr="002D0E59" w:rsidRDefault="002B4E44" w:rsidP="00BB24A1">
      <w:pPr>
        <w:spacing w:line="360" w:lineRule="auto"/>
        <w:ind w:right="1701"/>
        <w:jc w:val="both"/>
        <w:rPr>
          <w:rFonts w:asciiTheme="minorHAnsi" w:hAnsiTheme="minorHAnsi" w:cstheme="minorHAnsi"/>
          <w:bCs/>
          <w:color w:val="00B050"/>
          <w:sz w:val="22"/>
          <w:szCs w:val="22"/>
          <w:lang w:val="en-US"/>
        </w:rPr>
      </w:pPr>
      <w:r w:rsidRPr="002D0E59">
        <w:rPr>
          <w:rFonts w:asciiTheme="minorHAnsi" w:hAnsiTheme="minorHAnsi" w:cstheme="minorHAnsi"/>
          <w:bCs/>
          <w:sz w:val="22"/>
          <w:szCs w:val="22"/>
          <w:lang w:val="en-US"/>
        </w:rPr>
        <w:t xml:space="preserve">SÜDPACK is committed to sustainable development and fulfills its responsibility as an employer and towards society, the </w:t>
      </w:r>
      <w:proofErr w:type="gramStart"/>
      <w:r w:rsidRPr="002D0E59">
        <w:rPr>
          <w:rFonts w:asciiTheme="minorHAnsi" w:hAnsiTheme="minorHAnsi" w:cstheme="minorHAnsi"/>
          <w:bCs/>
          <w:sz w:val="22"/>
          <w:szCs w:val="22"/>
          <w:lang w:val="en-US"/>
        </w:rPr>
        <w:t>environment</w:t>
      </w:r>
      <w:proofErr w:type="gramEnd"/>
      <w:r w:rsidRPr="002D0E59">
        <w:rPr>
          <w:rFonts w:asciiTheme="minorHAnsi" w:hAnsiTheme="minorHAnsi" w:cstheme="minorHAnsi"/>
          <w:bCs/>
          <w:sz w:val="22"/>
          <w:szCs w:val="22"/>
          <w:lang w:val="en-US"/>
        </w:rPr>
        <w:t xml:space="preserve"> and its customers. For its particularly sustainable product developments and consistent commitment to a functioning circular economy in the plastics industry, SÜDPACK has received numerous awards. Further information is available at </w:t>
      </w:r>
      <w:hyperlink r:id="rId8" w:history="1">
        <w:r w:rsidRPr="002D0E59">
          <w:rPr>
            <w:rStyle w:val="Hyperlink"/>
            <w:rFonts w:asciiTheme="minorHAnsi" w:hAnsiTheme="minorHAnsi" w:cstheme="minorHAnsi"/>
            <w:bCs/>
            <w:color w:val="00B050"/>
            <w:sz w:val="22"/>
            <w:szCs w:val="22"/>
            <w:lang w:val="en-US"/>
          </w:rPr>
          <w:t>www.suedpack.com</w:t>
        </w:r>
      </w:hyperlink>
      <w:r w:rsidRPr="002D0E59">
        <w:rPr>
          <w:rFonts w:asciiTheme="minorHAnsi" w:hAnsiTheme="minorHAnsi" w:cstheme="minorHAnsi"/>
          <w:bCs/>
          <w:sz w:val="22"/>
          <w:szCs w:val="22"/>
          <w:lang w:val="en-US"/>
        </w:rPr>
        <w:t xml:space="preserve"> </w:t>
      </w:r>
    </w:p>
    <w:p w14:paraId="1C466882" w14:textId="77777777" w:rsidR="007C09BF" w:rsidRPr="002D0E59" w:rsidRDefault="007C09BF" w:rsidP="00BB24A1">
      <w:pPr>
        <w:tabs>
          <w:tab w:val="left" w:pos="5670"/>
          <w:tab w:val="left" w:pos="5954"/>
        </w:tabs>
        <w:spacing w:line="360" w:lineRule="auto"/>
        <w:ind w:right="1701"/>
        <w:jc w:val="both"/>
        <w:rPr>
          <w:rFonts w:asciiTheme="minorHAnsi" w:hAnsiTheme="minorHAnsi" w:cstheme="minorHAnsi"/>
          <w:iCs/>
          <w:sz w:val="22"/>
          <w:szCs w:val="22"/>
          <w:lang w:val="en-US"/>
        </w:rPr>
      </w:pPr>
    </w:p>
    <w:p w14:paraId="71B26F3B" w14:textId="77777777" w:rsidR="006B18F3" w:rsidRPr="002D0E59" w:rsidRDefault="006B18F3" w:rsidP="00BB24A1">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8F55E3" w:rsidRPr="002D0E59" w14:paraId="6FF8456E" w14:textId="77777777" w:rsidTr="003476F0">
        <w:tc>
          <w:tcPr>
            <w:tcW w:w="8437" w:type="dxa"/>
          </w:tcPr>
          <w:p w14:paraId="656226D0" w14:textId="77777777" w:rsidR="008F55E3" w:rsidRPr="002D0E59" w:rsidRDefault="008F55E3" w:rsidP="00BB24A1">
            <w:pPr>
              <w:autoSpaceDE w:val="0"/>
              <w:autoSpaceDN w:val="0"/>
              <w:adjustRightInd w:val="0"/>
              <w:spacing w:line="276" w:lineRule="auto"/>
              <w:ind w:right="1701"/>
              <w:jc w:val="both"/>
              <w:rPr>
                <w:rFonts w:asciiTheme="minorHAnsi" w:hAnsiTheme="minorHAnsi" w:cstheme="minorHAnsi"/>
                <w:b/>
                <w:color w:val="000000"/>
                <w:sz w:val="22"/>
                <w:szCs w:val="22"/>
                <w:lang w:val="en-US"/>
              </w:rPr>
            </w:pPr>
            <w:r w:rsidRPr="002D0E59">
              <w:rPr>
                <w:rFonts w:asciiTheme="minorHAnsi" w:hAnsiTheme="minorHAnsi" w:cstheme="minorHAnsi"/>
                <w:b/>
                <w:color w:val="000000"/>
                <w:sz w:val="22"/>
                <w:szCs w:val="22"/>
                <w:lang w:val="en-US"/>
              </w:rPr>
              <w:t>Company contact</w:t>
            </w:r>
          </w:p>
          <w:p w14:paraId="0177E77D" w14:textId="624270C2" w:rsidR="008F55E3" w:rsidRPr="002D0E59"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2D0E59">
              <w:rPr>
                <w:rFonts w:asciiTheme="minorHAnsi" w:hAnsiTheme="minorHAnsi" w:cstheme="minorHAnsi"/>
                <w:color w:val="000000"/>
                <w:sz w:val="22"/>
                <w:szCs w:val="22"/>
                <w:lang w:val="en-US"/>
              </w:rPr>
              <w:t>SÜDPACK VERPACKUNGEN GmbH &amp; Co. KG</w:t>
            </w:r>
          </w:p>
        </w:tc>
      </w:tr>
      <w:tr w:rsidR="008F55E3" w:rsidRPr="002D0E59" w14:paraId="0075D692" w14:textId="77777777" w:rsidTr="003476F0">
        <w:tc>
          <w:tcPr>
            <w:tcW w:w="8437" w:type="dxa"/>
          </w:tcPr>
          <w:p w14:paraId="228C6E72" w14:textId="172FC62B" w:rsidR="008F55E3" w:rsidRPr="002D0E59" w:rsidRDefault="00B73F0B" w:rsidP="00BB24A1">
            <w:pPr>
              <w:spacing w:line="276" w:lineRule="auto"/>
              <w:ind w:right="1701"/>
              <w:jc w:val="both"/>
              <w:rPr>
                <w:rFonts w:asciiTheme="minorHAnsi" w:hAnsiTheme="minorHAnsi" w:cstheme="minorHAnsi"/>
                <w:sz w:val="22"/>
                <w:szCs w:val="22"/>
                <w:lang w:val="en-US"/>
              </w:rPr>
            </w:pPr>
            <w:r w:rsidRPr="002D0E59">
              <w:rPr>
                <w:rFonts w:asciiTheme="minorHAnsi" w:hAnsiTheme="minorHAnsi" w:cstheme="minorHAnsi"/>
                <w:sz w:val="22"/>
                <w:szCs w:val="22"/>
                <w:lang w:val="en-US"/>
              </w:rPr>
              <w:t>Cordula Schmidt / Corporate Communications</w:t>
            </w:r>
          </w:p>
        </w:tc>
      </w:tr>
      <w:tr w:rsidR="008F55E3" w:rsidRPr="002D0E59" w14:paraId="1F3C7758" w14:textId="77777777" w:rsidTr="003476F0">
        <w:tc>
          <w:tcPr>
            <w:tcW w:w="8437" w:type="dxa"/>
          </w:tcPr>
          <w:p w14:paraId="43B559A2" w14:textId="5FC05C98" w:rsidR="008F55E3" w:rsidRPr="002D0E59" w:rsidRDefault="009A24AE" w:rsidP="00BB24A1">
            <w:pPr>
              <w:spacing w:line="276" w:lineRule="auto"/>
              <w:ind w:right="1701"/>
              <w:jc w:val="both"/>
              <w:rPr>
                <w:rFonts w:asciiTheme="minorHAnsi" w:hAnsiTheme="minorHAnsi" w:cstheme="minorHAnsi"/>
                <w:sz w:val="22"/>
                <w:szCs w:val="22"/>
                <w:lang w:val="en-US"/>
              </w:rPr>
            </w:pPr>
            <w:proofErr w:type="spellStart"/>
            <w:r w:rsidRPr="002D0E59">
              <w:rPr>
                <w:rFonts w:asciiTheme="minorHAnsi" w:hAnsiTheme="minorHAnsi" w:cstheme="minorHAnsi"/>
                <w:sz w:val="22"/>
                <w:szCs w:val="22"/>
                <w:lang w:val="en-US"/>
              </w:rPr>
              <w:t>Jägerstrasse</w:t>
            </w:r>
            <w:proofErr w:type="spellEnd"/>
            <w:r w:rsidRPr="002D0E59">
              <w:rPr>
                <w:rFonts w:asciiTheme="minorHAnsi" w:hAnsiTheme="minorHAnsi" w:cstheme="minorHAnsi"/>
                <w:sz w:val="22"/>
                <w:szCs w:val="22"/>
                <w:lang w:val="en-US"/>
              </w:rPr>
              <w:t xml:space="preserve"> 23 </w:t>
            </w:r>
          </w:p>
        </w:tc>
      </w:tr>
      <w:tr w:rsidR="008F55E3" w:rsidRPr="002D0E59" w14:paraId="3F0487A8" w14:textId="77777777" w:rsidTr="003476F0">
        <w:tc>
          <w:tcPr>
            <w:tcW w:w="8437" w:type="dxa"/>
          </w:tcPr>
          <w:p w14:paraId="6DBB2197" w14:textId="42AB44B5" w:rsidR="008F55E3" w:rsidRPr="002D0E59" w:rsidRDefault="008F55E3" w:rsidP="00BB24A1">
            <w:pPr>
              <w:spacing w:line="276" w:lineRule="auto"/>
              <w:ind w:right="1701"/>
              <w:jc w:val="both"/>
              <w:rPr>
                <w:rFonts w:asciiTheme="minorHAnsi" w:hAnsiTheme="minorHAnsi" w:cstheme="minorHAnsi"/>
                <w:sz w:val="22"/>
                <w:szCs w:val="22"/>
                <w:lang w:val="en-US"/>
              </w:rPr>
            </w:pPr>
            <w:r w:rsidRPr="002D0E59">
              <w:rPr>
                <w:rFonts w:asciiTheme="minorHAnsi" w:hAnsiTheme="minorHAnsi" w:cstheme="minorHAnsi"/>
                <w:sz w:val="22"/>
                <w:szCs w:val="22"/>
                <w:lang w:val="en-US"/>
              </w:rPr>
              <w:t xml:space="preserve">D-88416 </w:t>
            </w:r>
            <w:proofErr w:type="spellStart"/>
            <w:r w:rsidRPr="002D0E59">
              <w:rPr>
                <w:rFonts w:asciiTheme="minorHAnsi" w:hAnsiTheme="minorHAnsi" w:cstheme="minorHAnsi"/>
                <w:sz w:val="22"/>
                <w:szCs w:val="22"/>
                <w:lang w:val="en-US"/>
              </w:rPr>
              <w:t>Ochsenhausen</w:t>
            </w:r>
            <w:proofErr w:type="spellEnd"/>
            <w:r w:rsidRPr="002D0E59">
              <w:rPr>
                <w:rFonts w:asciiTheme="minorHAnsi" w:hAnsiTheme="minorHAnsi" w:cstheme="minorHAnsi"/>
                <w:sz w:val="22"/>
                <w:szCs w:val="22"/>
                <w:lang w:val="en-US"/>
              </w:rPr>
              <w:t>, Germany</w:t>
            </w:r>
          </w:p>
        </w:tc>
      </w:tr>
      <w:tr w:rsidR="008F55E3" w:rsidRPr="002D0E59" w14:paraId="25190C58" w14:textId="77777777" w:rsidTr="003476F0">
        <w:tc>
          <w:tcPr>
            <w:tcW w:w="8437" w:type="dxa"/>
          </w:tcPr>
          <w:p w14:paraId="2BD4FDCB" w14:textId="1ED230C5" w:rsidR="008F55E3" w:rsidRPr="002D0E59" w:rsidRDefault="008F55E3" w:rsidP="00BB24A1">
            <w:pPr>
              <w:spacing w:line="276" w:lineRule="auto"/>
              <w:ind w:right="1701"/>
              <w:jc w:val="both"/>
              <w:rPr>
                <w:rFonts w:asciiTheme="minorHAnsi" w:hAnsiTheme="minorHAnsi" w:cstheme="minorHAnsi"/>
                <w:sz w:val="22"/>
                <w:szCs w:val="22"/>
                <w:lang w:val="en-US"/>
              </w:rPr>
            </w:pPr>
            <w:r w:rsidRPr="002D0E59">
              <w:rPr>
                <w:rFonts w:asciiTheme="minorHAnsi" w:hAnsiTheme="minorHAnsi" w:cstheme="minorHAnsi"/>
                <w:sz w:val="22"/>
                <w:szCs w:val="22"/>
                <w:lang w:val="en-US"/>
              </w:rPr>
              <w:t>Phone: +49 (0) 7352 925 – 1869</w:t>
            </w:r>
          </w:p>
        </w:tc>
      </w:tr>
      <w:tr w:rsidR="008F55E3" w:rsidRPr="002D0E59" w14:paraId="6235D69D" w14:textId="77777777" w:rsidTr="003476F0">
        <w:tc>
          <w:tcPr>
            <w:tcW w:w="8437" w:type="dxa"/>
          </w:tcPr>
          <w:p w14:paraId="17A3928D" w14:textId="3703A768" w:rsidR="008F55E3" w:rsidRPr="00E07908" w:rsidRDefault="00B73F0B" w:rsidP="00BB24A1">
            <w:pPr>
              <w:spacing w:line="276" w:lineRule="auto"/>
              <w:ind w:right="1701"/>
              <w:jc w:val="both"/>
              <w:rPr>
                <w:rFonts w:asciiTheme="minorHAnsi" w:hAnsiTheme="minorHAnsi" w:cstheme="minorHAnsi"/>
                <w:color w:val="000000"/>
                <w:sz w:val="22"/>
                <w:szCs w:val="22"/>
              </w:rPr>
            </w:pPr>
            <w:r w:rsidRPr="00E07908">
              <w:rPr>
                <w:rFonts w:asciiTheme="minorHAnsi" w:hAnsiTheme="minorHAnsi" w:cstheme="minorHAnsi"/>
                <w:color w:val="000000"/>
                <w:sz w:val="22"/>
                <w:szCs w:val="22"/>
              </w:rPr>
              <w:t>cordula.schmidt@suedpack.com</w:t>
            </w:r>
          </w:p>
          <w:p w14:paraId="4CFB5D44" w14:textId="0C34F19C" w:rsidR="00E63098" w:rsidRPr="00E07908" w:rsidRDefault="0016758C" w:rsidP="00BB24A1">
            <w:pPr>
              <w:spacing w:line="276" w:lineRule="auto"/>
              <w:ind w:right="1701"/>
              <w:jc w:val="both"/>
              <w:rPr>
                <w:rFonts w:asciiTheme="minorHAnsi" w:hAnsiTheme="minorHAnsi" w:cstheme="minorHAnsi"/>
                <w:sz w:val="22"/>
                <w:szCs w:val="22"/>
              </w:rPr>
            </w:pPr>
            <w:hyperlink r:id="rId9" w:history="1">
              <w:r w:rsidR="00FD2DF8" w:rsidRPr="00E07908">
                <w:rPr>
                  <w:rStyle w:val="Hyperlink"/>
                  <w:rFonts w:asciiTheme="minorHAnsi" w:hAnsiTheme="minorHAnsi" w:cstheme="minorHAnsi"/>
                  <w:color w:val="auto"/>
                  <w:sz w:val="22"/>
                  <w:szCs w:val="22"/>
                  <w:u w:val="none"/>
                </w:rPr>
                <w:t>www.suedpack.com</w:t>
              </w:r>
            </w:hyperlink>
          </w:p>
        </w:tc>
      </w:tr>
      <w:tr w:rsidR="008F55E3" w:rsidRPr="002D0E59" w14:paraId="64413987" w14:textId="77777777" w:rsidTr="003476F0">
        <w:trPr>
          <w:trHeight w:val="63"/>
        </w:trPr>
        <w:tc>
          <w:tcPr>
            <w:tcW w:w="8437" w:type="dxa"/>
          </w:tcPr>
          <w:p w14:paraId="467727DE" w14:textId="5EB34461" w:rsidR="008F55E3" w:rsidRPr="00E07908" w:rsidRDefault="008F55E3" w:rsidP="00BB24A1">
            <w:pPr>
              <w:spacing w:line="276" w:lineRule="auto"/>
              <w:ind w:right="1701"/>
              <w:jc w:val="both"/>
              <w:rPr>
                <w:rFonts w:asciiTheme="minorHAnsi" w:hAnsiTheme="minorHAnsi" w:cstheme="minorHAnsi"/>
                <w:sz w:val="22"/>
                <w:szCs w:val="22"/>
              </w:rPr>
            </w:pPr>
          </w:p>
        </w:tc>
      </w:tr>
      <w:tr w:rsidR="00071811" w:rsidRPr="002D0E59" w14:paraId="33CA0F7F" w14:textId="77777777" w:rsidTr="00071811">
        <w:tc>
          <w:tcPr>
            <w:tcW w:w="8437" w:type="dxa"/>
          </w:tcPr>
          <w:p w14:paraId="20545872" w14:textId="77777777" w:rsidR="00071811" w:rsidRPr="002D0E59" w:rsidRDefault="00071811" w:rsidP="00BB24A1">
            <w:pPr>
              <w:autoSpaceDE w:val="0"/>
              <w:autoSpaceDN w:val="0"/>
              <w:adjustRightInd w:val="0"/>
              <w:spacing w:line="276" w:lineRule="auto"/>
              <w:ind w:right="1985"/>
              <w:jc w:val="both"/>
              <w:rPr>
                <w:rFonts w:ascii="Segoe UI" w:hAnsi="Segoe UI" w:cs="Segoe UI"/>
                <w:b/>
                <w:sz w:val="20"/>
                <w:szCs w:val="20"/>
                <w:lang w:val="en-US"/>
              </w:rPr>
            </w:pPr>
            <w:r w:rsidRPr="002D0E59">
              <w:rPr>
                <w:rFonts w:ascii="Segoe UI" w:hAnsi="Segoe UI" w:cs="Segoe UI"/>
                <w:b/>
                <w:sz w:val="20"/>
                <w:szCs w:val="20"/>
                <w:lang w:val="en-US"/>
              </w:rPr>
              <w:t>Press contact</w:t>
            </w:r>
          </w:p>
          <w:p w14:paraId="5ED1DAF7" w14:textId="77777777" w:rsidR="00071811" w:rsidRPr="002D0E59" w:rsidRDefault="00071811" w:rsidP="00BB24A1">
            <w:pPr>
              <w:autoSpaceDE w:val="0"/>
              <w:autoSpaceDN w:val="0"/>
              <w:adjustRightInd w:val="0"/>
              <w:spacing w:line="276" w:lineRule="auto"/>
              <w:ind w:right="1985"/>
              <w:jc w:val="both"/>
              <w:rPr>
                <w:rFonts w:ascii="Segoe UI" w:hAnsi="Segoe UI" w:cs="Segoe UI"/>
                <w:sz w:val="20"/>
                <w:szCs w:val="20"/>
                <w:lang w:val="en-US"/>
              </w:rPr>
            </w:pPr>
            <w:r w:rsidRPr="002D0E59">
              <w:rPr>
                <w:rFonts w:ascii="Segoe UI" w:hAnsi="Segoe UI" w:cs="Segoe UI"/>
                <w:sz w:val="20"/>
                <w:szCs w:val="20"/>
                <w:lang w:val="en-US"/>
              </w:rPr>
              <w:t>REDAKON</w:t>
            </w:r>
          </w:p>
        </w:tc>
      </w:tr>
      <w:tr w:rsidR="00071811" w:rsidRPr="002D0E59" w14:paraId="36A1269E" w14:textId="77777777" w:rsidTr="00071811">
        <w:tc>
          <w:tcPr>
            <w:tcW w:w="8437" w:type="dxa"/>
          </w:tcPr>
          <w:p w14:paraId="69C145D7" w14:textId="77777777" w:rsidR="00071811" w:rsidRPr="002D0E59" w:rsidRDefault="00071811" w:rsidP="00BB24A1">
            <w:pPr>
              <w:spacing w:line="276" w:lineRule="auto"/>
              <w:rPr>
                <w:rFonts w:ascii="Segoe UI" w:hAnsi="Segoe UI" w:cs="Segoe UI"/>
                <w:sz w:val="20"/>
                <w:szCs w:val="20"/>
                <w:lang w:val="en-US"/>
              </w:rPr>
            </w:pPr>
            <w:r w:rsidRPr="002D0E59">
              <w:rPr>
                <w:rFonts w:ascii="Segoe UI" w:hAnsi="Segoe UI" w:cs="Segoe UI"/>
                <w:sz w:val="20"/>
                <w:szCs w:val="20"/>
                <w:lang w:val="en-US"/>
              </w:rPr>
              <w:t>Vera Sebastian</w:t>
            </w:r>
          </w:p>
        </w:tc>
      </w:tr>
      <w:tr w:rsidR="00071811" w:rsidRPr="002D0E59" w14:paraId="192DEB87" w14:textId="77777777" w:rsidTr="00071811">
        <w:tc>
          <w:tcPr>
            <w:tcW w:w="8437" w:type="dxa"/>
          </w:tcPr>
          <w:p w14:paraId="5F53493F" w14:textId="3D427B29" w:rsidR="00071811" w:rsidRPr="002D0E59" w:rsidRDefault="00F51910" w:rsidP="00BB24A1">
            <w:pPr>
              <w:spacing w:line="276" w:lineRule="auto"/>
              <w:rPr>
                <w:rFonts w:ascii="Segoe UI" w:hAnsi="Segoe UI" w:cs="Segoe UI"/>
                <w:sz w:val="20"/>
                <w:szCs w:val="20"/>
                <w:lang w:val="en-US"/>
              </w:rPr>
            </w:pPr>
            <w:proofErr w:type="spellStart"/>
            <w:r w:rsidRPr="002D0E59">
              <w:rPr>
                <w:rFonts w:ascii="Segoe UI" w:hAnsi="Segoe UI" w:cs="Segoe UI"/>
                <w:sz w:val="20"/>
                <w:szCs w:val="20"/>
                <w:lang w:val="en-US"/>
              </w:rPr>
              <w:t>Nördliche</w:t>
            </w:r>
            <w:proofErr w:type="spellEnd"/>
            <w:r w:rsidRPr="002D0E59">
              <w:rPr>
                <w:rFonts w:ascii="Segoe UI" w:hAnsi="Segoe UI" w:cs="Segoe UI"/>
                <w:sz w:val="20"/>
                <w:szCs w:val="20"/>
                <w:lang w:val="en-US"/>
              </w:rPr>
              <w:t xml:space="preserve"> </w:t>
            </w:r>
            <w:proofErr w:type="spellStart"/>
            <w:r w:rsidRPr="002D0E59">
              <w:rPr>
                <w:rFonts w:ascii="Segoe UI" w:hAnsi="Segoe UI" w:cs="Segoe UI"/>
                <w:sz w:val="20"/>
                <w:szCs w:val="20"/>
                <w:lang w:val="en-US"/>
              </w:rPr>
              <w:t>Auffahrtsallee</w:t>
            </w:r>
            <w:proofErr w:type="spellEnd"/>
            <w:r w:rsidRPr="002D0E59">
              <w:rPr>
                <w:rFonts w:ascii="Segoe UI" w:hAnsi="Segoe UI" w:cs="Segoe UI"/>
                <w:sz w:val="20"/>
                <w:szCs w:val="20"/>
                <w:lang w:val="en-US"/>
              </w:rPr>
              <w:t xml:space="preserve"> 25 </w:t>
            </w:r>
          </w:p>
        </w:tc>
      </w:tr>
      <w:tr w:rsidR="00071811" w:rsidRPr="002D0E59" w14:paraId="5AFA6D59" w14:textId="77777777" w:rsidTr="00071811">
        <w:tc>
          <w:tcPr>
            <w:tcW w:w="8437" w:type="dxa"/>
          </w:tcPr>
          <w:p w14:paraId="11B15444" w14:textId="4A770ACA" w:rsidR="00071811" w:rsidRPr="002D0E59" w:rsidRDefault="00071811" w:rsidP="00BB24A1">
            <w:pPr>
              <w:spacing w:line="276" w:lineRule="auto"/>
              <w:rPr>
                <w:rFonts w:ascii="Segoe UI" w:hAnsi="Segoe UI" w:cs="Segoe UI"/>
                <w:sz w:val="20"/>
                <w:szCs w:val="20"/>
                <w:lang w:val="en-US"/>
              </w:rPr>
            </w:pPr>
            <w:r w:rsidRPr="002D0E59">
              <w:rPr>
                <w:rFonts w:ascii="Segoe UI" w:hAnsi="Segoe UI" w:cs="Segoe UI"/>
                <w:sz w:val="20"/>
                <w:szCs w:val="20"/>
                <w:lang w:val="en-US"/>
              </w:rPr>
              <w:t>D-80638 Munich, Germany</w:t>
            </w:r>
          </w:p>
        </w:tc>
      </w:tr>
      <w:tr w:rsidR="00071811" w:rsidRPr="002D0E59" w14:paraId="7CA6D972" w14:textId="77777777" w:rsidTr="00071811">
        <w:tc>
          <w:tcPr>
            <w:tcW w:w="8437" w:type="dxa"/>
          </w:tcPr>
          <w:p w14:paraId="5441D575" w14:textId="77777777" w:rsidR="00071811" w:rsidRPr="002D0E59" w:rsidRDefault="00071811" w:rsidP="00BB24A1">
            <w:pPr>
              <w:spacing w:line="276" w:lineRule="auto"/>
              <w:rPr>
                <w:rFonts w:ascii="Segoe UI" w:hAnsi="Segoe UI" w:cs="Segoe UI"/>
                <w:sz w:val="20"/>
                <w:szCs w:val="20"/>
                <w:lang w:val="en-US"/>
              </w:rPr>
            </w:pPr>
            <w:r w:rsidRPr="002D0E59">
              <w:rPr>
                <w:rFonts w:ascii="Segoe UI" w:hAnsi="Segoe UI" w:cs="Segoe UI"/>
                <w:sz w:val="20"/>
                <w:szCs w:val="20"/>
                <w:lang w:val="en-US"/>
              </w:rPr>
              <w:t>Phone: +49 (0) 89 – 31 20 338-21</w:t>
            </w:r>
          </w:p>
        </w:tc>
      </w:tr>
      <w:tr w:rsidR="00071811" w:rsidRPr="002D0E59" w14:paraId="5CC7EAC9" w14:textId="77777777" w:rsidTr="00071811">
        <w:tc>
          <w:tcPr>
            <w:tcW w:w="8437" w:type="dxa"/>
          </w:tcPr>
          <w:p w14:paraId="27F0D27E" w14:textId="77777777" w:rsidR="00071811" w:rsidRPr="0016758C" w:rsidRDefault="00071811" w:rsidP="00BB24A1">
            <w:pPr>
              <w:spacing w:line="276" w:lineRule="auto"/>
              <w:rPr>
                <w:rFonts w:ascii="Segoe UI" w:hAnsi="Segoe UI" w:cs="Segoe UI"/>
                <w:sz w:val="20"/>
                <w:szCs w:val="20"/>
              </w:rPr>
            </w:pPr>
            <w:r w:rsidRPr="0016758C">
              <w:rPr>
                <w:rFonts w:ascii="Segoe UI" w:hAnsi="Segoe UI" w:cs="Segoe UI"/>
                <w:sz w:val="20"/>
                <w:szCs w:val="20"/>
              </w:rPr>
              <w:t xml:space="preserve">E-mail: vera.sebastian@redakon.com </w:t>
            </w:r>
          </w:p>
        </w:tc>
      </w:tr>
    </w:tbl>
    <w:p w14:paraId="45056E4F" w14:textId="0B9B91EE" w:rsidR="008F55E3" w:rsidRPr="002D0E59" w:rsidRDefault="00071811" w:rsidP="00410C8B">
      <w:pPr>
        <w:spacing w:line="276" w:lineRule="auto"/>
        <w:rPr>
          <w:rFonts w:asciiTheme="minorHAnsi" w:hAnsiTheme="minorHAnsi" w:cstheme="minorHAnsi"/>
          <w:sz w:val="22"/>
          <w:szCs w:val="22"/>
          <w:lang w:val="en-US"/>
        </w:rPr>
      </w:pPr>
      <w:r w:rsidRPr="002D0E59">
        <w:rPr>
          <w:rFonts w:ascii="Segoe UI" w:hAnsi="Segoe UI" w:cs="Segoe UI"/>
          <w:sz w:val="20"/>
          <w:szCs w:val="20"/>
          <w:lang w:val="en-US"/>
        </w:rPr>
        <w:t>www.redakon.com</w:t>
      </w:r>
    </w:p>
    <w:sectPr w:rsidR="008F55E3" w:rsidRPr="002D0E59" w:rsidSect="00CD27DB">
      <w:headerReference w:type="default" r:id="rId10"/>
      <w:pgSz w:w="11906" w:h="16838"/>
      <w:pgMar w:top="2694" w:right="127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1D2C0" w14:textId="77777777" w:rsidR="007B4BEB" w:rsidRDefault="007B4BEB" w:rsidP="00DE6B13">
      <w:r>
        <w:separator/>
      </w:r>
    </w:p>
  </w:endnote>
  <w:endnote w:type="continuationSeparator" w:id="0">
    <w:p w14:paraId="5C4255C6" w14:textId="77777777" w:rsidR="007B4BEB" w:rsidRDefault="007B4BEB"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74737" w14:textId="77777777" w:rsidR="007B4BEB" w:rsidRDefault="007B4BEB" w:rsidP="00DE6B13">
      <w:r>
        <w:separator/>
      </w:r>
    </w:p>
  </w:footnote>
  <w:footnote w:type="continuationSeparator" w:id="0">
    <w:p w14:paraId="41566702" w14:textId="77777777" w:rsidR="007B4BEB" w:rsidRDefault="007B4BEB"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550C6FFB" w:rsidR="00CC3353" w:rsidRPr="0010528D" w:rsidRDefault="002B6BB2" w:rsidP="0005351C">
    <w:pPr>
      <w:pStyle w:val="Kopfzeile"/>
      <w:tabs>
        <w:tab w:val="clear" w:pos="9072"/>
      </w:tabs>
      <w:ind w:left="-567"/>
      <w:rPr>
        <w:rFonts w:ascii="Arial" w:hAnsi="Arial" w:cs="Arial"/>
        <w:sz w:val="20"/>
        <w:szCs w:val="20"/>
      </w:rPr>
    </w:pPr>
    <w:r>
      <w:rPr>
        <w:noProof/>
      </w:rPr>
      <w:drawing>
        <wp:anchor distT="0" distB="0" distL="114300" distR="114300" simplePos="0" relativeHeight="251658240" behindDoc="1" locked="0" layoutInCell="1" allowOverlap="1" wp14:anchorId="3BADCBC9" wp14:editId="00A6E6EF">
          <wp:simplePos x="0" y="0"/>
          <wp:positionH relativeFrom="column">
            <wp:posOffset>5387022</wp:posOffset>
          </wp:positionH>
          <wp:positionV relativeFrom="paragraph">
            <wp:posOffset>146050</wp:posOffset>
          </wp:positionV>
          <wp:extent cx="431165" cy="629285"/>
          <wp:effectExtent l="0" t="0" r="6985" b="0"/>
          <wp:wrapThrough wrapText="bothSides">
            <wp:wrapPolygon edited="0">
              <wp:start x="0" y="0"/>
              <wp:lineTo x="0" y="20924"/>
              <wp:lineTo x="20996" y="20924"/>
              <wp:lineTo x="20996" y="0"/>
              <wp:lineTo x="0" y="0"/>
            </wp:wrapPolygon>
          </wp:wrapThrough>
          <wp:docPr id="358873622"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73622" name="Grafik 1" descr="Ein Bild, das Text, Schrift, Screenshot enthält.&#10;&#10;Automatisch generierte Beschreibung"/>
                  <pic:cNvPicPr/>
                </pic:nvPicPr>
                <pic:blipFill>
                  <a:blip r:embed="rId1"/>
                  <a:stretch>
                    <a:fillRect/>
                  </a:stretch>
                </pic:blipFill>
                <pic:spPr>
                  <a:xfrm>
                    <a:off x="0" y="0"/>
                    <a:ext cx="431165" cy="6292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PR 15/23</w:t>
    </w:r>
  </w:p>
  <w:p w14:paraId="33F798BC" w14:textId="566AFD24"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8211D3">
      <w:t xml:space="preserve">  </w:t>
    </w:r>
    <w:r w:rsidR="00013901">
      <w:t xml:space="preserve">   </w:t>
    </w:r>
    <w:r w:rsidR="008211D3">
      <w:rPr>
        <w:noProof/>
      </w:rPr>
      <w:drawing>
        <wp:inline distT="0" distB="0" distL="0" distR="0" wp14:anchorId="163D1AB3" wp14:editId="4136138D">
          <wp:extent cx="428625" cy="630331"/>
          <wp:effectExtent l="0" t="0" r="0" b="0"/>
          <wp:docPr id="1"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hrift, Screenshot, Typografie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9784" cy="646742"/>
                  </a:xfrm>
                  <a:prstGeom prst="rect">
                    <a:avLst/>
                  </a:prstGeom>
                  <a:noFill/>
                  <a:ln>
                    <a:noFill/>
                  </a:ln>
                </pic:spPr>
              </pic:pic>
            </a:graphicData>
          </a:graphic>
        </wp:inline>
      </w:drawing>
    </w:r>
    <w:r w:rsidR="00013901">
      <w:t xml:space="preserve">                            </w:t>
    </w:r>
    <w:r w:rsidR="00BB24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5E41"/>
    <w:multiLevelType w:val="hybridMultilevel"/>
    <w:tmpl w:val="68982C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A2F78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170B1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EA96DF2"/>
    <w:multiLevelType w:val="hybridMultilevel"/>
    <w:tmpl w:val="C052B2F0"/>
    <w:lvl w:ilvl="0" w:tplc="0936B0C0">
      <w:numFmt w:val="bullet"/>
      <w:lvlText w:val="-"/>
      <w:lvlJc w:val="left"/>
      <w:pPr>
        <w:ind w:left="720" w:hanging="360"/>
      </w:pPr>
      <w:rPr>
        <w:rFonts w:ascii="Calibri" w:eastAsia="Calibri" w:hAnsi="Calibri" w:cs="Calibri"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1F8581D"/>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4B821E5"/>
    <w:multiLevelType w:val="hybridMultilevel"/>
    <w:tmpl w:val="F4723FD6"/>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6" w15:restartNumberingAfterBreak="0">
    <w:nsid w:val="38B074EB"/>
    <w:multiLevelType w:val="hybridMultilevel"/>
    <w:tmpl w:val="5B4AC144"/>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7" w15:restartNumberingAfterBreak="0">
    <w:nsid w:val="41AE6080"/>
    <w:multiLevelType w:val="hybridMultilevel"/>
    <w:tmpl w:val="A1A47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BD2F2B"/>
    <w:multiLevelType w:val="hybridMultilevel"/>
    <w:tmpl w:val="A1223A48"/>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0" w15:restartNumberingAfterBreak="0">
    <w:nsid w:val="46212A8F"/>
    <w:multiLevelType w:val="hybridMultilevel"/>
    <w:tmpl w:val="D624C1F2"/>
    <w:lvl w:ilvl="0" w:tplc="16702414">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1" w15:restartNumberingAfterBreak="0">
    <w:nsid w:val="55636BD3"/>
    <w:multiLevelType w:val="hybridMultilevel"/>
    <w:tmpl w:val="7D047C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9265A81"/>
    <w:multiLevelType w:val="hybridMultilevel"/>
    <w:tmpl w:val="BA781E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8A666A8"/>
    <w:multiLevelType w:val="multilevel"/>
    <w:tmpl w:val="2B62C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9E2123"/>
    <w:multiLevelType w:val="hybridMultilevel"/>
    <w:tmpl w:val="DEA01C8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5" w15:restartNumberingAfterBreak="0">
    <w:nsid w:val="785F3443"/>
    <w:multiLevelType w:val="multilevel"/>
    <w:tmpl w:val="36D4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3B0680"/>
    <w:multiLevelType w:val="hybridMultilevel"/>
    <w:tmpl w:val="D2826BDC"/>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7" w15:restartNumberingAfterBreak="0">
    <w:nsid w:val="7D5D24E6"/>
    <w:multiLevelType w:val="hybridMultilevel"/>
    <w:tmpl w:val="A5D21B90"/>
    <w:lvl w:ilvl="0" w:tplc="C5F4B8E2">
      <w:numFmt w:val="bullet"/>
      <w:lvlText w:val="-"/>
      <w:lvlJc w:val="left"/>
      <w:pPr>
        <w:ind w:left="953" w:hanging="360"/>
      </w:pPr>
      <w:rPr>
        <w:rFonts w:ascii="Arial Narrow" w:eastAsia="Arial Narrow" w:hAnsi="Arial Narrow" w:cs="Arial Narrow" w:hint="default"/>
        <w:w w:val="99"/>
        <w:sz w:val="22"/>
        <w:szCs w:val="22"/>
        <w:lang w:val="de-DE" w:eastAsia="en-US" w:bidi="ar-SA"/>
      </w:rPr>
    </w:lvl>
    <w:lvl w:ilvl="1" w:tplc="4E44F6CE">
      <w:numFmt w:val="bullet"/>
      <w:lvlText w:val="•"/>
      <w:lvlJc w:val="left"/>
      <w:pPr>
        <w:ind w:left="1826" w:hanging="360"/>
      </w:pPr>
      <w:rPr>
        <w:rFonts w:hint="default"/>
        <w:lang w:val="de-DE" w:eastAsia="en-US" w:bidi="ar-SA"/>
      </w:rPr>
    </w:lvl>
    <w:lvl w:ilvl="2" w:tplc="C876DB92">
      <w:numFmt w:val="bullet"/>
      <w:lvlText w:val="•"/>
      <w:lvlJc w:val="left"/>
      <w:pPr>
        <w:ind w:left="2693" w:hanging="360"/>
      </w:pPr>
      <w:rPr>
        <w:rFonts w:hint="default"/>
        <w:lang w:val="de-DE" w:eastAsia="en-US" w:bidi="ar-SA"/>
      </w:rPr>
    </w:lvl>
    <w:lvl w:ilvl="3" w:tplc="22BE21C0">
      <w:numFmt w:val="bullet"/>
      <w:lvlText w:val="•"/>
      <w:lvlJc w:val="left"/>
      <w:pPr>
        <w:ind w:left="3559" w:hanging="360"/>
      </w:pPr>
      <w:rPr>
        <w:rFonts w:hint="default"/>
        <w:lang w:val="de-DE" w:eastAsia="en-US" w:bidi="ar-SA"/>
      </w:rPr>
    </w:lvl>
    <w:lvl w:ilvl="4" w:tplc="21DC6C78">
      <w:numFmt w:val="bullet"/>
      <w:lvlText w:val="•"/>
      <w:lvlJc w:val="left"/>
      <w:pPr>
        <w:ind w:left="4426" w:hanging="360"/>
      </w:pPr>
      <w:rPr>
        <w:rFonts w:hint="default"/>
        <w:lang w:val="de-DE" w:eastAsia="en-US" w:bidi="ar-SA"/>
      </w:rPr>
    </w:lvl>
    <w:lvl w:ilvl="5" w:tplc="954AD26E">
      <w:numFmt w:val="bullet"/>
      <w:lvlText w:val="•"/>
      <w:lvlJc w:val="left"/>
      <w:pPr>
        <w:ind w:left="5293" w:hanging="360"/>
      </w:pPr>
      <w:rPr>
        <w:rFonts w:hint="default"/>
        <w:lang w:val="de-DE" w:eastAsia="en-US" w:bidi="ar-SA"/>
      </w:rPr>
    </w:lvl>
    <w:lvl w:ilvl="6" w:tplc="3FE0F48A">
      <w:numFmt w:val="bullet"/>
      <w:lvlText w:val="•"/>
      <w:lvlJc w:val="left"/>
      <w:pPr>
        <w:ind w:left="6159" w:hanging="360"/>
      </w:pPr>
      <w:rPr>
        <w:rFonts w:hint="default"/>
        <w:lang w:val="de-DE" w:eastAsia="en-US" w:bidi="ar-SA"/>
      </w:rPr>
    </w:lvl>
    <w:lvl w:ilvl="7" w:tplc="1C7AD7DE">
      <w:numFmt w:val="bullet"/>
      <w:lvlText w:val="•"/>
      <w:lvlJc w:val="left"/>
      <w:pPr>
        <w:ind w:left="7026" w:hanging="360"/>
      </w:pPr>
      <w:rPr>
        <w:rFonts w:hint="default"/>
        <w:lang w:val="de-DE" w:eastAsia="en-US" w:bidi="ar-SA"/>
      </w:rPr>
    </w:lvl>
    <w:lvl w:ilvl="8" w:tplc="F222CBBA">
      <w:numFmt w:val="bullet"/>
      <w:lvlText w:val="•"/>
      <w:lvlJc w:val="left"/>
      <w:pPr>
        <w:ind w:left="7893" w:hanging="360"/>
      </w:pPr>
      <w:rPr>
        <w:rFonts w:hint="default"/>
        <w:lang w:val="de-DE" w:eastAsia="en-US" w:bidi="ar-SA"/>
      </w:rPr>
    </w:lvl>
  </w:abstractNum>
  <w:num w:numId="1" w16cid:durableId="355040664">
    <w:abstractNumId w:val="8"/>
  </w:num>
  <w:num w:numId="2" w16cid:durableId="1925333337">
    <w:abstractNumId w:val="1"/>
  </w:num>
  <w:num w:numId="3" w16cid:durableId="876085891">
    <w:abstractNumId w:val="2"/>
  </w:num>
  <w:num w:numId="4" w16cid:durableId="327753554">
    <w:abstractNumId w:val="12"/>
  </w:num>
  <w:num w:numId="5" w16cid:durableId="762409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9388536">
    <w:abstractNumId w:val="17"/>
  </w:num>
  <w:num w:numId="7" w16cid:durableId="817959630">
    <w:abstractNumId w:val="3"/>
  </w:num>
  <w:num w:numId="8" w16cid:durableId="244457488">
    <w:abstractNumId w:val="10"/>
  </w:num>
  <w:num w:numId="9" w16cid:durableId="1122117084">
    <w:abstractNumId w:val="14"/>
  </w:num>
  <w:num w:numId="10" w16cid:durableId="638266907">
    <w:abstractNumId w:val="5"/>
  </w:num>
  <w:num w:numId="11" w16cid:durableId="108210774">
    <w:abstractNumId w:val="9"/>
  </w:num>
  <w:num w:numId="12" w16cid:durableId="1724210829">
    <w:abstractNumId w:val="6"/>
  </w:num>
  <w:num w:numId="13" w16cid:durableId="81995363">
    <w:abstractNumId w:val="16"/>
  </w:num>
  <w:num w:numId="14" w16cid:durableId="1680933276">
    <w:abstractNumId w:val="7"/>
  </w:num>
  <w:num w:numId="15" w16cid:durableId="451632606">
    <w:abstractNumId w:val="11"/>
  </w:num>
  <w:num w:numId="16" w16cid:durableId="1246190478">
    <w:abstractNumId w:val="4"/>
  </w:num>
  <w:num w:numId="17" w16cid:durableId="980698301">
    <w:abstractNumId w:val="15"/>
  </w:num>
  <w:num w:numId="18" w16cid:durableId="18838581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FD2"/>
    <w:rsid w:val="00002378"/>
    <w:rsid w:val="00002609"/>
    <w:rsid w:val="00002701"/>
    <w:rsid w:val="00002D06"/>
    <w:rsid w:val="00003960"/>
    <w:rsid w:val="000039EC"/>
    <w:rsid w:val="00004410"/>
    <w:rsid w:val="0000442B"/>
    <w:rsid w:val="000047A3"/>
    <w:rsid w:val="000047F9"/>
    <w:rsid w:val="00004F93"/>
    <w:rsid w:val="00005097"/>
    <w:rsid w:val="00005648"/>
    <w:rsid w:val="0000568F"/>
    <w:rsid w:val="00005AD2"/>
    <w:rsid w:val="00005D80"/>
    <w:rsid w:val="000060AC"/>
    <w:rsid w:val="000065A8"/>
    <w:rsid w:val="0000678B"/>
    <w:rsid w:val="00006D4C"/>
    <w:rsid w:val="00007044"/>
    <w:rsid w:val="00007914"/>
    <w:rsid w:val="000103A7"/>
    <w:rsid w:val="0001051D"/>
    <w:rsid w:val="000108E9"/>
    <w:rsid w:val="00010C05"/>
    <w:rsid w:val="00010FA1"/>
    <w:rsid w:val="000110FE"/>
    <w:rsid w:val="000114A9"/>
    <w:rsid w:val="00011FEE"/>
    <w:rsid w:val="0001207B"/>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7CE"/>
    <w:rsid w:val="00023B65"/>
    <w:rsid w:val="00023C0C"/>
    <w:rsid w:val="00023D3C"/>
    <w:rsid w:val="00023D4B"/>
    <w:rsid w:val="00023DE2"/>
    <w:rsid w:val="000244A3"/>
    <w:rsid w:val="000248CF"/>
    <w:rsid w:val="0002490E"/>
    <w:rsid w:val="00024E51"/>
    <w:rsid w:val="00025202"/>
    <w:rsid w:val="000252B7"/>
    <w:rsid w:val="0002593D"/>
    <w:rsid w:val="00026367"/>
    <w:rsid w:val="00026607"/>
    <w:rsid w:val="00026A12"/>
    <w:rsid w:val="00026E9E"/>
    <w:rsid w:val="00027245"/>
    <w:rsid w:val="000278BE"/>
    <w:rsid w:val="0002794E"/>
    <w:rsid w:val="00027CB7"/>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191"/>
    <w:rsid w:val="00035B66"/>
    <w:rsid w:val="0003627D"/>
    <w:rsid w:val="00036751"/>
    <w:rsid w:val="000369DC"/>
    <w:rsid w:val="00036C24"/>
    <w:rsid w:val="0003757A"/>
    <w:rsid w:val="0003778D"/>
    <w:rsid w:val="00037A6B"/>
    <w:rsid w:val="00040A3A"/>
    <w:rsid w:val="00040DCB"/>
    <w:rsid w:val="00040E7E"/>
    <w:rsid w:val="000415CB"/>
    <w:rsid w:val="00041930"/>
    <w:rsid w:val="00041D25"/>
    <w:rsid w:val="00041E4F"/>
    <w:rsid w:val="000423DB"/>
    <w:rsid w:val="00042D43"/>
    <w:rsid w:val="00042FC1"/>
    <w:rsid w:val="0004315A"/>
    <w:rsid w:val="000438FD"/>
    <w:rsid w:val="00044D16"/>
    <w:rsid w:val="00044E66"/>
    <w:rsid w:val="000452B1"/>
    <w:rsid w:val="000454BD"/>
    <w:rsid w:val="000457E3"/>
    <w:rsid w:val="00045C71"/>
    <w:rsid w:val="00045CBD"/>
    <w:rsid w:val="00046136"/>
    <w:rsid w:val="000465C3"/>
    <w:rsid w:val="0004679D"/>
    <w:rsid w:val="00046BFB"/>
    <w:rsid w:val="00046E38"/>
    <w:rsid w:val="0004723A"/>
    <w:rsid w:val="00047271"/>
    <w:rsid w:val="0004727B"/>
    <w:rsid w:val="00047635"/>
    <w:rsid w:val="000476B3"/>
    <w:rsid w:val="00052B5D"/>
    <w:rsid w:val="00052CBE"/>
    <w:rsid w:val="0005351C"/>
    <w:rsid w:val="00053BB2"/>
    <w:rsid w:val="00053E05"/>
    <w:rsid w:val="00054627"/>
    <w:rsid w:val="0005594E"/>
    <w:rsid w:val="000559C4"/>
    <w:rsid w:val="00055A54"/>
    <w:rsid w:val="00055E8E"/>
    <w:rsid w:val="000560B6"/>
    <w:rsid w:val="00056334"/>
    <w:rsid w:val="00056654"/>
    <w:rsid w:val="00056790"/>
    <w:rsid w:val="00056C30"/>
    <w:rsid w:val="00056C69"/>
    <w:rsid w:val="00057185"/>
    <w:rsid w:val="00057421"/>
    <w:rsid w:val="00057B3F"/>
    <w:rsid w:val="00057DE6"/>
    <w:rsid w:val="00057DF6"/>
    <w:rsid w:val="00057F0F"/>
    <w:rsid w:val="00060372"/>
    <w:rsid w:val="000603F8"/>
    <w:rsid w:val="000612D4"/>
    <w:rsid w:val="000612FB"/>
    <w:rsid w:val="000614A5"/>
    <w:rsid w:val="00061AD0"/>
    <w:rsid w:val="00061E9F"/>
    <w:rsid w:val="00061F17"/>
    <w:rsid w:val="000627C9"/>
    <w:rsid w:val="000628E0"/>
    <w:rsid w:val="0006291B"/>
    <w:rsid w:val="00063154"/>
    <w:rsid w:val="00063218"/>
    <w:rsid w:val="00063355"/>
    <w:rsid w:val="000635A5"/>
    <w:rsid w:val="000636C7"/>
    <w:rsid w:val="000638A9"/>
    <w:rsid w:val="000642EF"/>
    <w:rsid w:val="0006468B"/>
    <w:rsid w:val="00064BCD"/>
    <w:rsid w:val="00065791"/>
    <w:rsid w:val="00065BF0"/>
    <w:rsid w:val="00066170"/>
    <w:rsid w:val="0006664F"/>
    <w:rsid w:val="00066A2F"/>
    <w:rsid w:val="00066E2E"/>
    <w:rsid w:val="00066E74"/>
    <w:rsid w:val="00070346"/>
    <w:rsid w:val="0007040F"/>
    <w:rsid w:val="00070581"/>
    <w:rsid w:val="00070A47"/>
    <w:rsid w:val="00070E39"/>
    <w:rsid w:val="00070FD0"/>
    <w:rsid w:val="0007142A"/>
    <w:rsid w:val="0007153D"/>
    <w:rsid w:val="00071811"/>
    <w:rsid w:val="00072F14"/>
    <w:rsid w:val="00072FE3"/>
    <w:rsid w:val="000731D6"/>
    <w:rsid w:val="000732F5"/>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387"/>
    <w:rsid w:val="00081D97"/>
    <w:rsid w:val="00081E87"/>
    <w:rsid w:val="00081EEF"/>
    <w:rsid w:val="00082381"/>
    <w:rsid w:val="00082BC0"/>
    <w:rsid w:val="00082F1D"/>
    <w:rsid w:val="00083143"/>
    <w:rsid w:val="00083374"/>
    <w:rsid w:val="000839CF"/>
    <w:rsid w:val="00083EC7"/>
    <w:rsid w:val="000848D2"/>
    <w:rsid w:val="0008495A"/>
    <w:rsid w:val="00084B75"/>
    <w:rsid w:val="00085319"/>
    <w:rsid w:val="00085740"/>
    <w:rsid w:val="0008666C"/>
    <w:rsid w:val="000869FD"/>
    <w:rsid w:val="00086B9B"/>
    <w:rsid w:val="0008749A"/>
    <w:rsid w:val="00087CF6"/>
    <w:rsid w:val="00090010"/>
    <w:rsid w:val="0009111B"/>
    <w:rsid w:val="00091424"/>
    <w:rsid w:val="0009155D"/>
    <w:rsid w:val="000916FF"/>
    <w:rsid w:val="00091D72"/>
    <w:rsid w:val="00091E48"/>
    <w:rsid w:val="000922F1"/>
    <w:rsid w:val="00092640"/>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761A"/>
    <w:rsid w:val="00097C37"/>
    <w:rsid w:val="00097D22"/>
    <w:rsid w:val="000A0440"/>
    <w:rsid w:val="000A0568"/>
    <w:rsid w:val="000A0595"/>
    <w:rsid w:val="000A0D50"/>
    <w:rsid w:val="000A0DC9"/>
    <w:rsid w:val="000A0FCD"/>
    <w:rsid w:val="000A106D"/>
    <w:rsid w:val="000A120E"/>
    <w:rsid w:val="000A20C6"/>
    <w:rsid w:val="000A2192"/>
    <w:rsid w:val="000A22B7"/>
    <w:rsid w:val="000A2584"/>
    <w:rsid w:val="000A259C"/>
    <w:rsid w:val="000A25BE"/>
    <w:rsid w:val="000A2976"/>
    <w:rsid w:val="000A2F48"/>
    <w:rsid w:val="000A3010"/>
    <w:rsid w:val="000A30C1"/>
    <w:rsid w:val="000A3407"/>
    <w:rsid w:val="000A4005"/>
    <w:rsid w:val="000A43FC"/>
    <w:rsid w:val="000A455D"/>
    <w:rsid w:val="000A4B58"/>
    <w:rsid w:val="000A5837"/>
    <w:rsid w:val="000A5B95"/>
    <w:rsid w:val="000A5C0F"/>
    <w:rsid w:val="000A6437"/>
    <w:rsid w:val="000A7509"/>
    <w:rsid w:val="000A75EE"/>
    <w:rsid w:val="000A76C1"/>
    <w:rsid w:val="000A78EA"/>
    <w:rsid w:val="000A7F5F"/>
    <w:rsid w:val="000B00D5"/>
    <w:rsid w:val="000B06B8"/>
    <w:rsid w:val="000B09B2"/>
    <w:rsid w:val="000B0B26"/>
    <w:rsid w:val="000B1452"/>
    <w:rsid w:val="000B1538"/>
    <w:rsid w:val="000B17C6"/>
    <w:rsid w:val="000B18F6"/>
    <w:rsid w:val="000B221D"/>
    <w:rsid w:val="000B2288"/>
    <w:rsid w:val="000B23E6"/>
    <w:rsid w:val="000B2BA0"/>
    <w:rsid w:val="000B2C8B"/>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5F41"/>
    <w:rsid w:val="000C645B"/>
    <w:rsid w:val="000C64DD"/>
    <w:rsid w:val="000C6542"/>
    <w:rsid w:val="000C6631"/>
    <w:rsid w:val="000C66B4"/>
    <w:rsid w:val="000C6DB9"/>
    <w:rsid w:val="000C77FD"/>
    <w:rsid w:val="000C7F51"/>
    <w:rsid w:val="000D0081"/>
    <w:rsid w:val="000D0FC6"/>
    <w:rsid w:val="000D1481"/>
    <w:rsid w:val="000D15FA"/>
    <w:rsid w:val="000D160F"/>
    <w:rsid w:val="000D19AB"/>
    <w:rsid w:val="000D1B50"/>
    <w:rsid w:val="000D1F80"/>
    <w:rsid w:val="000D2C7F"/>
    <w:rsid w:val="000D3489"/>
    <w:rsid w:val="000D37F0"/>
    <w:rsid w:val="000D3BFA"/>
    <w:rsid w:val="000D3ED4"/>
    <w:rsid w:val="000D3F42"/>
    <w:rsid w:val="000D43BE"/>
    <w:rsid w:val="000D467E"/>
    <w:rsid w:val="000D4B0B"/>
    <w:rsid w:val="000D5874"/>
    <w:rsid w:val="000D5A12"/>
    <w:rsid w:val="000D6390"/>
    <w:rsid w:val="000D6C54"/>
    <w:rsid w:val="000D6C72"/>
    <w:rsid w:val="000D6E7E"/>
    <w:rsid w:val="000D7A17"/>
    <w:rsid w:val="000D7B53"/>
    <w:rsid w:val="000E0267"/>
    <w:rsid w:val="000E0779"/>
    <w:rsid w:val="000E0B69"/>
    <w:rsid w:val="000E0EE1"/>
    <w:rsid w:val="000E2ABB"/>
    <w:rsid w:val="000E2BAA"/>
    <w:rsid w:val="000E323E"/>
    <w:rsid w:val="000E4163"/>
    <w:rsid w:val="000E43AB"/>
    <w:rsid w:val="000E4787"/>
    <w:rsid w:val="000E4831"/>
    <w:rsid w:val="000E4AF9"/>
    <w:rsid w:val="000E4C0B"/>
    <w:rsid w:val="000E4C2F"/>
    <w:rsid w:val="000E4F4A"/>
    <w:rsid w:val="000E5C6C"/>
    <w:rsid w:val="000E5F9F"/>
    <w:rsid w:val="000E65BD"/>
    <w:rsid w:val="000E6A46"/>
    <w:rsid w:val="000E719E"/>
    <w:rsid w:val="000E7565"/>
    <w:rsid w:val="000E7975"/>
    <w:rsid w:val="000E7A7F"/>
    <w:rsid w:val="000F0803"/>
    <w:rsid w:val="000F099F"/>
    <w:rsid w:val="000F0E48"/>
    <w:rsid w:val="000F16D9"/>
    <w:rsid w:val="000F17AE"/>
    <w:rsid w:val="000F19D7"/>
    <w:rsid w:val="000F1A9E"/>
    <w:rsid w:val="000F1BE0"/>
    <w:rsid w:val="000F20BC"/>
    <w:rsid w:val="000F2A34"/>
    <w:rsid w:val="000F2E45"/>
    <w:rsid w:val="000F3EC4"/>
    <w:rsid w:val="000F3FB2"/>
    <w:rsid w:val="000F44BF"/>
    <w:rsid w:val="000F44F9"/>
    <w:rsid w:val="000F5128"/>
    <w:rsid w:val="000F5284"/>
    <w:rsid w:val="000F56DB"/>
    <w:rsid w:val="000F5995"/>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251"/>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AF2"/>
    <w:rsid w:val="00105C68"/>
    <w:rsid w:val="00105DCF"/>
    <w:rsid w:val="00106A44"/>
    <w:rsid w:val="00106BDE"/>
    <w:rsid w:val="00107B23"/>
    <w:rsid w:val="00107CC2"/>
    <w:rsid w:val="001108B2"/>
    <w:rsid w:val="0011095C"/>
    <w:rsid w:val="00110BEE"/>
    <w:rsid w:val="0011171B"/>
    <w:rsid w:val="00112899"/>
    <w:rsid w:val="00113645"/>
    <w:rsid w:val="001143E3"/>
    <w:rsid w:val="00114CC7"/>
    <w:rsid w:val="001153FE"/>
    <w:rsid w:val="00115B82"/>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42B6"/>
    <w:rsid w:val="0012495E"/>
    <w:rsid w:val="00124DD8"/>
    <w:rsid w:val="001252F5"/>
    <w:rsid w:val="00125E0F"/>
    <w:rsid w:val="00126324"/>
    <w:rsid w:val="0012637F"/>
    <w:rsid w:val="00126438"/>
    <w:rsid w:val="00126B82"/>
    <w:rsid w:val="00126E22"/>
    <w:rsid w:val="00127367"/>
    <w:rsid w:val="00127425"/>
    <w:rsid w:val="0012791F"/>
    <w:rsid w:val="00130204"/>
    <w:rsid w:val="00130588"/>
    <w:rsid w:val="001307F7"/>
    <w:rsid w:val="001311EA"/>
    <w:rsid w:val="00131670"/>
    <w:rsid w:val="00132155"/>
    <w:rsid w:val="00132E67"/>
    <w:rsid w:val="00132F4C"/>
    <w:rsid w:val="0013331A"/>
    <w:rsid w:val="001334F3"/>
    <w:rsid w:val="001336F9"/>
    <w:rsid w:val="00133A0C"/>
    <w:rsid w:val="00133A2C"/>
    <w:rsid w:val="00134248"/>
    <w:rsid w:val="00134FE5"/>
    <w:rsid w:val="00135893"/>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79"/>
    <w:rsid w:val="001462A9"/>
    <w:rsid w:val="001468DB"/>
    <w:rsid w:val="00146A95"/>
    <w:rsid w:val="00146EC2"/>
    <w:rsid w:val="00146F0A"/>
    <w:rsid w:val="001472EA"/>
    <w:rsid w:val="001501A5"/>
    <w:rsid w:val="00151444"/>
    <w:rsid w:val="0015170B"/>
    <w:rsid w:val="001523B9"/>
    <w:rsid w:val="001524B6"/>
    <w:rsid w:val="00152568"/>
    <w:rsid w:val="00153D24"/>
    <w:rsid w:val="00154511"/>
    <w:rsid w:val="00154552"/>
    <w:rsid w:val="00154DB7"/>
    <w:rsid w:val="00155353"/>
    <w:rsid w:val="0015542D"/>
    <w:rsid w:val="0015604F"/>
    <w:rsid w:val="0015654F"/>
    <w:rsid w:val="00156AA4"/>
    <w:rsid w:val="00156C2A"/>
    <w:rsid w:val="0015749A"/>
    <w:rsid w:val="00157508"/>
    <w:rsid w:val="001576ED"/>
    <w:rsid w:val="00161481"/>
    <w:rsid w:val="00161576"/>
    <w:rsid w:val="00162284"/>
    <w:rsid w:val="00163C26"/>
    <w:rsid w:val="00164B28"/>
    <w:rsid w:val="00165154"/>
    <w:rsid w:val="001655E6"/>
    <w:rsid w:val="001656C9"/>
    <w:rsid w:val="00165FFE"/>
    <w:rsid w:val="0016619F"/>
    <w:rsid w:val="00166354"/>
    <w:rsid w:val="00166D70"/>
    <w:rsid w:val="00167144"/>
    <w:rsid w:val="00167373"/>
    <w:rsid w:val="00167456"/>
    <w:rsid w:val="0016758C"/>
    <w:rsid w:val="00167859"/>
    <w:rsid w:val="00167FA4"/>
    <w:rsid w:val="00170A09"/>
    <w:rsid w:val="0017167F"/>
    <w:rsid w:val="00171710"/>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BBD"/>
    <w:rsid w:val="00175C26"/>
    <w:rsid w:val="001768D9"/>
    <w:rsid w:val="00177CE5"/>
    <w:rsid w:val="001801FA"/>
    <w:rsid w:val="001805A4"/>
    <w:rsid w:val="00181991"/>
    <w:rsid w:val="001831BD"/>
    <w:rsid w:val="0018388E"/>
    <w:rsid w:val="001838A3"/>
    <w:rsid w:val="00183ABB"/>
    <w:rsid w:val="00183F11"/>
    <w:rsid w:val="00184BD5"/>
    <w:rsid w:val="00184C3C"/>
    <w:rsid w:val="00185036"/>
    <w:rsid w:val="00185216"/>
    <w:rsid w:val="0018586F"/>
    <w:rsid w:val="00186607"/>
    <w:rsid w:val="00186CC4"/>
    <w:rsid w:val="00186DAD"/>
    <w:rsid w:val="0018726A"/>
    <w:rsid w:val="00187EA3"/>
    <w:rsid w:val="00187F13"/>
    <w:rsid w:val="001901D3"/>
    <w:rsid w:val="0019071F"/>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8D1"/>
    <w:rsid w:val="001A191A"/>
    <w:rsid w:val="001A198F"/>
    <w:rsid w:val="001A1CB9"/>
    <w:rsid w:val="001A1E28"/>
    <w:rsid w:val="001A1F4A"/>
    <w:rsid w:val="001A1FCF"/>
    <w:rsid w:val="001A32EB"/>
    <w:rsid w:val="001A343D"/>
    <w:rsid w:val="001A3B28"/>
    <w:rsid w:val="001A402A"/>
    <w:rsid w:val="001A4228"/>
    <w:rsid w:val="001A44CA"/>
    <w:rsid w:val="001A4BF1"/>
    <w:rsid w:val="001A4C3C"/>
    <w:rsid w:val="001A50DA"/>
    <w:rsid w:val="001A5690"/>
    <w:rsid w:val="001A569F"/>
    <w:rsid w:val="001A59A1"/>
    <w:rsid w:val="001A5C07"/>
    <w:rsid w:val="001A5C10"/>
    <w:rsid w:val="001A5CBA"/>
    <w:rsid w:val="001A5FE1"/>
    <w:rsid w:val="001A6407"/>
    <w:rsid w:val="001A684F"/>
    <w:rsid w:val="001A6C40"/>
    <w:rsid w:val="001A6E3F"/>
    <w:rsid w:val="001A6F99"/>
    <w:rsid w:val="001A7153"/>
    <w:rsid w:val="001B027A"/>
    <w:rsid w:val="001B094B"/>
    <w:rsid w:val="001B09C8"/>
    <w:rsid w:val="001B0C9C"/>
    <w:rsid w:val="001B0E10"/>
    <w:rsid w:val="001B0F80"/>
    <w:rsid w:val="001B10A4"/>
    <w:rsid w:val="001B1C7A"/>
    <w:rsid w:val="001B2855"/>
    <w:rsid w:val="001B2CE8"/>
    <w:rsid w:val="001B3202"/>
    <w:rsid w:val="001B33D8"/>
    <w:rsid w:val="001B34B1"/>
    <w:rsid w:val="001B42BA"/>
    <w:rsid w:val="001B4602"/>
    <w:rsid w:val="001B4A1B"/>
    <w:rsid w:val="001B4D86"/>
    <w:rsid w:val="001B5445"/>
    <w:rsid w:val="001B557D"/>
    <w:rsid w:val="001B55C0"/>
    <w:rsid w:val="001B58E7"/>
    <w:rsid w:val="001B61BD"/>
    <w:rsid w:val="001B61C6"/>
    <w:rsid w:val="001B68E0"/>
    <w:rsid w:val="001B6E9D"/>
    <w:rsid w:val="001B708F"/>
    <w:rsid w:val="001B7B0B"/>
    <w:rsid w:val="001B7E45"/>
    <w:rsid w:val="001C0E34"/>
    <w:rsid w:val="001C1681"/>
    <w:rsid w:val="001C18C9"/>
    <w:rsid w:val="001C18D7"/>
    <w:rsid w:val="001C19F5"/>
    <w:rsid w:val="001C1A89"/>
    <w:rsid w:val="001C2215"/>
    <w:rsid w:val="001C25CF"/>
    <w:rsid w:val="001C263C"/>
    <w:rsid w:val="001C3478"/>
    <w:rsid w:val="001C3517"/>
    <w:rsid w:val="001C395B"/>
    <w:rsid w:val="001C42A6"/>
    <w:rsid w:val="001C4339"/>
    <w:rsid w:val="001C49C4"/>
    <w:rsid w:val="001C4A76"/>
    <w:rsid w:val="001C540D"/>
    <w:rsid w:val="001C629C"/>
    <w:rsid w:val="001C6AA9"/>
    <w:rsid w:val="001C6B9F"/>
    <w:rsid w:val="001C7191"/>
    <w:rsid w:val="001C71E1"/>
    <w:rsid w:val="001C7DF8"/>
    <w:rsid w:val="001D02A9"/>
    <w:rsid w:val="001D0AC8"/>
    <w:rsid w:val="001D0DEE"/>
    <w:rsid w:val="001D1296"/>
    <w:rsid w:val="001D1528"/>
    <w:rsid w:val="001D26F1"/>
    <w:rsid w:val="001D2752"/>
    <w:rsid w:val="001D29B0"/>
    <w:rsid w:val="001D2D83"/>
    <w:rsid w:val="001D2EAE"/>
    <w:rsid w:val="001D2F45"/>
    <w:rsid w:val="001D347B"/>
    <w:rsid w:val="001D348F"/>
    <w:rsid w:val="001D3730"/>
    <w:rsid w:val="001D40B9"/>
    <w:rsid w:val="001D424F"/>
    <w:rsid w:val="001D43A6"/>
    <w:rsid w:val="001D52FF"/>
    <w:rsid w:val="001D5B91"/>
    <w:rsid w:val="001D5DF0"/>
    <w:rsid w:val="001D6045"/>
    <w:rsid w:val="001D6099"/>
    <w:rsid w:val="001D630D"/>
    <w:rsid w:val="001D664B"/>
    <w:rsid w:val="001D696C"/>
    <w:rsid w:val="001D7321"/>
    <w:rsid w:val="001D74B2"/>
    <w:rsid w:val="001D763C"/>
    <w:rsid w:val="001D78B0"/>
    <w:rsid w:val="001D7BF0"/>
    <w:rsid w:val="001E0091"/>
    <w:rsid w:val="001E01D9"/>
    <w:rsid w:val="001E0320"/>
    <w:rsid w:val="001E03E8"/>
    <w:rsid w:val="001E0704"/>
    <w:rsid w:val="001E0EDB"/>
    <w:rsid w:val="001E1C0A"/>
    <w:rsid w:val="001E1D70"/>
    <w:rsid w:val="001E2453"/>
    <w:rsid w:val="001E260A"/>
    <w:rsid w:val="001E29F5"/>
    <w:rsid w:val="001E2D01"/>
    <w:rsid w:val="001E2E2A"/>
    <w:rsid w:val="001E2EAB"/>
    <w:rsid w:val="001E3A3A"/>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5C77"/>
    <w:rsid w:val="001F6675"/>
    <w:rsid w:val="001F6874"/>
    <w:rsid w:val="001F69A0"/>
    <w:rsid w:val="001F7A6E"/>
    <w:rsid w:val="00200696"/>
    <w:rsid w:val="00200CFA"/>
    <w:rsid w:val="00202294"/>
    <w:rsid w:val="002028BB"/>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300"/>
    <w:rsid w:val="00210553"/>
    <w:rsid w:val="002107F0"/>
    <w:rsid w:val="00210977"/>
    <w:rsid w:val="00210A77"/>
    <w:rsid w:val="002112B4"/>
    <w:rsid w:val="00211BC6"/>
    <w:rsid w:val="00211E0E"/>
    <w:rsid w:val="00211E28"/>
    <w:rsid w:val="002127ED"/>
    <w:rsid w:val="00212DC3"/>
    <w:rsid w:val="00212DF0"/>
    <w:rsid w:val="00212EF2"/>
    <w:rsid w:val="00213246"/>
    <w:rsid w:val="002132F4"/>
    <w:rsid w:val="00214024"/>
    <w:rsid w:val="0021429B"/>
    <w:rsid w:val="002149A1"/>
    <w:rsid w:val="00214A3C"/>
    <w:rsid w:val="00214B02"/>
    <w:rsid w:val="00214E49"/>
    <w:rsid w:val="00214E95"/>
    <w:rsid w:val="00214FF5"/>
    <w:rsid w:val="002150C5"/>
    <w:rsid w:val="00215874"/>
    <w:rsid w:val="00216128"/>
    <w:rsid w:val="002163C5"/>
    <w:rsid w:val="002167CA"/>
    <w:rsid w:val="002173B7"/>
    <w:rsid w:val="0021760E"/>
    <w:rsid w:val="002200C1"/>
    <w:rsid w:val="00220937"/>
    <w:rsid w:val="002213D9"/>
    <w:rsid w:val="00221507"/>
    <w:rsid w:val="00221719"/>
    <w:rsid w:val="00221CAB"/>
    <w:rsid w:val="002222FB"/>
    <w:rsid w:val="002238D0"/>
    <w:rsid w:val="00223C6F"/>
    <w:rsid w:val="00223F71"/>
    <w:rsid w:val="0022431C"/>
    <w:rsid w:val="00224B93"/>
    <w:rsid w:val="00224E0D"/>
    <w:rsid w:val="0022523A"/>
    <w:rsid w:val="00225306"/>
    <w:rsid w:val="00225524"/>
    <w:rsid w:val="00225B5E"/>
    <w:rsid w:val="00225DF6"/>
    <w:rsid w:val="0022672C"/>
    <w:rsid w:val="0022713C"/>
    <w:rsid w:val="00227160"/>
    <w:rsid w:val="00227307"/>
    <w:rsid w:val="0022751F"/>
    <w:rsid w:val="00227B0C"/>
    <w:rsid w:val="00227C9E"/>
    <w:rsid w:val="00230319"/>
    <w:rsid w:val="002303AC"/>
    <w:rsid w:val="002313EC"/>
    <w:rsid w:val="0023184B"/>
    <w:rsid w:val="00232165"/>
    <w:rsid w:val="00232381"/>
    <w:rsid w:val="00232AD0"/>
    <w:rsid w:val="00232B30"/>
    <w:rsid w:val="00232B56"/>
    <w:rsid w:val="0023339D"/>
    <w:rsid w:val="00233FE3"/>
    <w:rsid w:val="00234469"/>
    <w:rsid w:val="00234D3F"/>
    <w:rsid w:val="0023512D"/>
    <w:rsid w:val="00235D0C"/>
    <w:rsid w:val="0023795B"/>
    <w:rsid w:val="00237F80"/>
    <w:rsid w:val="00241592"/>
    <w:rsid w:val="00241B65"/>
    <w:rsid w:val="00241BBD"/>
    <w:rsid w:val="002420A7"/>
    <w:rsid w:val="002421C5"/>
    <w:rsid w:val="002427E0"/>
    <w:rsid w:val="00242B92"/>
    <w:rsid w:val="00242CD0"/>
    <w:rsid w:val="00242EF0"/>
    <w:rsid w:val="002431AF"/>
    <w:rsid w:val="00243FA5"/>
    <w:rsid w:val="0024454F"/>
    <w:rsid w:val="0024512C"/>
    <w:rsid w:val="002451EA"/>
    <w:rsid w:val="0024584D"/>
    <w:rsid w:val="00245865"/>
    <w:rsid w:val="00245BD0"/>
    <w:rsid w:val="00245DC5"/>
    <w:rsid w:val="002470D6"/>
    <w:rsid w:val="00247309"/>
    <w:rsid w:val="00247496"/>
    <w:rsid w:val="00247695"/>
    <w:rsid w:val="00247864"/>
    <w:rsid w:val="002479B9"/>
    <w:rsid w:val="00247AB4"/>
    <w:rsid w:val="00247C8D"/>
    <w:rsid w:val="00247ECB"/>
    <w:rsid w:val="00250363"/>
    <w:rsid w:val="002503EE"/>
    <w:rsid w:val="002506F1"/>
    <w:rsid w:val="00250C60"/>
    <w:rsid w:val="00251AC4"/>
    <w:rsid w:val="00251D80"/>
    <w:rsid w:val="00251F57"/>
    <w:rsid w:val="00252891"/>
    <w:rsid w:val="00252DC5"/>
    <w:rsid w:val="00253604"/>
    <w:rsid w:val="00253DCA"/>
    <w:rsid w:val="00254237"/>
    <w:rsid w:val="00254CD4"/>
    <w:rsid w:val="00254D3E"/>
    <w:rsid w:val="002550EF"/>
    <w:rsid w:val="00255195"/>
    <w:rsid w:val="00255287"/>
    <w:rsid w:val="002554A8"/>
    <w:rsid w:val="002554E3"/>
    <w:rsid w:val="002556D7"/>
    <w:rsid w:val="00255A84"/>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4812"/>
    <w:rsid w:val="00264C37"/>
    <w:rsid w:val="002662F3"/>
    <w:rsid w:val="00266996"/>
    <w:rsid w:val="00266F17"/>
    <w:rsid w:val="00267160"/>
    <w:rsid w:val="00270058"/>
    <w:rsid w:val="00270F3C"/>
    <w:rsid w:val="00270FC0"/>
    <w:rsid w:val="002713B2"/>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0F6E"/>
    <w:rsid w:val="002812BE"/>
    <w:rsid w:val="002823A1"/>
    <w:rsid w:val="0028251E"/>
    <w:rsid w:val="00282FB0"/>
    <w:rsid w:val="002830CE"/>
    <w:rsid w:val="0028330D"/>
    <w:rsid w:val="00283955"/>
    <w:rsid w:val="002839E4"/>
    <w:rsid w:val="0028467A"/>
    <w:rsid w:val="002849CF"/>
    <w:rsid w:val="00284B2B"/>
    <w:rsid w:val="00284DBB"/>
    <w:rsid w:val="002858BA"/>
    <w:rsid w:val="00285AE0"/>
    <w:rsid w:val="002866EF"/>
    <w:rsid w:val="00286827"/>
    <w:rsid w:val="00286D67"/>
    <w:rsid w:val="00286E0E"/>
    <w:rsid w:val="00287E85"/>
    <w:rsid w:val="00287FF4"/>
    <w:rsid w:val="002900F2"/>
    <w:rsid w:val="00290125"/>
    <w:rsid w:val="002901CF"/>
    <w:rsid w:val="002903D3"/>
    <w:rsid w:val="002905F0"/>
    <w:rsid w:val="00290BF4"/>
    <w:rsid w:val="00290C7D"/>
    <w:rsid w:val="00290F10"/>
    <w:rsid w:val="0029252C"/>
    <w:rsid w:val="002926F3"/>
    <w:rsid w:val="002927DC"/>
    <w:rsid w:val="00292BFC"/>
    <w:rsid w:val="00292D81"/>
    <w:rsid w:val="002932EE"/>
    <w:rsid w:val="00293587"/>
    <w:rsid w:val="002936A4"/>
    <w:rsid w:val="002938B5"/>
    <w:rsid w:val="002944F4"/>
    <w:rsid w:val="00294AD5"/>
    <w:rsid w:val="00294BAF"/>
    <w:rsid w:val="00294BF9"/>
    <w:rsid w:val="00294E37"/>
    <w:rsid w:val="00295367"/>
    <w:rsid w:val="0029566E"/>
    <w:rsid w:val="002958BD"/>
    <w:rsid w:val="00295947"/>
    <w:rsid w:val="002959C3"/>
    <w:rsid w:val="00295D1C"/>
    <w:rsid w:val="00295F9C"/>
    <w:rsid w:val="0029615E"/>
    <w:rsid w:val="002979C2"/>
    <w:rsid w:val="00297C0E"/>
    <w:rsid w:val="00297F59"/>
    <w:rsid w:val="00297FB4"/>
    <w:rsid w:val="002A0141"/>
    <w:rsid w:val="002A0CB0"/>
    <w:rsid w:val="002A12FF"/>
    <w:rsid w:val="002A14E5"/>
    <w:rsid w:val="002A2B8F"/>
    <w:rsid w:val="002A334B"/>
    <w:rsid w:val="002A35C7"/>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3035"/>
    <w:rsid w:val="002B394F"/>
    <w:rsid w:val="002B3BC9"/>
    <w:rsid w:val="002B4146"/>
    <w:rsid w:val="002B4BC2"/>
    <w:rsid w:val="002B4E44"/>
    <w:rsid w:val="002B4E8C"/>
    <w:rsid w:val="002B4F10"/>
    <w:rsid w:val="002B5065"/>
    <w:rsid w:val="002B5202"/>
    <w:rsid w:val="002B54C5"/>
    <w:rsid w:val="002B5826"/>
    <w:rsid w:val="002B5920"/>
    <w:rsid w:val="002B5DE4"/>
    <w:rsid w:val="002B5EB8"/>
    <w:rsid w:val="002B6494"/>
    <w:rsid w:val="002B6BB2"/>
    <w:rsid w:val="002B6ED7"/>
    <w:rsid w:val="002B778D"/>
    <w:rsid w:val="002C065E"/>
    <w:rsid w:val="002C0A16"/>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4F08"/>
    <w:rsid w:val="002C516C"/>
    <w:rsid w:val="002C555F"/>
    <w:rsid w:val="002C588D"/>
    <w:rsid w:val="002C5B27"/>
    <w:rsid w:val="002C5F91"/>
    <w:rsid w:val="002C6372"/>
    <w:rsid w:val="002C6B0B"/>
    <w:rsid w:val="002C6BAE"/>
    <w:rsid w:val="002C6FBC"/>
    <w:rsid w:val="002C7463"/>
    <w:rsid w:val="002C7BDE"/>
    <w:rsid w:val="002C7E17"/>
    <w:rsid w:val="002D02AD"/>
    <w:rsid w:val="002D0789"/>
    <w:rsid w:val="002D0E59"/>
    <w:rsid w:val="002D0F1A"/>
    <w:rsid w:val="002D1168"/>
    <w:rsid w:val="002D121F"/>
    <w:rsid w:val="002D1CAA"/>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50B"/>
    <w:rsid w:val="002E2768"/>
    <w:rsid w:val="002E2973"/>
    <w:rsid w:val="002E37CB"/>
    <w:rsid w:val="002E3822"/>
    <w:rsid w:val="002E40E4"/>
    <w:rsid w:val="002E4977"/>
    <w:rsid w:val="002E545D"/>
    <w:rsid w:val="002E5EE6"/>
    <w:rsid w:val="002E62C6"/>
    <w:rsid w:val="002E64F7"/>
    <w:rsid w:val="002E7423"/>
    <w:rsid w:val="002E77B3"/>
    <w:rsid w:val="002E7ED1"/>
    <w:rsid w:val="002F00C3"/>
    <w:rsid w:val="002F04D7"/>
    <w:rsid w:val="002F05D6"/>
    <w:rsid w:val="002F0D6B"/>
    <w:rsid w:val="002F10F1"/>
    <w:rsid w:val="002F1C72"/>
    <w:rsid w:val="002F26B6"/>
    <w:rsid w:val="002F2B7B"/>
    <w:rsid w:val="002F2C31"/>
    <w:rsid w:val="002F330B"/>
    <w:rsid w:val="002F448D"/>
    <w:rsid w:val="002F451B"/>
    <w:rsid w:val="002F46BE"/>
    <w:rsid w:val="002F471D"/>
    <w:rsid w:val="002F4B53"/>
    <w:rsid w:val="002F578B"/>
    <w:rsid w:val="002F5CF2"/>
    <w:rsid w:val="002F5DD6"/>
    <w:rsid w:val="002F6718"/>
    <w:rsid w:val="002F67FC"/>
    <w:rsid w:val="002F6B24"/>
    <w:rsid w:val="002F707E"/>
    <w:rsid w:val="002F7633"/>
    <w:rsid w:val="002F766D"/>
    <w:rsid w:val="002F7A40"/>
    <w:rsid w:val="002F7AFD"/>
    <w:rsid w:val="002F7E27"/>
    <w:rsid w:val="00300114"/>
    <w:rsid w:val="003004F2"/>
    <w:rsid w:val="003008EE"/>
    <w:rsid w:val="00300F82"/>
    <w:rsid w:val="00301371"/>
    <w:rsid w:val="003018B6"/>
    <w:rsid w:val="00301B2C"/>
    <w:rsid w:val="00301E54"/>
    <w:rsid w:val="0030277A"/>
    <w:rsid w:val="00302963"/>
    <w:rsid w:val="0030319F"/>
    <w:rsid w:val="003038E7"/>
    <w:rsid w:val="003043FC"/>
    <w:rsid w:val="00304818"/>
    <w:rsid w:val="00304A2A"/>
    <w:rsid w:val="003054AF"/>
    <w:rsid w:val="003054C7"/>
    <w:rsid w:val="0030562B"/>
    <w:rsid w:val="00305C18"/>
    <w:rsid w:val="00305D72"/>
    <w:rsid w:val="003067CD"/>
    <w:rsid w:val="003068AF"/>
    <w:rsid w:val="00306F0D"/>
    <w:rsid w:val="003077C9"/>
    <w:rsid w:val="003104DA"/>
    <w:rsid w:val="003105C6"/>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C7F"/>
    <w:rsid w:val="00317C98"/>
    <w:rsid w:val="003200F0"/>
    <w:rsid w:val="00320164"/>
    <w:rsid w:val="003203A3"/>
    <w:rsid w:val="00320AD3"/>
    <w:rsid w:val="00320EAC"/>
    <w:rsid w:val="00321571"/>
    <w:rsid w:val="003216A2"/>
    <w:rsid w:val="00321762"/>
    <w:rsid w:val="00321A34"/>
    <w:rsid w:val="00321CAE"/>
    <w:rsid w:val="0032222C"/>
    <w:rsid w:val="00322A5A"/>
    <w:rsid w:val="003237B5"/>
    <w:rsid w:val="00323B03"/>
    <w:rsid w:val="00323B74"/>
    <w:rsid w:val="003246B9"/>
    <w:rsid w:val="0032471F"/>
    <w:rsid w:val="00325023"/>
    <w:rsid w:val="00325781"/>
    <w:rsid w:val="00325ACD"/>
    <w:rsid w:val="00325AEF"/>
    <w:rsid w:val="00325D03"/>
    <w:rsid w:val="003263BE"/>
    <w:rsid w:val="00326ABD"/>
    <w:rsid w:val="00326BFA"/>
    <w:rsid w:val="00326FF5"/>
    <w:rsid w:val="00330350"/>
    <w:rsid w:val="00330B64"/>
    <w:rsid w:val="003313D1"/>
    <w:rsid w:val="00331413"/>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A2A"/>
    <w:rsid w:val="00337B55"/>
    <w:rsid w:val="003403B6"/>
    <w:rsid w:val="00340A4E"/>
    <w:rsid w:val="00340B6E"/>
    <w:rsid w:val="0034131E"/>
    <w:rsid w:val="00341385"/>
    <w:rsid w:val="0034250D"/>
    <w:rsid w:val="003433ED"/>
    <w:rsid w:val="003435C8"/>
    <w:rsid w:val="003438BB"/>
    <w:rsid w:val="00343D63"/>
    <w:rsid w:val="00343ECC"/>
    <w:rsid w:val="00344210"/>
    <w:rsid w:val="003443D6"/>
    <w:rsid w:val="0034445A"/>
    <w:rsid w:val="003444E7"/>
    <w:rsid w:val="00344E4A"/>
    <w:rsid w:val="00344FAC"/>
    <w:rsid w:val="003469DD"/>
    <w:rsid w:val="00346D36"/>
    <w:rsid w:val="00346D70"/>
    <w:rsid w:val="00346D8A"/>
    <w:rsid w:val="003472BB"/>
    <w:rsid w:val="003476F0"/>
    <w:rsid w:val="003477C6"/>
    <w:rsid w:val="0035042C"/>
    <w:rsid w:val="003504A8"/>
    <w:rsid w:val="00350F76"/>
    <w:rsid w:val="0035111C"/>
    <w:rsid w:val="00351903"/>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192B"/>
    <w:rsid w:val="00361CD0"/>
    <w:rsid w:val="0036222E"/>
    <w:rsid w:val="00362B38"/>
    <w:rsid w:val="00362B59"/>
    <w:rsid w:val="00362BA9"/>
    <w:rsid w:val="00363083"/>
    <w:rsid w:val="0036337B"/>
    <w:rsid w:val="00363D92"/>
    <w:rsid w:val="00363E66"/>
    <w:rsid w:val="00364069"/>
    <w:rsid w:val="00364784"/>
    <w:rsid w:val="00365165"/>
    <w:rsid w:val="0036522E"/>
    <w:rsid w:val="0036536E"/>
    <w:rsid w:val="00365708"/>
    <w:rsid w:val="00365E31"/>
    <w:rsid w:val="003666BD"/>
    <w:rsid w:val="00366863"/>
    <w:rsid w:val="00366BB7"/>
    <w:rsid w:val="00366FE5"/>
    <w:rsid w:val="00367548"/>
    <w:rsid w:val="00371399"/>
    <w:rsid w:val="0037143E"/>
    <w:rsid w:val="00371572"/>
    <w:rsid w:val="00371645"/>
    <w:rsid w:val="00372757"/>
    <w:rsid w:val="003727A9"/>
    <w:rsid w:val="00372BC8"/>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029"/>
    <w:rsid w:val="00376B8E"/>
    <w:rsid w:val="00376FA7"/>
    <w:rsid w:val="00377250"/>
    <w:rsid w:val="00377350"/>
    <w:rsid w:val="00377C92"/>
    <w:rsid w:val="00380B7B"/>
    <w:rsid w:val="00380C8C"/>
    <w:rsid w:val="00380E1E"/>
    <w:rsid w:val="00381532"/>
    <w:rsid w:val="003825ED"/>
    <w:rsid w:val="00383084"/>
    <w:rsid w:val="00383B44"/>
    <w:rsid w:val="00383D5B"/>
    <w:rsid w:val="0038468D"/>
    <w:rsid w:val="00384C90"/>
    <w:rsid w:val="0038536F"/>
    <w:rsid w:val="0038598F"/>
    <w:rsid w:val="00385C78"/>
    <w:rsid w:val="00386102"/>
    <w:rsid w:val="003861F9"/>
    <w:rsid w:val="0038634A"/>
    <w:rsid w:val="00387640"/>
    <w:rsid w:val="00387721"/>
    <w:rsid w:val="0038775D"/>
    <w:rsid w:val="00390F78"/>
    <w:rsid w:val="003911E2"/>
    <w:rsid w:val="003916AB"/>
    <w:rsid w:val="003917CC"/>
    <w:rsid w:val="00391983"/>
    <w:rsid w:val="0039242D"/>
    <w:rsid w:val="003924BD"/>
    <w:rsid w:val="0039259B"/>
    <w:rsid w:val="00392766"/>
    <w:rsid w:val="00392AB0"/>
    <w:rsid w:val="003930E2"/>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4254"/>
    <w:rsid w:val="003A4C66"/>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2E4"/>
    <w:rsid w:val="003B348E"/>
    <w:rsid w:val="003B3634"/>
    <w:rsid w:val="003B4674"/>
    <w:rsid w:val="003B557E"/>
    <w:rsid w:val="003B5A24"/>
    <w:rsid w:val="003B5F27"/>
    <w:rsid w:val="003B5F5D"/>
    <w:rsid w:val="003B6105"/>
    <w:rsid w:val="003B79F9"/>
    <w:rsid w:val="003C0520"/>
    <w:rsid w:val="003C0801"/>
    <w:rsid w:val="003C1569"/>
    <w:rsid w:val="003C1C34"/>
    <w:rsid w:val="003C1CDA"/>
    <w:rsid w:val="003C25FC"/>
    <w:rsid w:val="003C3022"/>
    <w:rsid w:val="003C33A0"/>
    <w:rsid w:val="003C37C1"/>
    <w:rsid w:val="003C37CC"/>
    <w:rsid w:val="003C3832"/>
    <w:rsid w:val="003C610E"/>
    <w:rsid w:val="003C6E13"/>
    <w:rsid w:val="003C6E97"/>
    <w:rsid w:val="003C6F4E"/>
    <w:rsid w:val="003D0A14"/>
    <w:rsid w:val="003D1793"/>
    <w:rsid w:val="003D185D"/>
    <w:rsid w:val="003D20BD"/>
    <w:rsid w:val="003D27B1"/>
    <w:rsid w:val="003D2A51"/>
    <w:rsid w:val="003D2C64"/>
    <w:rsid w:val="003D2D63"/>
    <w:rsid w:val="003D33BF"/>
    <w:rsid w:val="003D35C5"/>
    <w:rsid w:val="003D3600"/>
    <w:rsid w:val="003D4D52"/>
    <w:rsid w:val="003D5182"/>
    <w:rsid w:val="003D591B"/>
    <w:rsid w:val="003D6C1D"/>
    <w:rsid w:val="003D6D2B"/>
    <w:rsid w:val="003D6FE5"/>
    <w:rsid w:val="003D7329"/>
    <w:rsid w:val="003D752A"/>
    <w:rsid w:val="003E0051"/>
    <w:rsid w:val="003E1416"/>
    <w:rsid w:val="003E15BA"/>
    <w:rsid w:val="003E167B"/>
    <w:rsid w:val="003E1BE7"/>
    <w:rsid w:val="003E1E10"/>
    <w:rsid w:val="003E31F1"/>
    <w:rsid w:val="003E3640"/>
    <w:rsid w:val="003E3B16"/>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75"/>
    <w:rsid w:val="003F3FF3"/>
    <w:rsid w:val="003F4151"/>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5FAF"/>
    <w:rsid w:val="00406073"/>
    <w:rsid w:val="00406372"/>
    <w:rsid w:val="004065D8"/>
    <w:rsid w:val="00406D4B"/>
    <w:rsid w:val="004075BF"/>
    <w:rsid w:val="00407724"/>
    <w:rsid w:val="004078AE"/>
    <w:rsid w:val="00410724"/>
    <w:rsid w:val="004108AE"/>
    <w:rsid w:val="004109C3"/>
    <w:rsid w:val="00410A28"/>
    <w:rsid w:val="00410A87"/>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5FBE"/>
    <w:rsid w:val="00416C00"/>
    <w:rsid w:val="004171AE"/>
    <w:rsid w:val="00417664"/>
    <w:rsid w:val="00417B0A"/>
    <w:rsid w:val="00417BD3"/>
    <w:rsid w:val="00417E3B"/>
    <w:rsid w:val="00420991"/>
    <w:rsid w:val="00420AB9"/>
    <w:rsid w:val="00420FD4"/>
    <w:rsid w:val="0042100F"/>
    <w:rsid w:val="00421C46"/>
    <w:rsid w:val="00421E05"/>
    <w:rsid w:val="00422289"/>
    <w:rsid w:val="00422478"/>
    <w:rsid w:val="004224CE"/>
    <w:rsid w:val="004226DA"/>
    <w:rsid w:val="004236E6"/>
    <w:rsid w:val="00423857"/>
    <w:rsid w:val="00423AD2"/>
    <w:rsid w:val="00423BD6"/>
    <w:rsid w:val="004242DC"/>
    <w:rsid w:val="00424B29"/>
    <w:rsid w:val="00424B7F"/>
    <w:rsid w:val="00425BD5"/>
    <w:rsid w:val="0042728E"/>
    <w:rsid w:val="004276CB"/>
    <w:rsid w:val="00430AAC"/>
    <w:rsid w:val="004311EA"/>
    <w:rsid w:val="00431E06"/>
    <w:rsid w:val="00431F2D"/>
    <w:rsid w:val="0043295E"/>
    <w:rsid w:val="00433663"/>
    <w:rsid w:val="00433C65"/>
    <w:rsid w:val="00434020"/>
    <w:rsid w:val="004344E0"/>
    <w:rsid w:val="00434750"/>
    <w:rsid w:val="004349E9"/>
    <w:rsid w:val="004357E6"/>
    <w:rsid w:val="004359B4"/>
    <w:rsid w:val="00436A8A"/>
    <w:rsid w:val="00436B02"/>
    <w:rsid w:val="00437818"/>
    <w:rsid w:val="00440E3F"/>
    <w:rsid w:val="0044168B"/>
    <w:rsid w:val="0044179E"/>
    <w:rsid w:val="00441A76"/>
    <w:rsid w:val="00441B01"/>
    <w:rsid w:val="00442CEF"/>
    <w:rsid w:val="00442F13"/>
    <w:rsid w:val="004431BF"/>
    <w:rsid w:val="0044370C"/>
    <w:rsid w:val="00443AC8"/>
    <w:rsid w:val="00443B04"/>
    <w:rsid w:val="00443B59"/>
    <w:rsid w:val="00443F25"/>
    <w:rsid w:val="0044425D"/>
    <w:rsid w:val="00444C7D"/>
    <w:rsid w:val="00444CA9"/>
    <w:rsid w:val="00445358"/>
    <w:rsid w:val="00445671"/>
    <w:rsid w:val="00445C21"/>
    <w:rsid w:val="00445F4D"/>
    <w:rsid w:val="00446263"/>
    <w:rsid w:val="0044696A"/>
    <w:rsid w:val="00446CE6"/>
    <w:rsid w:val="0044706F"/>
    <w:rsid w:val="0044742F"/>
    <w:rsid w:val="00447A46"/>
    <w:rsid w:val="00450CAD"/>
    <w:rsid w:val="004512ED"/>
    <w:rsid w:val="0045130E"/>
    <w:rsid w:val="0045155F"/>
    <w:rsid w:val="004516A2"/>
    <w:rsid w:val="004529CC"/>
    <w:rsid w:val="00452AD1"/>
    <w:rsid w:val="004532CA"/>
    <w:rsid w:val="00453870"/>
    <w:rsid w:val="00454A21"/>
    <w:rsid w:val="00455284"/>
    <w:rsid w:val="0045628B"/>
    <w:rsid w:val="00456593"/>
    <w:rsid w:val="00456894"/>
    <w:rsid w:val="00456CB7"/>
    <w:rsid w:val="00457780"/>
    <w:rsid w:val="00457DCA"/>
    <w:rsid w:val="00457FD4"/>
    <w:rsid w:val="00460AA0"/>
    <w:rsid w:val="00460CB7"/>
    <w:rsid w:val="004617C4"/>
    <w:rsid w:val="00463723"/>
    <w:rsid w:val="00463746"/>
    <w:rsid w:val="00464336"/>
    <w:rsid w:val="00464634"/>
    <w:rsid w:val="00464CBE"/>
    <w:rsid w:val="004657B4"/>
    <w:rsid w:val="00465829"/>
    <w:rsid w:val="00465AD8"/>
    <w:rsid w:val="00466227"/>
    <w:rsid w:val="00466760"/>
    <w:rsid w:val="0046697F"/>
    <w:rsid w:val="00466A31"/>
    <w:rsid w:val="00466B3F"/>
    <w:rsid w:val="00466C2E"/>
    <w:rsid w:val="00466EDE"/>
    <w:rsid w:val="004678EB"/>
    <w:rsid w:val="00467948"/>
    <w:rsid w:val="00470066"/>
    <w:rsid w:val="0047015D"/>
    <w:rsid w:val="004704CE"/>
    <w:rsid w:val="00470D4E"/>
    <w:rsid w:val="004714A6"/>
    <w:rsid w:val="00471C56"/>
    <w:rsid w:val="004724F2"/>
    <w:rsid w:val="00472B9A"/>
    <w:rsid w:val="00472C06"/>
    <w:rsid w:val="00472E5D"/>
    <w:rsid w:val="00473A0A"/>
    <w:rsid w:val="004745AC"/>
    <w:rsid w:val="00474604"/>
    <w:rsid w:val="00474B2F"/>
    <w:rsid w:val="00474DD9"/>
    <w:rsid w:val="00474F28"/>
    <w:rsid w:val="00475336"/>
    <w:rsid w:val="00475A36"/>
    <w:rsid w:val="00476514"/>
    <w:rsid w:val="0047652F"/>
    <w:rsid w:val="00476F9B"/>
    <w:rsid w:val="0047756D"/>
    <w:rsid w:val="004778E2"/>
    <w:rsid w:val="00477CA1"/>
    <w:rsid w:val="00477DCC"/>
    <w:rsid w:val="00481053"/>
    <w:rsid w:val="0048171F"/>
    <w:rsid w:val="004819B7"/>
    <w:rsid w:val="004819E6"/>
    <w:rsid w:val="00481B18"/>
    <w:rsid w:val="00481C46"/>
    <w:rsid w:val="00482668"/>
    <w:rsid w:val="0048272E"/>
    <w:rsid w:val="00482D56"/>
    <w:rsid w:val="00482DE3"/>
    <w:rsid w:val="00482EC4"/>
    <w:rsid w:val="004830D5"/>
    <w:rsid w:val="00483967"/>
    <w:rsid w:val="00484A9D"/>
    <w:rsid w:val="00484F01"/>
    <w:rsid w:val="00485530"/>
    <w:rsid w:val="0048557E"/>
    <w:rsid w:val="004863A4"/>
    <w:rsid w:val="00486BD7"/>
    <w:rsid w:val="004875C0"/>
    <w:rsid w:val="00487977"/>
    <w:rsid w:val="00487DA0"/>
    <w:rsid w:val="00487E95"/>
    <w:rsid w:val="00490177"/>
    <w:rsid w:val="00490201"/>
    <w:rsid w:val="004903AC"/>
    <w:rsid w:val="0049088A"/>
    <w:rsid w:val="004924FB"/>
    <w:rsid w:val="004926FE"/>
    <w:rsid w:val="00492D05"/>
    <w:rsid w:val="00492DC9"/>
    <w:rsid w:val="00492ECD"/>
    <w:rsid w:val="00493118"/>
    <w:rsid w:val="004935CD"/>
    <w:rsid w:val="0049403E"/>
    <w:rsid w:val="00495E15"/>
    <w:rsid w:val="004965DD"/>
    <w:rsid w:val="004967A9"/>
    <w:rsid w:val="00496F25"/>
    <w:rsid w:val="004A05C0"/>
    <w:rsid w:val="004A187C"/>
    <w:rsid w:val="004A2729"/>
    <w:rsid w:val="004A2D7E"/>
    <w:rsid w:val="004A3372"/>
    <w:rsid w:val="004A3378"/>
    <w:rsid w:val="004A3DB4"/>
    <w:rsid w:val="004A40F6"/>
    <w:rsid w:val="004A4352"/>
    <w:rsid w:val="004A47AB"/>
    <w:rsid w:val="004A5025"/>
    <w:rsid w:val="004A5FD4"/>
    <w:rsid w:val="004A6B8C"/>
    <w:rsid w:val="004A72B0"/>
    <w:rsid w:val="004A7800"/>
    <w:rsid w:val="004A796F"/>
    <w:rsid w:val="004A7E84"/>
    <w:rsid w:val="004B005E"/>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152"/>
    <w:rsid w:val="004B4527"/>
    <w:rsid w:val="004B4533"/>
    <w:rsid w:val="004B45CE"/>
    <w:rsid w:val="004B487D"/>
    <w:rsid w:val="004B5185"/>
    <w:rsid w:val="004B5975"/>
    <w:rsid w:val="004B6BBF"/>
    <w:rsid w:val="004B6FA0"/>
    <w:rsid w:val="004B787E"/>
    <w:rsid w:val="004B7C2F"/>
    <w:rsid w:val="004C007F"/>
    <w:rsid w:val="004C0165"/>
    <w:rsid w:val="004C02BB"/>
    <w:rsid w:val="004C0679"/>
    <w:rsid w:val="004C0B1E"/>
    <w:rsid w:val="004C0BDA"/>
    <w:rsid w:val="004C1215"/>
    <w:rsid w:val="004C1327"/>
    <w:rsid w:val="004C1956"/>
    <w:rsid w:val="004C22D0"/>
    <w:rsid w:val="004C25B9"/>
    <w:rsid w:val="004C3E56"/>
    <w:rsid w:val="004C3E79"/>
    <w:rsid w:val="004C4155"/>
    <w:rsid w:val="004C417B"/>
    <w:rsid w:val="004C4BD8"/>
    <w:rsid w:val="004C4C46"/>
    <w:rsid w:val="004C52D6"/>
    <w:rsid w:val="004C544E"/>
    <w:rsid w:val="004C5AAE"/>
    <w:rsid w:val="004C5B46"/>
    <w:rsid w:val="004C5E6D"/>
    <w:rsid w:val="004C5F94"/>
    <w:rsid w:val="004C6313"/>
    <w:rsid w:val="004C63E4"/>
    <w:rsid w:val="004C6B22"/>
    <w:rsid w:val="004C7B33"/>
    <w:rsid w:val="004D0098"/>
    <w:rsid w:val="004D088F"/>
    <w:rsid w:val="004D0C59"/>
    <w:rsid w:val="004D16B5"/>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0F"/>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535"/>
    <w:rsid w:val="004E35C5"/>
    <w:rsid w:val="004E3957"/>
    <w:rsid w:val="004E4832"/>
    <w:rsid w:val="004E492D"/>
    <w:rsid w:val="004E4CC5"/>
    <w:rsid w:val="004E50EE"/>
    <w:rsid w:val="004E5E44"/>
    <w:rsid w:val="004E5F0C"/>
    <w:rsid w:val="004E76EB"/>
    <w:rsid w:val="004E796A"/>
    <w:rsid w:val="004E7C2B"/>
    <w:rsid w:val="004E7EEA"/>
    <w:rsid w:val="004F0168"/>
    <w:rsid w:val="004F0753"/>
    <w:rsid w:val="004F1485"/>
    <w:rsid w:val="004F1A62"/>
    <w:rsid w:val="004F1AEF"/>
    <w:rsid w:val="004F2124"/>
    <w:rsid w:val="004F3044"/>
    <w:rsid w:val="004F3248"/>
    <w:rsid w:val="004F3995"/>
    <w:rsid w:val="004F3B4A"/>
    <w:rsid w:val="004F40A0"/>
    <w:rsid w:val="004F418C"/>
    <w:rsid w:val="004F465B"/>
    <w:rsid w:val="004F4C10"/>
    <w:rsid w:val="004F4C23"/>
    <w:rsid w:val="004F4DD8"/>
    <w:rsid w:val="004F5F03"/>
    <w:rsid w:val="004F5F4C"/>
    <w:rsid w:val="004F6833"/>
    <w:rsid w:val="004F6D72"/>
    <w:rsid w:val="004F7569"/>
    <w:rsid w:val="004F7A82"/>
    <w:rsid w:val="005026CB"/>
    <w:rsid w:val="00502B0B"/>
    <w:rsid w:val="00502BCD"/>
    <w:rsid w:val="005030A2"/>
    <w:rsid w:val="00503112"/>
    <w:rsid w:val="0050317B"/>
    <w:rsid w:val="0050351C"/>
    <w:rsid w:val="00503AA6"/>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C2F"/>
    <w:rsid w:val="00516D41"/>
    <w:rsid w:val="00516FCF"/>
    <w:rsid w:val="00517423"/>
    <w:rsid w:val="0051774F"/>
    <w:rsid w:val="00517FC9"/>
    <w:rsid w:val="005202DF"/>
    <w:rsid w:val="00520358"/>
    <w:rsid w:val="00520F6C"/>
    <w:rsid w:val="00520F7A"/>
    <w:rsid w:val="00521400"/>
    <w:rsid w:val="00522629"/>
    <w:rsid w:val="00522FE4"/>
    <w:rsid w:val="005234A1"/>
    <w:rsid w:val="005237FA"/>
    <w:rsid w:val="00523ECB"/>
    <w:rsid w:val="00524790"/>
    <w:rsid w:val="005247C6"/>
    <w:rsid w:val="00524872"/>
    <w:rsid w:val="005248A8"/>
    <w:rsid w:val="00524AB2"/>
    <w:rsid w:val="00524AED"/>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78C"/>
    <w:rsid w:val="0053286B"/>
    <w:rsid w:val="00532BE7"/>
    <w:rsid w:val="00532C09"/>
    <w:rsid w:val="0053321B"/>
    <w:rsid w:val="00533613"/>
    <w:rsid w:val="00533731"/>
    <w:rsid w:val="00533C00"/>
    <w:rsid w:val="00533D4D"/>
    <w:rsid w:val="005343B8"/>
    <w:rsid w:val="00534AE9"/>
    <w:rsid w:val="00534D2D"/>
    <w:rsid w:val="00535397"/>
    <w:rsid w:val="005353A1"/>
    <w:rsid w:val="0053572F"/>
    <w:rsid w:val="005357AC"/>
    <w:rsid w:val="00535F74"/>
    <w:rsid w:val="00536B4C"/>
    <w:rsid w:val="005370B8"/>
    <w:rsid w:val="00537266"/>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95"/>
    <w:rsid w:val="00544547"/>
    <w:rsid w:val="00544D3A"/>
    <w:rsid w:val="0054535C"/>
    <w:rsid w:val="00545C2A"/>
    <w:rsid w:val="00545DC9"/>
    <w:rsid w:val="00545F8B"/>
    <w:rsid w:val="00546336"/>
    <w:rsid w:val="005470B9"/>
    <w:rsid w:val="0054763F"/>
    <w:rsid w:val="0054798B"/>
    <w:rsid w:val="00547BFF"/>
    <w:rsid w:val="00547DA3"/>
    <w:rsid w:val="00547FDA"/>
    <w:rsid w:val="005502F5"/>
    <w:rsid w:val="0055060D"/>
    <w:rsid w:val="00550865"/>
    <w:rsid w:val="00550B96"/>
    <w:rsid w:val="00550E69"/>
    <w:rsid w:val="00550EA1"/>
    <w:rsid w:val="0055102D"/>
    <w:rsid w:val="005511C7"/>
    <w:rsid w:val="00551639"/>
    <w:rsid w:val="0055173E"/>
    <w:rsid w:val="005517DD"/>
    <w:rsid w:val="00551CEF"/>
    <w:rsid w:val="0055226A"/>
    <w:rsid w:val="005523F4"/>
    <w:rsid w:val="00552A3F"/>
    <w:rsid w:val="00552C79"/>
    <w:rsid w:val="005530E5"/>
    <w:rsid w:val="0055352B"/>
    <w:rsid w:val="00553D8D"/>
    <w:rsid w:val="00554573"/>
    <w:rsid w:val="00554657"/>
    <w:rsid w:val="00554A9F"/>
    <w:rsid w:val="00554B82"/>
    <w:rsid w:val="00554FF9"/>
    <w:rsid w:val="00555300"/>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016"/>
    <w:rsid w:val="005668E5"/>
    <w:rsid w:val="00566FFB"/>
    <w:rsid w:val="0056797A"/>
    <w:rsid w:val="00567A69"/>
    <w:rsid w:val="00570056"/>
    <w:rsid w:val="005701EA"/>
    <w:rsid w:val="005707BF"/>
    <w:rsid w:val="005711CD"/>
    <w:rsid w:val="00571447"/>
    <w:rsid w:val="00571A8F"/>
    <w:rsid w:val="00571CDD"/>
    <w:rsid w:val="00571FA5"/>
    <w:rsid w:val="00573BB0"/>
    <w:rsid w:val="00573D92"/>
    <w:rsid w:val="005744C3"/>
    <w:rsid w:val="0057487A"/>
    <w:rsid w:val="00575ABC"/>
    <w:rsid w:val="00576094"/>
    <w:rsid w:val="005766B9"/>
    <w:rsid w:val="00576B3F"/>
    <w:rsid w:val="00577B9B"/>
    <w:rsid w:val="005805A2"/>
    <w:rsid w:val="00580B2C"/>
    <w:rsid w:val="00580C0B"/>
    <w:rsid w:val="00581226"/>
    <w:rsid w:val="00581676"/>
    <w:rsid w:val="005818BA"/>
    <w:rsid w:val="00581CDB"/>
    <w:rsid w:val="00581FB4"/>
    <w:rsid w:val="00582148"/>
    <w:rsid w:val="0058222B"/>
    <w:rsid w:val="005823EE"/>
    <w:rsid w:val="00582FEC"/>
    <w:rsid w:val="0058339C"/>
    <w:rsid w:val="005833AA"/>
    <w:rsid w:val="00583B97"/>
    <w:rsid w:val="00583C19"/>
    <w:rsid w:val="00584337"/>
    <w:rsid w:val="00585071"/>
    <w:rsid w:val="00585082"/>
    <w:rsid w:val="005850FE"/>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5E50"/>
    <w:rsid w:val="00596E0D"/>
    <w:rsid w:val="00596E3F"/>
    <w:rsid w:val="005971AF"/>
    <w:rsid w:val="0059724B"/>
    <w:rsid w:val="00597484"/>
    <w:rsid w:val="00597909"/>
    <w:rsid w:val="00597C94"/>
    <w:rsid w:val="005A0F99"/>
    <w:rsid w:val="005A1319"/>
    <w:rsid w:val="005A1981"/>
    <w:rsid w:val="005A1A1C"/>
    <w:rsid w:val="005A1CE5"/>
    <w:rsid w:val="005A271F"/>
    <w:rsid w:val="005A2783"/>
    <w:rsid w:val="005A2803"/>
    <w:rsid w:val="005A2827"/>
    <w:rsid w:val="005A28DB"/>
    <w:rsid w:val="005A291C"/>
    <w:rsid w:val="005A2DC1"/>
    <w:rsid w:val="005A2E9F"/>
    <w:rsid w:val="005A3B71"/>
    <w:rsid w:val="005A4400"/>
    <w:rsid w:val="005A4592"/>
    <w:rsid w:val="005A48A8"/>
    <w:rsid w:val="005A56C1"/>
    <w:rsid w:val="005A5D97"/>
    <w:rsid w:val="005A5DD4"/>
    <w:rsid w:val="005A5E76"/>
    <w:rsid w:val="005A5F80"/>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C36"/>
    <w:rsid w:val="005B6E46"/>
    <w:rsid w:val="005B707D"/>
    <w:rsid w:val="005B70BA"/>
    <w:rsid w:val="005B7CBF"/>
    <w:rsid w:val="005B7CFB"/>
    <w:rsid w:val="005B7D07"/>
    <w:rsid w:val="005C021B"/>
    <w:rsid w:val="005C03D7"/>
    <w:rsid w:val="005C04DC"/>
    <w:rsid w:val="005C10B4"/>
    <w:rsid w:val="005C1468"/>
    <w:rsid w:val="005C1547"/>
    <w:rsid w:val="005C1E3E"/>
    <w:rsid w:val="005C21D7"/>
    <w:rsid w:val="005C2255"/>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799"/>
    <w:rsid w:val="005D27C4"/>
    <w:rsid w:val="005D2BF7"/>
    <w:rsid w:val="005D40FC"/>
    <w:rsid w:val="005D4F20"/>
    <w:rsid w:val="005D5377"/>
    <w:rsid w:val="005D53F5"/>
    <w:rsid w:val="005D59BE"/>
    <w:rsid w:val="005D5DD6"/>
    <w:rsid w:val="005D5F6F"/>
    <w:rsid w:val="005D6B8F"/>
    <w:rsid w:val="005D75B3"/>
    <w:rsid w:val="005D789D"/>
    <w:rsid w:val="005D7D1C"/>
    <w:rsid w:val="005E0D8F"/>
    <w:rsid w:val="005E1932"/>
    <w:rsid w:val="005E1C02"/>
    <w:rsid w:val="005E1D04"/>
    <w:rsid w:val="005E1D67"/>
    <w:rsid w:val="005E1E0E"/>
    <w:rsid w:val="005E1EAB"/>
    <w:rsid w:val="005E1F70"/>
    <w:rsid w:val="005E232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721A"/>
    <w:rsid w:val="005E76A1"/>
    <w:rsid w:val="005E7B45"/>
    <w:rsid w:val="005F09B5"/>
    <w:rsid w:val="005F1290"/>
    <w:rsid w:val="005F12B4"/>
    <w:rsid w:val="005F17C0"/>
    <w:rsid w:val="005F23B4"/>
    <w:rsid w:val="005F299A"/>
    <w:rsid w:val="005F4699"/>
    <w:rsid w:val="005F48E8"/>
    <w:rsid w:val="005F49B8"/>
    <w:rsid w:val="005F4A70"/>
    <w:rsid w:val="005F55FC"/>
    <w:rsid w:val="005F58E5"/>
    <w:rsid w:val="005F5D33"/>
    <w:rsid w:val="005F5DB2"/>
    <w:rsid w:val="005F602B"/>
    <w:rsid w:val="005F6030"/>
    <w:rsid w:val="005F632D"/>
    <w:rsid w:val="005F66EF"/>
    <w:rsid w:val="005F673A"/>
    <w:rsid w:val="005F6907"/>
    <w:rsid w:val="005F6B74"/>
    <w:rsid w:val="005F7261"/>
    <w:rsid w:val="005F72BE"/>
    <w:rsid w:val="005F7E6D"/>
    <w:rsid w:val="006005ED"/>
    <w:rsid w:val="0060090D"/>
    <w:rsid w:val="00600ACF"/>
    <w:rsid w:val="006012CB"/>
    <w:rsid w:val="006017E2"/>
    <w:rsid w:val="006019B0"/>
    <w:rsid w:val="00601C90"/>
    <w:rsid w:val="00602AF1"/>
    <w:rsid w:val="006031E5"/>
    <w:rsid w:val="006035A7"/>
    <w:rsid w:val="00603BAD"/>
    <w:rsid w:val="006048D1"/>
    <w:rsid w:val="00604A2F"/>
    <w:rsid w:val="00604DD2"/>
    <w:rsid w:val="00605149"/>
    <w:rsid w:val="00605483"/>
    <w:rsid w:val="006054D6"/>
    <w:rsid w:val="0060561B"/>
    <w:rsid w:val="00605F0B"/>
    <w:rsid w:val="00606382"/>
    <w:rsid w:val="006063D1"/>
    <w:rsid w:val="006063E7"/>
    <w:rsid w:val="00607399"/>
    <w:rsid w:val="00607A40"/>
    <w:rsid w:val="00607E2D"/>
    <w:rsid w:val="00610B8E"/>
    <w:rsid w:val="00611401"/>
    <w:rsid w:val="006117A5"/>
    <w:rsid w:val="006123A7"/>
    <w:rsid w:val="00612567"/>
    <w:rsid w:val="0061292A"/>
    <w:rsid w:val="00612C35"/>
    <w:rsid w:val="00613966"/>
    <w:rsid w:val="006154F1"/>
    <w:rsid w:val="006162E8"/>
    <w:rsid w:val="00616937"/>
    <w:rsid w:val="00616AED"/>
    <w:rsid w:val="00616B95"/>
    <w:rsid w:val="00616D36"/>
    <w:rsid w:val="00617225"/>
    <w:rsid w:val="0061751D"/>
    <w:rsid w:val="00620A82"/>
    <w:rsid w:val="00621D41"/>
    <w:rsid w:val="00621E2B"/>
    <w:rsid w:val="006220D2"/>
    <w:rsid w:val="00622229"/>
    <w:rsid w:val="006222AB"/>
    <w:rsid w:val="00622762"/>
    <w:rsid w:val="00622C3F"/>
    <w:rsid w:val="00622FC6"/>
    <w:rsid w:val="006235D9"/>
    <w:rsid w:val="00624747"/>
    <w:rsid w:val="00624845"/>
    <w:rsid w:val="006249B8"/>
    <w:rsid w:val="006257C9"/>
    <w:rsid w:val="00625A93"/>
    <w:rsid w:val="00625AE7"/>
    <w:rsid w:val="00625BAE"/>
    <w:rsid w:val="00625D63"/>
    <w:rsid w:val="00626A92"/>
    <w:rsid w:val="006279B2"/>
    <w:rsid w:val="00627C95"/>
    <w:rsid w:val="00627DCA"/>
    <w:rsid w:val="006306EA"/>
    <w:rsid w:val="00630C7D"/>
    <w:rsid w:val="00630DD2"/>
    <w:rsid w:val="00630F71"/>
    <w:rsid w:val="00630FAD"/>
    <w:rsid w:val="006311F0"/>
    <w:rsid w:val="00631842"/>
    <w:rsid w:val="00631A2E"/>
    <w:rsid w:val="006323ED"/>
    <w:rsid w:val="0063241F"/>
    <w:rsid w:val="00632994"/>
    <w:rsid w:val="006329CC"/>
    <w:rsid w:val="00632D91"/>
    <w:rsid w:val="00632E16"/>
    <w:rsid w:val="00633130"/>
    <w:rsid w:val="00633520"/>
    <w:rsid w:val="00633DDC"/>
    <w:rsid w:val="00633EB0"/>
    <w:rsid w:val="00633F1C"/>
    <w:rsid w:val="00634A45"/>
    <w:rsid w:val="00634BA5"/>
    <w:rsid w:val="00635787"/>
    <w:rsid w:val="00636993"/>
    <w:rsid w:val="00636E2C"/>
    <w:rsid w:val="00637634"/>
    <w:rsid w:val="006404AC"/>
    <w:rsid w:val="0064143E"/>
    <w:rsid w:val="00641698"/>
    <w:rsid w:val="00641DF4"/>
    <w:rsid w:val="00642347"/>
    <w:rsid w:val="0064259D"/>
    <w:rsid w:val="00642BF8"/>
    <w:rsid w:val="00642D90"/>
    <w:rsid w:val="00643193"/>
    <w:rsid w:val="00643A61"/>
    <w:rsid w:val="00643AAE"/>
    <w:rsid w:val="00643BF6"/>
    <w:rsid w:val="00643C48"/>
    <w:rsid w:val="00643F9E"/>
    <w:rsid w:val="00644189"/>
    <w:rsid w:val="00644334"/>
    <w:rsid w:val="0064500E"/>
    <w:rsid w:val="006458F8"/>
    <w:rsid w:val="00645B86"/>
    <w:rsid w:val="00646845"/>
    <w:rsid w:val="00646892"/>
    <w:rsid w:val="00650A42"/>
    <w:rsid w:val="00650A8E"/>
    <w:rsid w:val="0065109F"/>
    <w:rsid w:val="00651212"/>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2E84"/>
    <w:rsid w:val="00663750"/>
    <w:rsid w:val="00663A56"/>
    <w:rsid w:val="0066421F"/>
    <w:rsid w:val="006642AF"/>
    <w:rsid w:val="00664BB2"/>
    <w:rsid w:val="00664F96"/>
    <w:rsid w:val="00665828"/>
    <w:rsid w:val="00666EA6"/>
    <w:rsid w:val="00667101"/>
    <w:rsid w:val="006676B4"/>
    <w:rsid w:val="0067069B"/>
    <w:rsid w:val="00670D84"/>
    <w:rsid w:val="0067101F"/>
    <w:rsid w:val="0067142D"/>
    <w:rsid w:val="00671625"/>
    <w:rsid w:val="0067169F"/>
    <w:rsid w:val="006718C6"/>
    <w:rsid w:val="00671AA5"/>
    <w:rsid w:val="006720DB"/>
    <w:rsid w:val="00672A04"/>
    <w:rsid w:val="00672DCF"/>
    <w:rsid w:val="00672E61"/>
    <w:rsid w:val="00672F31"/>
    <w:rsid w:val="00672FEF"/>
    <w:rsid w:val="00673518"/>
    <w:rsid w:val="00673933"/>
    <w:rsid w:val="006739FE"/>
    <w:rsid w:val="00673FEA"/>
    <w:rsid w:val="006742F4"/>
    <w:rsid w:val="0067430C"/>
    <w:rsid w:val="0067440B"/>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42A1"/>
    <w:rsid w:val="006844B4"/>
    <w:rsid w:val="0068467F"/>
    <w:rsid w:val="006848F4"/>
    <w:rsid w:val="00684B91"/>
    <w:rsid w:val="00684BB3"/>
    <w:rsid w:val="00684E56"/>
    <w:rsid w:val="00684F05"/>
    <w:rsid w:val="0068528B"/>
    <w:rsid w:val="006855F5"/>
    <w:rsid w:val="006860FF"/>
    <w:rsid w:val="006863DE"/>
    <w:rsid w:val="00686918"/>
    <w:rsid w:val="00686E96"/>
    <w:rsid w:val="00686E9F"/>
    <w:rsid w:val="0068720A"/>
    <w:rsid w:val="0068731E"/>
    <w:rsid w:val="006877F4"/>
    <w:rsid w:val="00687939"/>
    <w:rsid w:val="00687D25"/>
    <w:rsid w:val="0069037F"/>
    <w:rsid w:val="0069049E"/>
    <w:rsid w:val="006906B3"/>
    <w:rsid w:val="00690AC3"/>
    <w:rsid w:val="00691461"/>
    <w:rsid w:val="00691603"/>
    <w:rsid w:val="00691A98"/>
    <w:rsid w:val="00691BE1"/>
    <w:rsid w:val="00691EEB"/>
    <w:rsid w:val="00691F55"/>
    <w:rsid w:val="00692263"/>
    <w:rsid w:val="00692328"/>
    <w:rsid w:val="00692809"/>
    <w:rsid w:val="0069336B"/>
    <w:rsid w:val="00693637"/>
    <w:rsid w:val="00693C70"/>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0FF8"/>
    <w:rsid w:val="006A1A9D"/>
    <w:rsid w:val="006A1B62"/>
    <w:rsid w:val="006A225F"/>
    <w:rsid w:val="006A25EA"/>
    <w:rsid w:val="006A317B"/>
    <w:rsid w:val="006A320E"/>
    <w:rsid w:val="006A3295"/>
    <w:rsid w:val="006A49CA"/>
    <w:rsid w:val="006A4B31"/>
    <w:rsid w:val="006A4D92"/>
    <w:rsid w:val="006A5274"/>
    <w:rsid w:val="006A5F57"/>
    <w:rsid w:val="006A655D"/>
    <w:rsid w:val="006A65FD"/>
    <w:rsid w:val="006A6F75"/>
    <w:rsid w:val="006A7483"/>
    <w:rsid w:val="006A7752"/>
    <w:rsid w:val="006A7827"/>
    <w:rsid w:val="006A7989"/>
    <w:rsid w:val="006A7E7B"/>
    <w:rsid w:val="006B02B8"/>
    <w:rsid w:val="006B085E"/>
    <w:rsid w:val="006B0FE2"/>
    <w:rsid w:val="006B1749"/>
    <w:rsid w:val="006B18F3"/>
    <w:rsid w:val="006B1EED"/>
    <w:rsid w:val="006B2203"/>
    <w:rsid w:val="006B24BD"/>
    <w:rsid w:val="006B26A0"/>
    <w:rsid w:val="006B2721"/>
    <w:rsid w:val="006B285C"/>
    <w:rsid w:val="006B2E85"/>
    <w:rsid w:val="006B2FD8"/>
    <w:rsid w:val="006B36EC"/>
    <w:rsid w:val="006B466B"/>
    <w:rsid w:val="006B4CDA"/>
    <w:rsid w:val="006B4FBF"/>
    <w:rsid w:val="006B5D03"/>
    <w:rsid w:val="006B60BF"/>
    <w:rsid w:val="006B6DA4"/>
    <w:rsid w:val="006B76E0"/>
    <w:rsid w:val="006B79ED"/>
    <w:rsid w:val="006B7BC3"/>
    <w:rsid w:val="006C029F"/>
    <w:rsid w:val="006C07BE"/>
    <w:rsid w:val="006C0CDF"/>
    <w:rsid w:val="006C0D48"/>
    <w:rsid w:val="006C0E41"/>
    <w:rsid w:val="006C141B"/>
    <w:rsid w:val="006C146C"/>
    <w:rsid w:val="006C147F"/>
    <w:rsid w:val="006C1A60"/>
    <w:rsid w:val="006C1A98"/>
    <w:rsid w:val="006C1B12"/>
    <w:rsid w:val="006C1E56"/>
    <w:rsid w:val="006C335B"/>
    <w:rsid w:val="006C34D4"/>
    <w:rsid w:val="006C3B0D"/>
    <w:rsid w:val="006C3D3C"/>
    <w:rsid w:val="006C3F7D"/>
    <w:rsid w:val="006C40E9"/>
    <w:rsid w:val="006C46C7"/>
    <w:rsid w:val="006C498E"/>
    <w:rsid w:val="006C4F81"/>
    <w:rsid w:val="006C59C7"/>
    <w:rsid w:val="006C5E8F"/>
    <w:rsid w:val="006C66D5"/>
    <w:rsid w:val="006C7251"/>
    <w:rsid w:val="006C767B"/>
    <w:rsid w:val="006C7E20"/>
    <w:rsid w:val="006D04E3"/>
    <w:rsid w:val="006D1D31"/>
    <w:rsid w:val="006D1FDC"/>
    <w:rsid w:val="006D24B5"/>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0C40"/>
    <w:rsid w:val="006E14CD"/>
    <w:rsid w:val="006E15DA"/>
    <w:rsid w:val="006E1CB2"/>
    <w:rsid w:val="006E235A"/>
    <w:rsid w:val="006E249E"/>
    <w:rsid w:val="006E2E59"/>
    <w:rsid w:val="006E3075"/>
    <w:rsid w:val="006E38EB"/>
    <w:rsid w:val="006E39AA"/>
    <w:rsid w:val="006E3B8F"/>
    <w:rsid w:val="006E3BC2"/>
    <w:rsid w:val="006E42F6"/>
    <w:rsid w:val="006E43FA"/>
    <w:rsid w:val="006E57DB"/>
    <w:rsid w:val="006E5E23"/>
    <w:rsid w:val="006E64B2"/>
    <w:rsid w:val="006E6BBB"/>
    <w:rsid w:val="006E7A55"/>
    <w:rsid w:val="006E7C2C"/>
    <w:rsid w:val="006F0854"/>
    <w:rsid w:val="006F0EDE"/>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10FB"/>
    <w:rsid w:val="0070120A"/>
    <w:rsid w:val="0070287D"/>
    <w:rsid w:val="007033B1"/>
    <w:rsid w:val="007036AD"/>
    <w:rsid w:val="00703D1F"/>
    <w:rsid w:val="00704148"/>
    <w:rsid w:val="00704596"/>
    <w:rsid w:val="007062CD"/>
    <w:rsid w:val="0070686B"/>
    <w:rsid w:val="00706936"/>
    <w:rsid w:val="00706EE7"/>
    <w:rsid w:val="00706F5D"/>
    <w:rsid w:val="007071B4"/>
    <w:rsid w:val="00707783"/>
    <w:rsid w:val="007077FF"/>
    <w:rsid w:val="00710999"/>
    <w:rsid w:val="00710E9E"/>
    <w:rsid w:val="00711EF3"/>
    <w:rsid w:val="00712295"/>
    <w:rsid w:val="00712D4D"/>
    <w:rsid w:val="00713D92"/>
    <w:rsid w:val="00714ECB"/>
    <w:rsid w:val="00715813"/>
    <w:rsid w:val="00715AA9"/>
    <w:rsid w:val="00715DB4"/>
    <w:rsid w:val="007161AC"/>
    <w:rsid w:val="007164F7"/>
    <w:rsid w:val="00716B79"/>
    <w:rsid w:val="007173EF"/>
    <w:rsid w:val="00717B3B"/>
    <w:rsid w:val="00717D6B"/>
    <w:rsid w:val="00717FD8"/>
    <w:rsid w:val="007205B5"/>
    <w:rsid w:val="00720740"/>
    <w:rsid w:val="00720AD7"/>
    <w:rsid w:val="00720F3C"/>
    <w:rsid w:val="00720F75"/>
    <w:rsid w:val="007211C1"/>
    <w:rsid w:val="00721445"/>
    <w:rsid w:val="00721DE7"/>
    <w:rsid w:val="00721F8E"/>
    <w:rsid w:val="0072264F"/>
    <w:rsid w:val="007226BF"/>
    <w:rsid w:val="00723797"/>
    <w:rsid w:val="00723B6A"/>
    <w:rsid w:val="00724271"/>
    <w:rsid w:val="0072435F"/>
    <w:rsid w:val="00724700"/>
    <w:rsid w:val="00724A63"/>
    <w:rsid w:val="00725FF9"/>
    <w:rsid w:val="00726124"/>
    <w:rsid w:val="00726BCA"/>
    <w:rsid w:val="007279C3"/>
    <w:rsid w:val="00727B9E"/>
    <w:rsid w:val="0073020E"/>
    <w:rsid w:val="007307F8"/>
    <w:rsid w:val="007310DE"/>
    <w:rsid w:val="00731765"/>
    <w:rsid w:val="00731BF3"/>
    <w:rsid w:val="0073217F"/>
    <w:rsid w:val="007322C7"/>
    <w:rsid w:val="007330C4"/>
    <w:rsid w:val="00733600"/>
    <w:rsid w:val="00733883"/>
    <w:rsid w:val="00733D90"/>
    <w:rsid w:val="00733E02"/>
    <w:rsid w:val="0073411E"/>
    <w:rsid w:val="0073432D"/>
    <w:rsid w:val="00734341"/>
    <w:rsid w:val="00734D75"/>
    <w:rsid w:val="00735E3C"/>
    <w:rsid w:val="00735F38"/>
    <w:rsid w:val="0073661A"/>
    <w:rsid w:val="007366F3"/>
    <w:rsid w:val="00736898"/>
    <w:rsid w:val="0073693C"/>
    <w:rsid w:val="007377FA"/>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CB5"/>
    <w:rsid w:val="00743F8A"/>
    <w:rsid w:val="007444A5"/>
    <w:rsid w:val="00744A1A"/>
    <w:rsid w:val="00744F7F"/>
    <w:rsid w:val="007452B9"/>
    <w:rsid w:val="00746198"/>
    <w:rsid w:val="00746392"/>
    <w:rsid w:val="0074674B"/>
    <w:rsid w:val="00747610"/>
    <w:rsid w:val="00750414"/>
    <w:rsid w:val="00750457"/>
    <w:rsid w:val="00751019"/>
    <w:rsid w:val="00751836"/>
    <w:rsid w:val="00752D2B"/>
    <w:rsid w:val="00753A40"/>
    <w:rsid w:val="00753AEB"/>
    <w:rsid w:val="00753EEE"/>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C95"/>
    <w:rsid w:val="00764D70"/>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76F4"/>
    <w:rsid w:val="00777E6C"/>
    <w:rsid w:val="00780365"/>
    <w:rsid w:val="00780A39"/>
    <w:rsid w:val="00780EB4"/>
    <w:rsid w:val="00780F49"/>
    <w:rsid w:val="00781107"/>
    <w:rsid w:val="00781325"/>
    <w:rsid w:val="00781C3D"/>
    <w:rsid w:val="00781D7E"/>
    <w:rsid w:val="00781EC3"/>
    <w:rsid w:val="007821C9"/>
    <w:rsid w:val="0078247F"/>
    <w:rsid w:val="00782E9A"/>
    <w:rsid w:val="00783E6A"/>
    <w:rsid w:val="00783F11"/>
    <w:rsid w:val="00784098"/>
    <w:rsid w:val="007846A7"/>
    <w:rsid w:val="00784E39"/>
    <w:rsid w:val="00784EC4"/>
    <w:rsid w:val="007856EB"/>
    <w:rsid w:val="00785890"/>
    <w:rsid w:val="0078634A"/>
    <w:rsid w:val="00786CFC"/>
    <w:rsid w:val="00786E10"/>
    <w:rsid w:val="007870F9"/>
    <w:rsid w:val="0078752C"/>
    <w:rsid w:val="00787750"/>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868"/>
    <w:rsid w:val="00794AE9"/>
    <w:rsid w:val="0079555F"/>
    <w:rsid w:val="00795B1C"/>
    <w:rsid w:val="00795F60"/>
    <w:rsid w:val="00796161"/>
    <w:rsid w:val="007962E3"/>
    <w:rsid w:val="0079743D"/>
    <w:rsid w:val="007975ED"/>
    <w:rsid w:val="007977D3"/>
    <w:rsid w:val="00797ACD"/>
    <w:rsid w:val="00797C09"/>
    <w:rsid w:val="007A0080"/>
    <w:rsid w:val="007A0B27"/>
    <w:rsid w:val="007A0BD9"/>
    <w:rsid w:val="007A1028"/>
    <w:rsid w:val="007A16A0"/>
    <w:rsid w:val="007A229E"/>
    <w:rsid w:val="007A412B"/>
    <w:rsid w:val="007A4A3F"/>
    <w:rsid w:val="007A4B4D"/>
    <w:rsid w:val="007A4C17"/>
    <w:rsid w:val="007A4D99"/>
    <w:rsid w:val="007A5597"/>
    <w:rsid w:val="007A698C"/>
    <w:rsid w:val="007A6A05"/>
    <w:rsid w:val="007A6A4F"/>
    <w:rsid w:val="007A6B04"/>
    <w:rsid w:val="007A7B67"/>
    <w:rsid w:val="007A7CD0"/>
    <w:rsid w:val="007B0BAF"/>
    <w:rsid w:val="007B0C30"/>
    <w:rsid w:val="007B1CD2"/>
    <w:rsid w:val="007B1DFC"/>
    <w:rsid w:val="007B1F5A"/>
    <w:rsid w:val="007B1F98"/>
    <w:rsid w:val="007B21F5"/>
    <w:rsid w:val="007B2715"/>
    <w:rsid w:val="007B2962"/>
    <w:rsid w:val="007B32D2"/>
    <w:rsid w:val="007B3545"/>
    <w:rsid w:val="007B373B"/>
    <w:rsid w:val="007B3782"/>
    <w:rsid w:val="007B3913"/>
    <w:rsid w:val="007B4138"/>
    <w:rsid w:val="007B42B4"/>
    <w:rsid w:val="007B43D8"/>
    <w:rsid w:val="007B48FC"/>
    <w:rsid w:val="007B4907"/>
    <w:rsid w:val="007B4BEB"/>
    <w:rsid w:val="007B4CEB"/>
    <w:rsid w:val="007B4D03"/>
    <w:rsid w:val="007B525E"/>
    <w:rsid w:val="007B5707"/>
    <w:rsid w:val="007B59EC"/>
    <w:rsid w:val="007B5C39"/>
    <w:rsid w:val="007B6968"/>
    <w:rsid w:val="007B727F"/>
    <w:rsid w:val="007B7675"/>
    <w:rsid w:val="007B7D6D"/>
    <w:rsid w:val="007C0466"/>
    <w:rsid w:val="007C0554"/>
    <w:rsid w:val="007C09BF"/>
    <w:rsid w:val="007C1150"/>
    <w:rsid w:val="007C1770"/>
    <w:rsid w:val="007C24EE"/>
    <w:rsid w:val="007C3337"/>
    <w:rsid w:val="007C3771"/>
    <w:rsid w:val="007C3A94"/>
    <w:rsid w:val="007C3F41"/>
    <w:rsid w:val="007C4D75"/>
    <w:rsid w:val="007C500C"/>
    <w:rsid w:val="007C573B"/>
    <w:rsid w:val="007C5ABE"/>
    <w:rsid w:val="007C5E88"/>
    <w:rsid w:val="007C6075"/>
    <w:rsid w:val="007C6CF3"/>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4BC5"/>
    <w:rsid w:val="007D4F31"/>
    <w:rsid w:val="007D5028"/>
    <w:rsid w:val="007D5216"/>
    <w:rsid w:val="007D523C"/>
    <w:rsid w:val="007D5426"/>
    <w:rsid w:val="007D5747"/>
    <w:rsid w:val="007D714A"/>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F086A"/>
    <w:rsid w:val="007F0DE1"/>
    <w:rsid w:val="007F1529"/>
    <w:rsid w:val="007F17B2"/>
    <w:rsid w:val="007F1DE6"/>
    <w:rsid w:val="007F2069"/>
    <w:rsid w:val="007F29D1"/>
    <w:rsid w:val="007F2BB3"/>
    <w:rsid w:val="007F2C64"/>
    <w:rsid w:val="007F34E5"/>
    <w:rsid w:val="007F3C61"/>
    <w:rsid w:val="007F3FC5"/>
    <w:rsid w:val="007F4037"/>
    <w:rsid w:val="007F436F"/>
    <w:rsid w:val="007F43CE"/>
    <w:rsid w:val="007F4485"/>
    <w:rsid w:val="007F4F92"/>
    <w:rsid w:val="007F52AE"/>
    <w:rsid w:val="007F6380"/>
    <w:rsid w:val="007F6A95"/>
    <w:rsid w:val="007F6C3A"/>
    <w:rsid w:val="007F6F6F"/>
    <w:rsid w:val="007F6F75"/>
    <w:rsid w:val="007F72DA"/>
    <w:rsid w:val="007F7504"/>
    <w:rsid w:val="007F7558"/>
    <w:rsid w:val="007F7EB3"/>
    <w:rsid w:val="00800192"/>
    <w:rsid w:val="00800262"/>
    <w:rsid w:val="00800290"/>
    <w:rsid w:val="00800B3E"/>
    <w:rsid w:val="00801151"/>
    <w:rsid w:val="00801E0C"/>
    <w:rsid w:val="00801F5E"/>
    <w:rsid w:val="00801F90"/>
    <w:rsid w:val="008020F2"/>
    <w:rsid w:val="0080301E"/>
    <w:rsid w:val="0080379C"/>
    <w:rsid w:val="00803F38"/>
    <w:rsid w:val="00804190"/>
    <w:rsid w:val="00804672"/>
    <w:rsid w:val="00804952"/>
    <w:rsid w:val="008053A5"/>
    <w:rsid w:val="00805D78"/>
    <w:rsid w:val="008060C4"/>
    <w:rsid w:val="008065A7"/>
    <w:rsid w:val="0080662C"/>
    <w:rsid w:val="008068B9"/>
    <w:rsid w:val="0080710A"/>
    <w:rsid w:val="0081012A"/>
    <w:rsid w:val="0081063C"/>
    <w:rsid w:val="00810939"/>
    <w:rsid w:val="00810A18"/>
    <w:rsid w:val="00810BAA"/>
    <w:rsid w:val="008111A7"/>
    <w:rsid w:val="00811E42"/>
    <w:rsid w:val="00811F1D"/>
    <w:rsid w:val="008129AB"/>
    <w:rsid w:val="00813012"/>
    <w:rsid w:val="008131B4"/>
    <w:rsid w:val="00813D4E"/>
    <w:rsid w:val="0081439B"/>
    <w:rsid w:val="008145B4"/>
    <w:rsid w:val="008147C9"/>
    <w:rsid w:val="008148F9"/>
    <w:rsid w:val="008162CF"/>
    <w:rsid w:val="00816465"/>
    <w:rsid w:val="00816611"/>
    <w:rsid w:val="00817D00"/>
    <w:rsid w:val="00817F1D"/>
    <w:rsid w:val="008204AE"/>
    <w:rsid w:val="0082058E"/>
    <w:rsid w:val="00820D3F"/>
    <w:rsid w:val="008211D3"/>
    <w:rsid w:val="008211E9"/>
    <w:rsid w:val="00821406"/>
    <w:rsid w:val="00821461"/>
    <w:rsid w:val="0082176B"/>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6E18"/>
    <w:rsid w:val="0082700B"/>
    <w:rsid w:val="008270B0"/>
    <w:rsid w:val="008270E2"/>
    <w:rsid w:val="00827D69"/>
    <w:rsid w:val="008300C4"/>
    <w:rsid w:val="00830681"/>
    <w:rsid w:val="0083076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6D4"/>
    <w:rsid w:val="00834EDA"/>
    <w:rsid w:val="0083536B"/>
    <w:rsid w:val="00835CEE"/>
    <w:rsid w:val="00835F8A"/>
    <w:rsid w:val="00836412"/>
    <w:rsid w:val="0083645E"/>
    <w:rsid w:val="008364A3"/>
    <w:rsid w:val="008365A8"/>
    <w:rsid w:val="00836BC8"/>
    <w:rsid w:val="00837222"/>
    <w:rsid w:val="008379C2"/>
    <w:rsid w:val="008404D3"/>
    <w:rsid w:val="008418D8"/>
    <w:rsid w:val="00841D0E"/>
    <w:rsid w:val="00841F34"/>
    <w:rsid w:val="0084200A"/>
    <w:rsid w:val="008421D4"/>
    <w:rsid w:val="008421F2"/>
    <w:rsid w:val="008432A3"/>
    <w:rsid w:val="008436B7"/>
    <w:rsid w:val="00843B4B"/>
    <w:rsid w:val="0084493D"/>
    <w:rsid w:val="00844B4C"/>
    <w:rsid w:val="00844FD2"/>
    <w:rsid w:val="00845279"/>
    <w:rsid w:val="00845C39"/>
    <w:rsid w:val="00845D4E"/>
    <w:rsid w:val="008461C4"/>
    <w:rsid w:val="0084693C"/>
    <w:rsid w:val="00846FBD"/>
    <w:rsid w:val="0085021E"/>
    <w:rsid w:val="0085055B"/>
    <w:rsid w:val="008507A9"/>
    <w:rsid w:val="0085082C"/>
    <w:rsid w:val="00850D94"/>
    <w:rsid w:val="008511BE"/>
    <w:rsid w:val="008537E8"/>
    <w:rsid w:val="00854227"/>
    <w:rsid w:val="00854602"/>
    <w:rsid w:val="0085492B"/>
    <w:rsid w:val="0085498D"/>
    <w:rsid w:val="00854E7C"/>
    <w:rsid w:val="0085507B"/>
    <w:rsid w:val="008566E3"/>
    <w:rsid w:val="0085685A"/>
    <w:rsid w:val="00857532"/>
    <w:rsid w:val="00857CD6"/>
    <w:rsid w:val="00857FC4"/>
    <w:rsid w:val="008602D9"/>
    <w:rsid w:val="00860522"/>
    <w:rsid w:val="00860704"/>
    <w:rsid w:val="00861618"/>
    <w:rsid w:val="00861A82"/>
    <w:rsid w:val="008623C5"/>
    <w:rsid w:val="0086242C"/>
    <w:rsid w:val="008627AE"/>
    <w:rsid w:val="00863A4F"/>
    <w:rsid w:val="00864588"/>
    <w:rsid w:val="00864CDD"/>
    <w:rsid w:val="008650E1"/>
    <w:rsid w:val="00865C35"/>
    <w:rsid w:val="008662A8"/>
    <w:rsid w:val="00866AF9"/>
    <w:rsid w:val="00866C58"/>
    <w:rsid w:val="008672C7"/>
    <w:rsid w:val="00867405"/>
    <w:rsid w:val="00867517"/>
    <w:rsid w:val="008678DD"/>
    <w:rsid w:val="00870842"/>
    <w:rsid w:val="008709DA"/>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629"/>
    <w:rsid w:val="008766AC"/>
    <w:rsid w:val="00876EC5"/>
    <w:rsid w:val="008803DB"/>
    <w:rsid w:val="008804F3"/>
    <w:rsid w:val="00880523"/>
    <w:rsid w:val="00880A27"/>
    <w:rsid w:val="00880BA7"/>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9D2"/>
    <w:rsid w:val="00887BAD"/>
    <w:rsid w:val="00890158"/>
    <w:rsid w:val="0089072E"/>
    <w:rsid w:val="00890E66"/>
    <w:rsid w:val="00890E9E"/>
    <w:rsid w:val="00890F94"/>
    <w:rsid w:val="008927F8"/>
    <w:rsid w:val="008928E9"/>
    <w:rsid w:val="00892EB8"/>
    <w:rsid w:val="0089311F"/>
    <w:rsid w:val="00893379"/>
    <w:rsid w:val="00893735"/>
    <w:rsid w:val="008937BE"/>
    <w:rsid w:val="00893D6D"/>
    <w:rsid w:val="0089435B"/>
    <w:rsid w:val="00894891"/>
    <w:rsid w:val="0089526D"/>
    <w:rsid w:val="0089619E"/>
    <w:rsid w:val="00896630"/>
    <w:rsid w:val="00896B34"/>
    <w:rsid w:val="008971C4"/>
    <w:rsid w:val="00897891"/>
    <w:rsid w:val="008979E8"/>
    <w:rsid w:val="00897A1E"/>
    <w:rsid w:val="00897AD6"/>
    <w:rsid w:val="00897E52"/>
    <w:rsid w:val="00897E80"/>
    <w:rsid w:val="008A041B"/>
    <w:rsid w:val="008A0958"/>
    <w:rsid w:val="008A0FBB"/>
    <w:rsid w:val="008A1067"/>
    <w:rsid w:val="008A10DC"/>
    <w:rsid w:val="008A1201"/>
    <w:rsid w:val="008A1544"/>
    <w:rsid w:val="008A1F29"/>
    <w:rsid w:val="008A201E"/>
    <w:rsid w:val="008A278A"/>
    <w:rsid w:val="008A29DC"/>
    <w:rsid w:val="008A2C40"/>
    <w:rsid w:val="008A2FC4"/>
    <w:rsid w:val="008A34CC"/>
    <w:rsid w:val="008A380F"/>
    <w:rsid w:val="008A38E7"/>
    <w:rsid w:val="008A4042"/>
    <w:rsid w:val="008A43BC"/>
    <w:rsid w:val="008A44A4"/>
    <w:rsid w:val="008A4B51"/>
    <w:rsid w:val="008A5599"/>
    <w:rsid w:val="008A5932"/>
    <w:rsid w:val="008A5AE4"/>
    <w:rsid w:val="008A5CD4"/>
    <w:rsid w:val="008A5CE1"/>
    <w:rsid w:val="008A69BB"/>
    <w:rsid w:val="008A69EA"/>
    <w:rsid w:val="008A7B91"/>
    <w:rsid w:val="008B0104"/>
    <w:rsid w:val="008B04CF"/>
    <w:rsid w:val="008B06B9"/>
    <w:rsid w:val="008B0B2E"/>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2DBC"/>
    <w:rsid w:val="008C31BA"/>
    <w:rsid w:val="008C3778"/>
    <w:rsid w:val="008C392A"/>
    <w:rsid w:val="008C3937"/>
    <w:rsid w:val="008C3E2C"/>
    <w:rsid w:val="008C45A2"/>
    <w:rsid w:val="008C4AD2"/>
    <w:rsid w:val="008C54C0"/>
    <w:rsid w:val="008C55A0"/>
    <w:rsid w:val="008C55E3"/>
    <w:rsid w:val="008C5AC2"/>
    <w:rsid w:val="008C5D7D"/>
    <w:rsid w:val="008C6212"/>
    <w:rsid w:val="008C64EF"/>
    <w:rsid w:val="008C668A"/>
    <w:rsid w:val="008C66A0"/>
    <w:rsid w:val="008C68B0"/>
    <w:rsid w:val="008C6C7D"/>
    <w:rsid w:val="008C6EF8"/>
    <w:rsid w:val="008C6F2D"/>
    <w:rsid w:val="008C6F4B"/>
    <w:rsid w:val="008C781B"/>
    <w:rsid w:val="008C7EF4"/>
    <w:rsid w:val="008D03DC"/>
    <w:rsid w:val="008D0568"/>
    <w:rsid w:val="008D059D"/>
    <w:rsid w:val="008D0763"/>
    <w:rsid w:val="008D08D7"/>
    <w:rsid w:val="008D13F8"/>
    <w:rsid w:val="008D1467"/>
    <w:rsid w:val="008D153B"/>
    <w:rsid w:val="008D25CC"/>
    <w:rsid w:val="008D2A4C"/>
    <w:rsid w:val="008D2CE7"/>
    <w:rsid w:val="008D2F2A"/>
    <w:rsid w:val="008D332E"/>
    <w:rsid w:val="008D340B"/>
    <w:rsid w:val="008D395E"/>
    <w:rsid w:val="008D48AE"/>
    <w:rsid w:val="008D4927"/>
    <w:rsid w:val="008D560B"/>
    <w:rsid w:val="008D5648"/>
    <w:rsid w:val="008D564E"/>
    <w:rsid w:val="008D5B81"/>
    <w:rsid w:val="008D6336"/>
    <w:rsid w:val="008D649D"/>
    <w:rsid w:val="008D66DF"/>
    <w:rsid w:val="008D6BF0"/>
    <w:rsid w:val="008D72E0"/>
    <w:rsid w:val="008D7A13"/>
    <w:rsid w:val="008E1163"/>
    <w:rsid w:val="008E1C47"/>
    <w:rsid w:val="008E3622"/>
    <w:rsid w:val="008E3634"/>
    <w:rsid w:val="008E4356"/>
    <w:rsid w:val="008E45E6"/>
    <w:rsid w:val="008E5108"/>
    <w:rsid w:val="008E523A"/>
    <w:rsid w:val="008E5245"/>
    <w:rsid w:val="008E5473"/>
    <w:rsid w:val="008E5496"/>
    <w:rsid w:val="008E5B7B"/>
    <w:rsid w:val="008E741A"/>
    <w:rsid w:val="008E7C97"/>
    <w:rsid w:val="008E7FB6"/>
    <w:rsid w:val="008F0108"/>
    <w:rsid w:val="008F094A"/>
    <w:rsid w:val="008F12FE"/>
    <w:rsid w:val="008F147B"/>
    <w:rsid w:val="008F15B5"/>
    <w:rsid w:val="008F2745"/>
    <w:rsid w:val="008F2AA6"/>
    <w:rsid w:val="008F4369"/>
    <w:rsid w:val="008F4E9A"/>
    <w:rsid w:val="008F55E3"/>
    <w:rsid w:val="008F6627"/>
    <w:rsid w:val="008F67FD"/>
    <w:rsid w:val="008F7238"/>
    <w:rsid w:val="008F72D7"/>
    <w:rsid w:val="008F757E"/>
    <w:rsid w:val="00900440"/>
    <w:rsid w:val="00900547"/>
    <w:rsid w:val="00900DD2"/>
    <w:rsid w:val="00901A31"/>
    <w:rsid w:val="00901C41"/>
    <w:rsid w:val="0090221F"/>
    <w:rsid w:val="0090259A"/>
    <w:rsid w:val="009025C1"/>
    <w:rsid w:val="00902B38"/>
    <w:rsid w:val="00902B4B"/>
    <w:rsid w:val="00902B4E"/>
    <w:rsid w:val="00903103"/>
    <w:rsid w:val="00903380"/>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07A66"/>
    <w:rsid w:val="0091042A"/>
    <w:rsid w:val="00910979"/>
    <w:rsid w:val="00911538"/>
    <w:rsid w:val="009116BE"/>
    <w:rsid w:val="00911B1D"/>
    <w:rsid w:val="00911B47"/>
    <w:rsid w:val="00911C5A"/>
    <w:rsid w:val="00912835"/>
    <w:rsid w:val="00912CC3"/>
    <w:rsid w:val="0091333C"/>
    <w:rsid w:val="00913F6B"/>
    <w:rsid w:val="0091427C"/>
    <w:rsid w:val="00915542"/>
    <w:rsid w:val="0091627A"/>
    <w:rsid w:val="00916DBA"/>
    <w:rsid w:val="00916E53"/>
    <w:rsid w:val="009174DD"/>
    <w:rsid w:val="00917A78"/>
    <w:rsid w:val="00917BF8"/>
    <w:rsid w:val="00920059"/>
    <w:rsid w:val="009202A7"/>
    <w:rsid w:val="0092097C"/>
    <w:rsid w:val="00920ADE"/>
    <w:rsid w:val="00920FBD"/>
    <w:rsid w:val="0092133A"/>
    <w:rsid w:val="00921465"/>
    <w:rsid w:val="00921542"/>
    <w:rsid w:val="0092171F"/>
    <w:rsid w:val="00921A34"/>
    <w:rsid w:val="00922129"/>
    <w:rsid w:val="009223A5"/>
    <w:rsid w:val="0092286A"/>
    <w:rsid w:val="009228A2"/>
    <w:rsid w:val="00922CA1"/>
    <w:rsid w:val="00922DAD"/>
    <w:rsid w:val="0092362E"/>
    <w:rsid w:val="0092463D"/>
    <w:rsid w:val="00924693"/>
    <w:rsid w:val="009249D9"/>
    <w:rsid w:val="00924DFD"/>
    <w:rsid w:val="00924E79"/>
    <w:rsid w:val="00924EED"/>
    <w:rsid w:val="00925B34"/>
    <w:rsid w:val="00927194"/>
    <w:rsid w:val="0092777B"/>
    <w:rsid w:val="00927819"/>
    <w:rsid w:val="00927E52"/>
    <w:rsid w:val="00930181"/>
    <w:rsid w:val="0093038E"/>
    <w:rsid w:val="00930EB2"/>
    <w:rsid w:val="0093186E"/>
    <w:rsid w:val="00933B67"/>
    <w:rsid w:val="00933F14"/>
    <w:rsid w:val="009342DB"/>
    <w:rsid w:val="009346C5"/>
    <w:rsid w:val="0093524E"/>
    <w:rsid w:val="0093563B"/>
    <w:rsid w:val="00935AAC"/>
    <w:rsid w:val="00935D15"/>
    <w:rsid w:val="00935E76"/>
    <w:rsid w:val="00935FF7"/>
    <w:rsid w:val="00936457"/>
    <w:rsid w:val="00936F59"/>
    <w:rsid w:val="009376AA"/>
    <w:rsid w:val="00937900"/>
    <w:rsid w:val="0093799C"/>
    <w:rsid w:val="00937B0D"/>
    <w:rsid w:val="00937FFA"/>
    <w:rsid w:val="00940839"/>
    <w:rsid w:val="00940C07"/>
    <w:rsid w:val="00940CF0"/>
    <w:rsid w:val="00940DD5"/>
    <w:rsid w:val="00940F78"/>
    <w:rsid w:val="00941180"/>
    <w:rsid w:val="0094123B"/>
    <w:rsid w:val="00941F79"/>
    <w:rsid w:val="00942847"/>
    <w:rsid w:val="00942DF5"/>
    <w:rsid w:val="0094308F"/>
    <w:rsid w:val="0094315D"/>
    <w:rsid w:val="009432BE"/>
    <w:rsid w:val="009434CA"/>
    <w:rsid w:val="0094393C"/>
    <w:rsid w:val="00943A6F"/>
    <w:rsid w:val="00943B61"/>
    <w:rsid w:val="00943C4F"/>
    <w:rsid w:val="00944061"/>
    <w:rsid w:val="0094412A"/>
    <w:rsid w:val="0094468A"/>
    <w:rsid w:val="0094515D"/>
    <w:rsid w:val="0094566C"/>
    <w:rsid w:val="00946795"/>
    <w:rsid w:val="00946E64"/>
    <w:rsid w:val="009472BD"/>
    <w:rsid w:val="009474B2"/>
    <w:rsid w:val="009477E7"/>
    <w:rsid w:val="00950056"/>
    <w:rsid w:val="009518F7"/>
    <w:rsid w:val="00951F31"/>
    <w:rsid w:val="0095212A"/>
    <w:rsid w:val="009522AD"/>
    <w:rsid w:val="00952411"/>
    <w:rsid w:val="00953256"/>
    <w:rsid w:val="009537A2"/>
    <w:rsid w:val="00953E18"/>
    <w:rsid w:val="00954261"/>
    <w:rsid w:val="00954DE9"/>
    <w:rsid w:val="00956249"/>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1C31"/>
    <w:rsid w:val="009724BD"/>
    <w:rsid w:val="00973AF6"/>
    <w:rsid w:val="00973B86"/>
    <w:rsid w:val="00974305"/>
    <w:rsid w:val="00974322"/>
    <w:rsid w:val="00974398"/>
    <w:rsid w:val="0097575F"/>
    <w:rsid w:val="00975CE1"/>
    <w:rsid w:val="009762A3"/>
    <w:rsid w:val="00976A86"/>
    <w:rsid w:val="00976BD7"/>
    <w:rsid w:val="00976F54"/>
    <w:rsid w:val="00976F75"/>
    <w:rsid w:val="009772B0"/>
    <w:rsid w:val="009773DA"/>
    <w:rsid w:val="009777D7"/>
    <w:rsid w:val="009777F1"/>
    <w:rsid w:val="009803F2"/>
    <w:rsid w:val="009807DE"/>
    <w:rsid w:val="009808E1"/>
    <w:rsid w:val="00981363"/>
    <w:rsid w:val="00981839"/>
    <w:rsid w:val="00981AD7"/>
    <w:rsid w:val="00982DBB"/>
    <w:rsid w:val="00983286"/>
    <w:rsid w:val="00983591"/>
    <w:rsid w:val="00983E75"/>
    <w:rsid w:val="009849EF"/>
    <w:rsid w:val="00985141"/>
    <w:rsid w:val="00985166"/>
    <w:rsid w:val="00986431"/>
    <w:rsid w:val="00986AA9"/>
    <w:rsid w:val="00986D7E"/>
    <w:rsid w:val="00986E2D"/>
    <w:rsid w:val="00986E4B"/>
    <w:rsid w:val="00986E92"/>
    <w:rsid w:val="009872D9"/>
    <w:rsid w:val="0098742A"/>
    <w:rsid w:val="009876F1"/>
    <w:rsid w:val="00990383"/>
    <w:rsid w:val="0099044E"/>
    <w:rsid w:val="00990835"/>
    <w:rsid w:val="00990AB0"/>
    <w:rsid w:val="009919F4"/>
    <w:rsid w:val="00991AB9"/>
    <w:rsid w:val="00992B38"/>
    <w:rsid w:val="00992EA2"/>
    <w:rsid w:val="00994592"/>
    <w:rsid w:val="009947FB"/>
    <w:rsid w:val="00994918"/>
    <w:rsid w:val="00995FC4"/>
    <w:rsid w:val="0099619B"/>
    <w:rsid w:val="009966DB"/>
    <w:rsid w:val="00996E68"/>
    <w:rsid w:val="0099718A"/>
    <w:rsid w:val="009979FC"/>
    <w:rsid w:val="00997AA8"/>
    <w:rsid w:val="009A002C"/>
    <w:rsid w:val="009A0791"/>
    <w:rsid w:val="009A099F"/>
    <w:rsid w:val="009A11D9"/>
    <w:rsid w:val="009A1972"/>
    <w:rsid w:val="009A2091"/>
    <w:rsid w:val="009A24AE"/>
    <w:rsid w:val="009A3B40"/>
    <w:rsid w:val="009A4029"/>
    <w:rsid w:val="009A447E"/>
    <w:rsid w:val="009A458C"/>
    <w:rsid w:val="009A4C2E"/>
    <w:rsid w:val="009A6092"/>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3B8E"/>
    <w:rsid w:val="009B400F"/>
    <w:rsid w:val="009B46C6"/>
    <w:rsid w:val="009B46EB"/>
    <w:rsid w:val="009B4B8B"/>
    <w:rsid w:val="009B4F8D"/>
    <w:rsid w:val="009B5863"/>
    <w:rsid w:val="009B58D6"/>
    <w:rsid w:val="009B5B7C"/>
    <w:rsid w:val="009B69CF"/>
    <w:rsid w:val="009B6E37"/>
    <w:rsid w:val="009B7343"/>
    <w:rsid w:val="009B7514"/>
    <w:rsid w:val="009C00DF"/>
    <w:rsid w:val="009C0510"/>
    <w:rsid w:val="009C071F"/>
    <w:rsid w:val="009C0A14"/>
    <w:rsid w:val="009C0C81"/>
    <w:rsid w:val="009C1AFB"/>
    <w:rsid w:val="009C2305"/>
    <w:rsid w:val="009C25FE"/>
    <w:rsid w:val="009C26CB"/>
    <w:rsid w:val="009C2C3F"/>
    <w:rsid w:val="009C40C9"/>
    <w:rsid w:val="009C43C0"/>
    <w:rsid w:val="009C472D"/>
    <w:rsid w:val="009C4AD3"/>
    <w:rsid w:val="009C571B"/>
    <w:rsid w:val="009C5A05"/>
    <w:rsid w:val="009C5F2A"/>
    <w:rsid w:val="009C683F"/>
    <w:rsid w:val="009C68D2"/>
    <w:rsid w:val="009C6A9E"/>
    <w:rsid w:val="009C6C9F"/>
    <w:rsid w:val="009C7399"/>
    <w:rsid w:val="009D0B07"/>
    <w:rsid w:val="009D0F16"/>
    <w:rsid w:val="009D12B1"/>
    <w:rsid w:val="009D177C"/>
    <w:rsid w:val="009D1A6F"/>
    <w:rsid w:val="009D1F71"/>
    <w:rsid w:val="009D2CA7"/>
    <w:rsid w:val="009D2F9E"/>
    <w:rsid w:val="009D3397"/>
    <w:rsid w:val="009D39EA"/>
    <w:rsid w:val="009D4930"/>
    <w:rsid w:val="009D4E30"/>
    <w:rsid w:val="009D5040"/>
    <w:rsid w:val="009D53FF"/>
    <w:rsid w:val="009D5C09"/>
    <w:rsid w:val="009D5CC7"/>
    <w:rsid w:val="009D5EC1"/>
    <w:rsid w:val="009D637A"/>
    <w:rsid w:val="009D6785"/>
    <w:rsid w:val="009D687E"/>
    <w:rsid w:val="009D6A74"/>
    <w:rsid w:val="009D7451"/>
    <w:rsid w:val="009D7649"/>
    <w:rsid w:val="009D78A2"/>
    <w:rsid w:val="009D7E04"/>
    <w:rsid w:val="009E03D2"/>
    <w:rsid w:val="009E0888"/>
    <w:rsid w:val="009E0A02"/>
    <w:rsid w:val="009E0BDC"/>
    <w:rsid w:val="009E0FE4"/>
    <w:rsid w:val="009E1964"/>
    <w:rsid w:val="009E1FFD"/>
    <w:rsid w:val="009E212E"/>
    <w:rsid w:val="009E2722"/>
    <w:rsid w:val="009E291E"/>
    <w:rsid w:val="009E358F"/>
    <w:rsid w:val="009E375D"/>
    <w:rsid w:val="009E3847"/>
    <w:rsid w:val="009E389B"/>
    <w:rsid w:val="009E3AE2"/>
    <w:rsid w:val="009E3B9B"/>
    <w:rsid w:val="009E40F7"/>
    <w:rsid w:val="009E448E"/>
    <w:rsid w:val="009E5281"/>
    <w:rsid w:val="009E584D"/>
    <w:rsid w:val="009E654B"/>
    <w:rsid w:val="009E6FC7"/>
    <w:rsid w:val="009E71FE"/>
    <w:rsid w:val="009E7403"/>
    <w:rsid w:val="009E76D1"/>
    <w:rsid w:val="009E7A6A"/>
    <w:rsid w:val="009E7E9A"/>
    <w:rsid w:val="009F10B5"/>
    <w:rsid w:val="009F19A6"/>
    <w:rsid w:val="009F25CB"/>
    <w:rsid w:val="009F2D2B"/>
    <w:rsid w:val="009F3730"/>
    <w:rsid w:val="009F37B7"/>
    <w:rsid w:val="009F392F"/>
    <w:rsid w:val="009F3C88"/>
    <w:rsid w:val="009F47DD"/>
    <w:rsid w:val="009F47F8"/>
    <w:rsid w:val="009F497B"/>
    <w:rsid w:val="009F4D1B"/>
    <w:rsid w:val="009F5108"/>
    <w:rsid w:val="009F5576"/>
    <w:rsid w:val="009F55DE"/>
    <w:rsid w:val="009F5BB7"/>
    <w:rsid w:val="009F5C7B"/>
    <w:rsid w:val="009F64E7"/>
    <w:rsid w:val="009F7955"/>
    <w:rsid w:val="009F797E"/>
    <w:rsid w:val="009F7A15"/>
    <w:rsid w:val="009F7C9C"/>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11"/>
    <w:rsid w:val="00A06735"/>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C0C"/>
    <w:rsid w:val="00A1320E"/>
    <w:rsid w:val="00A1327D"/>
    <w:rsid w:val="00A1340A"/>
    <w:rsid w:val="00A1380A"/>
    <w:rsid w:val="00A13AE3"/>
    <w:rsid w:val="00A14384"/>
    <w:rsid w:val="00A14B5B"/>
    <w:rsid w:val="00A14EF9"/>
    <w:rsid w:val="00A153B0"/>
    <w:rsid w:val="00A1543A"/>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0E55"/>
    <w:rsid w:val="00A218CD"/>
    <w:rsid w:val="00A21DF1"/>
    <w:rsid w:val="00A22D7A"/>
    <w:rsid w:val="00A22F27"/>
    <w:rsid w:val="00A230B7"/>
    <w:rsid w:val="00A23F05"/>
    <w:rsid w:val="00A24A23"/>
    <w:rsid w:val="00A2518E"/>
    <w:rsid w:val="00A2524A"/>
    <w:rsid w:val="00A26D86"/>
    <w:rsid w:val="00A26E4C"/>
    <w:rsid w:val="00A2754B"/>
    <w:rsid w:val="00A276CB"/>
    <w:rsid w:val="00A27747"/>
    <w:rsid w:val="00A27ED5"/>
    <w:rsid w:val="00A27F12"/>
    <w:rsid w:val="00A300CF"/>
    <w:rsid w:val="00A30CCB"/>
    <w:rsid w:val="00A31C12"/>
    <w:rsid w:val="00A32825"/>
    <w:rsid w:val="00A32A18"/>
    <w:rsid w:val="00A33014"/>
    <w:rsid w:val="00A3339B"/>
    <w:rsid w:val="00A336B2"/>
    <w:rsid w:val="00A33A63"/>
    <w:rsid w:val="00A341C5"/>
    <w:rsid w:val="00A34645"/>
    <w:rsid w:val="00A348E2"/>
    <w:rsid w:val="00A34CE4"/>
    <w:rsid w:val="00A34F35"/>
    <w:rsid w:val="00A34F67"/>
    <w:rsid w:val="00A35782"/>
    <w:rsid w:val="00A35D03"/>
    <w:rsid w:val="00A35F47"/>
    <w:rsid w:val="00A360FC"/>
    <w:rsid w:val="00A363AD"/>
    <w:rsid w:val="00A36658"/>
    <w:rsid w:val="00A36C2A"/>
    <w:rsid w:val="00A36EDE"/>
    <w:rsid w:val="00A370CE"/>
    <w:rsid w:val="00A379A1"/>
    <w:rsid w:val="00A37C88"/>
    <w:rsid w:val="00A400BD"/>
    <w:rsid w:val="00A402AE"/>
    <w:rsid w:val="00A40EDA"/>
    <w:rsid w:val="00A411F4"/>
    <w:rsid w:val="00A41206"/>
    <w:rsid w:val="00A41876"/>
    <w:rsid w:val="00A41BE5"/>
    <w:rsid w:val="00A41D70"/>
    <w:rsid w:val="00A42658"/>
    <w:rsid w:val="00A42D38"/>
    <w:rsid w:val="00A42F86"/>
    <w:rsid w:val="00A44654"/>
    <w:rsid w:val="00A44B85"/>
    <w:rsid w:val="00A44C23"/>
    <w:rsid w:val="00A450D6"/>
    <w:rsid w:val="00A45745"/>
    <w:rsid w:val="00A46801"/>
    <w:rsid w:val="00A469D7"/>
    <w:rsid w:val="00A46E49"/>
    <w:rsid w:val="00A46F2F"/>
    <w:rsid w:val="00A471F4"/>
    <w:rsid w:val="00A474EE"/>
    <w:rsid w:val="00A4789C"/>
    <w:rsid w:val="00A47C5D"/>
    <w:rsid w:val="00A506A5"/>
    <w:rsid w:val="00A509B8"/>
    <w:rsid w:val="00A511B5"/>
    <w:rsid w:val="00A511FD"/>
    <w:rsid w:val="00A5127C"/>
    <w:rsid w:val="00A52515"/>
    <w:rsid w:val="00A52886"/>
    <w:rsid w:val="00A528AD"/>
    <w:rsid w:val="00A528B6"/>
    <w:rsid w:val="00A5332E"/>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E04"/>
    <w:rsid w:val="00A62F3F"/>
    <w:rsid w:val="00A63621"/>
    <w:rsid w:val="00A6376C"/>
    <w:rsid w:val="00A64499"/>
    <w:rsid w:val="00A6527E"/>
    <w:rsid w:val="00A653DA"/>
    <w:rsid w:val="00A65D3D"/>
    <w:rsid w:val="00A65D67"/>
    <w:rsid w:val="00A6657C"/>
    <w:rsid w:val="00A6681C"/>
    <w:rsid w:val="00A67001"/>
    <w:rsid w:val="00A6701C"/>
    <w:rsid w:val="00A67575"/>
    <w:rsid w:val="00A67628"/>
    <w:rsid w:val="00A678E4"/>
    <w:rsid w:val="00A702DA"/>
    <w:rsid w:val="00A70AED"/>
    <w:rsid w:val="00A714A9"/>
    <w:rsid w:val="00A72830"/>
    <w:rsid w:val="00A72D28"/>
    <w:rsid w:val="00A73602"/>
    <w:rsid w:val="00A7371F"/>
    <w:rsid w:val="00A74232"/>
    <w:rsid w:val="00A751CC"/>
    <w:rsid w:val="00A76088"/>
    <w:rsid w:val="00A760CA"/>
    <w:rsid w:val="00A773CB"/>
    <w:rsid w:val="00A80007"/>
    <w:rsid w:val="00A816F2"/>
    <w:rsid w:val="00A81B2D"/>
    <w:rsid w:val="00A8254B"/>
    <w:rsid w:val="00A8376B"/>
    <w:rsid w:val="00A83862"/>
    <w:rsid w:val="00A84345"/>
    <w:rsid w:val="00A84381"/>
    <w:rsid w:val="00A843B1"/>
    <w:rsid w:val="00A8589F"/>
    <w:rsid w:val="00A85F29"/>
    <w:rsid w:val="00A86CB7"/>
    <w:rsid w:val="00A871B1"/>
    <w:rsid w:val="00A87593"/>
    <w:rsid w:val="00A87675"/>
    <w:rsid w:val="00A876EC"/>
    <w:rsid w:val="00A8783C"/>
    <w:rsid w:val="00A87A6C"/>
    <w:rsid w:val="00A87D15"/>
    <w:rsid w:val="00A87EFC"/>
    <w:rsid w:val="00A904AA"/>
    <w:rsid w:val="00A90BD2"/>
    <w:rsid w:val="00A911CD"/>
    <w:rsid w:val="00A918F9"/>
    <w:rsid w:val="00A9206E"/>
    <w:rsid w:val="00A933A7"/>
    <w:rsid w:val="00A93547"/>
    <w:rsid w:val="00A9383D"/>
    <w:rsid w:val="00A93890"/>
    <w:rsid w:val="00A945EA"/>
    <w:rsid w:val="00A94748"/>
    <w:rsid w:val="00A95AD9"/>
    <w:rsid w:val="00A9637D"/>
    <w:rsid w:val="00A96A86"/>
    <w:rsid w:val="00A96FFD"/>
    <w:rsid w:val="00A973DE"/>
    <w:rsid w:val="00A97871"/>
    <w:rsid w:val="00AA003D"/>
    <w:rsid w:val="00AA0169"/>
    <w:rsid w:val="00AA0443"/>
    <w:rsid w:val="00AA0B0B"/>
    <w:rsid w:val="00AA12C8"/>
    <w:rsid w:val="00AA14D6"/>
    <w:rsid w:val="00AA1949"/>
    <w:rsid w:val="00AA1C10"/>
    <w:rsid w:val="00AA1F38"/>
    <w:rsid w:val="00AA2625"/>
    <w:rsid w:val="00AA2733"/>
    <w:rsid w:val="00AA38C3"/>
    <w:rsid w:val="00AA43B2"/>
    <w:rsid w:val="00AA4C60"/>
    <w:rsid w:val="00AA4C71"/>
    <w:rsid w:val="00AA4C96"/>
    <w:rsid w:val="00AA52E6"/>
    <w:rsid w:val="00AA5741"/>
    <w:rsid w:val="00AA6264"/>
    <w:rsid w:val="00AA6452"/>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5795"/>
    <w:rsid w:val="00AB659F"/>
    <w:rsid w:val="00AB65A3"/>
    <w:rsid w:val="00AB65D2"/>
    <w:rsid w:val="00AB6B0F"/>
    <w:rsid w:val="00AB712B"/>
    <w:rsid w:val="00AB7455"/>
    <w:rsid w:val="00AB7B8C"/>
    <w:rsid w:val="00AB7C5A"/>
    <w:rsid w:val="00AC0D99"/>
    <w:rsid w:val="00AC0D9A"/>
    <w:rsid w:val="00AC1464"/>
    <w:rsid w:val="00AC165F"/>
    <w:rsid w:val="00AC1CE5"/>
    <w:rsid w:val="00AC1E56"/>
    <w:rsid w:val="00AC1F56"/>
    <w:rsid w:val="00AC2DD2"/>
    <w:rsid w:val="00AC2DE7"/>
    <w:rsid w:val="00AC3195"/>
    <w:rsid w:val="00AC34D5"/>
    <w:rsid w:val="00AC3A7E"/>
    <w:rsid w:val="00AC3F29"/>
    <w:rsid w:val="00AC3F65"/>
    <w:rsid w:val="00AC40CD"/>
    <w:rsid w:val="00AC4F61"/>
    <w:rsid w:val="00AC59F9"/>
    <w:rsid w:val="00AC60C5"/>
    <w:rsid w:val="00AC709A"/>
    <w:rsid w:val="00AC74F2"/>
    <w:rsid w:val="00AC7552"/>
    <w:rsid w:val="00AC77F9"/>
    <w:rsid w:val="00AC78F2"/>
    <w:rsid w:val="00AC7AB5"/>
    <w:rsid w:val="00AD029A"/>
    <w:rsid w:val="00AD033D"/>
    <w:rsid w:val="00AD083C"/>
    <w:rsid w:val="00AD0FF4"/>
    <w:rsid w:val="00AD1336"/>
    <w:rsid w:val="00AD13DB"/>
    <w:rsid w:val="00AD176D"/>
    <w:rsid w:val="00AD18E5"/>
    <w:rsid w:val="00AD1F97"/>
    <w:rsid w:val="00AD22F3"/>
    <w:rsid w:val="00AD33D7"/>
    <w:rsid w:val="00AD380E"/>
    <w:rsid w:val="00AD3898"/>
    <w:rsid w:val="00AD3A47"/>
    <w:rsid w:val="00AD4F12"/>
    <w:rsid w:val="00AD55B6"/>
    <w:rsid w:val="00AD57DF"/>
    <w:rsid w:val="00AD5869"/>
    <w:rsid w:val="00AD5B64"/>
    <w:rsid w:val="00AD600C"/>
    <w:rsid w:val="00AD60AB"/>
    <w:rsid w:val="00AD6A33"/>
    <w:rsid w:val="00AD6F4B"/>
    <w:rsid w:val="00AD6F64"/>
    <w:rsid w:val="00AD76ED"/>
    <w:rsid w:val="00AD7F37"/>
    <w:rsid w:val="00AE033A"/>
    <w:rsid w:val="00AE0369"/>
    <w:rsid w:val="00AE0446"/>
    <w:rsid w:val="00AE13DA"/>
    <w:rsid w:val="00AE1D8F"/>
    <w:rsid w:val="00AE21F4"/>
    <w:rsid w:val="00AE25EE"/>
    <w:rsid w:val="00AE275F"/>
    <w:rsid w:val="00AE29F8"/>
    <w:rsid w:val="00AE2F89"/>
    <w:rsid w:val="00AE39B5"/>
    <w:rsid w:val="00AE43B6"/>
    <w:rsid w:val="00AE471A"/>
    <w:rsid w:val="00AE4782"/>
    <w:rsid w:val="00AE4CDB"/>
    <w:rsid w:val="00AE4E53"/>
    <w:rsid w:val="00AE58E6"/>
    <w:rsid w:val="00AE64EB"/>
    <w:rsid w:val="00AE6C99"/>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8CA"/>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1A2A"/>
    <w:rsid w:val="00B323CF"/>
    <w:rsid w:val="00B32469"/>
    <w:rsid w:val="00B3254F"/>
    <w:rsid w:val="00B32AEA"/>
    <w:rsid w:val="00B339DF"/>
    <w:rsid w:val="00B33C59"/>
    <w:rsid w:val="00B33EA9"/>
    <w:rsid w:val="00B33F28"/>
    <w:rsid w:val="00B351E7"/>
    <w:rsid w:val="00B35AC4"/>
    <w:rsid w:val="00B35F7E"/>
    <w:rsid w:val="00B36A6B"/>
    <w:rsid w:val="00B373D3"/>
    <w:rsid w:val="00B37739"/>
    <w:rsid w:val="00B404EE"/>
    <w:rsid w:val="00B4053F"/>
    <w:rsid w:val="00B40629"/>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35EA"/>
    <w:rsid w:val="00B54709"/>
    <w:rsid w:val="00B547FF"/>
    <w:rsid w:val="00B55825"/>
    <w:rsid w:val="00B56159"/>
    <w:rsid w:val="00B566C0"/>
    <w:rsid w:val="00B56831"/>
    <w:rsid w:val="00B5702E"/>
    <w:rsid w:val="00B571C6"/>
    <w:rsid w:val="00B5767E"/>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0E19"/>
    <w:rsid w:val="00B716C7"/>
    <w:rsid w:val="00B71B6B"/>
    <w:rsid w:val="00B72CDB"/>
    <w:rsid w:val="00B72D09"/>
    <w:rsid w:val="00B730AD"/>
    <w:rsid w:val="00B736F6"/>
    <w:rsid w:val="00B73D98"/>
    <w:rsid w:val="00B73F0B"/>
    <w:rsid w:val="00B744F4"/>
    <w:rsid w:val="00B74747"/>
    <w:rsid w:val="00B74B91"/>
    <w:rsid w:val="00B74F00"/>
    <w:rsid w:val="00B74F05"/>
    <w:rsid w:val="00B75544"/>
    <w:rsid w:val="00B75633"/>
    <w:rsid w:val="00B7626A"/>
    <w:rsid w:val="00B76B62"/>
    <w:rsid w:val="00B76BC2"/>
    <w:rsid w:val="00B76E1E"/>
    <w:rsid w:val="00B770C7"/>
    <w:rsid w:val="00B773B9"/>
    <w:rsid w:val="00B7753F"/>
    <w:rsid w:val="00B77684"/>
    <w:rsid w:val="00B80630"/>
    <w:rsid w:val="00B80683"/>
    <w:rsid w:val="00B808CE"/>
    <w:rsid w:val="00B81E42"/>
    <w:rsid w:val="00B829D0"/>
    <w:rsid w:val="00B82B11"/>
    <w:rsid w:val="00B8315C"/>
    <w:rsid w:val="00B83422"/>
    <w:rsid w:val="00B84727"/>
    <w:rsid w:val="00B8488C"/>
    <w:rsid w:val="00B85317"/>
    <w:rsid w:val="00B85665"/>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199"/>
    <w:rsid w:val="00B94CE6"/>
    <w:rsid w:val="00B94F6C"/>
    <w:rsid w:val="00B95579"/>
    <w:rsid w:val="00B959C7"/>
    <w:rsid w:val="00B96711"/>
    <w:rsid w:val="00B968D9"/>
    <w:rsid w:val="00B96B81"/>
    <w:rsid w:val="00B972CA"/>
    <w:rsid w:val="00B972F7"/>
    <w:rsid w:val="00B97B70"/>
    <w:rsid w:val="00B97D78"/>
    <w:rsid w:val="00BA0904"/>
    <w:rsid w:val="00BA0B9D"/>
    <w:rsid w:val="00BA0CB9"/>
    <w:rsid w:val="00BA0E6B"/>
    <w:rsid w:val="00BA101B"/>
    <w:rsid w:val="00BA157E"/>
    <w:rsid w:val="00BA19CC"/>
    <w:rsid w:val="00BA1D94"/>
    <w:rsid w:val="00BA1FD3"/>
    <w:rsid w:val="00BA22F2"/>
    <w:rsid w:val="00BA296D"/>
    <w:rsid w:val="00BA2E0C"/>
    <w:rsid w:val="00BA3063"/>
    <w:rsid w:val="00BA316F"/>
    <w:rsid w:val="00BA3947"/>
    <w:rsid w:val="00BA394E"/>
    <w:rsid w:val="00BA3A94"/>
    <w:rsid w:val="00BA3CF7"/>
    <w:rsid w:val="00BA3D18"/>
    <w:rsid w:val="00BA3D81"/>
    <w:rsid w:val="00BA3FCA"/>
    <w:rsid w:val="00BA4235"/>
    <w:rsid w:val="00BA4247"/>
    <w:rsid w:val="00BA4E53"/>
    <w:rsid w:val="00BA5169"/>
    <w:rsid w:val="00BA540E"/>
    <w:rsid w:val="00BA5BBB"/>
    <w:rsid w:val="00BA5F68"/>
    <w:rsid w:val="00BA6C75"/>
    <w:rsid w:val="00BA72F2"/>
    <w:rsid w:val="00BA7BB9"/>
    <w:rsid w:val="00BA7D80"/>
    <w:rsid w:val="00BB0041"/>
    <w:rsid w:val="00BB005D"/>
    <w:rsid w:val="00BB02C9"/>
    <w:rsid w:val="00BB0B4B"/>
    <w:rsid w:val="00BB0DE9"/>
    <w:rsid w:val="00BB11C9"/>
    <w:rsid w:val="00BB1C22"/>
    <w:rsid w:val="00BB1DF4"/>
    <w:rsid w:val="00BB1FAE"/>
    <w:rsid w:val="00BB2136"/>
    <w:rsid w:val="00BB24A1"/>
    <w:rsid w:val="00BB264D"/>
    <w:rsid w:val="00BB272F"/>
    <w:rsid w:val="00BB325B"/>
    <w:rsid w:val="00BB355F"/>
    <w:rsid w:val="00BB4859"/>
    <w:rsid w:val="00BB5046"/>
    <w:rsid w:val="00BB5BB9"/>
    <w:rsid w:val="00BB5D3D"/>
    <w:rsid w:val="00BB77AF"/>
    <w:rsid w:val="00BB7DE8"/>
    <w:rsid w:val="00BC025C"/>
    <w:rsid w:val="00BC0865"/>
    <w:rsid w:val="00BC0B7B"/>
    <w:rsid w:val="00BC0F7C"/>
    <w:rsid w:val="00BC11A5"/>
    <w:rsid w:val="00BC2BFE"/>
    <w:rsid w:val="00BC36B5"/>
    <w:rsid w:val="00BC3DE2"/>
    <w:rsid w:val="00BC3FF6"/>
    <w:rsid w:val="00BC41C1"/>
    <w:rsid w:val="00BC489B"/>
    <w:rsid w:val="00BC4D8C"/>
    <w:rsid w:val="00BC57F9"/>
    <w:rsid w:val="00BC64DF"/>
    <w:rsid w:val="00BC6B55"/>
    <w:rsid w:val="00BC71F2"/>
    <w:rsid w:val="00BC7213"/>
    <w:rsid w:val="00BC7F42"/>
    <w:rsid w:val="00BC7F79"/>
    <w:rsid w:val="00BD054D"/>
    <w:rsid w:val="00BD0A72"/>
    <w:rsid w:val="00BD12C2"/>
    <w:rsid w:val="00BD1929"/>
    <w:rsid w:val="00BD22A2"/>
    <w:rsid w:val="00BD265F"/>
    <w:rsid w:val="00BD291A"/>
    <w:rsid w:val="00BD3303"/>
    <w:rsid w:val="00BD369C"/>
    <w:rsid w:val="00BD416B"/>
    <w:rsid w:val="00BD478C"/>
    <w:rsid w:val="00BD4BB0"/>
    <w:rsid w:val="00BD4F7D"/>
    <w:rsid w:val="00BD50F4"/>
    <w:rsid w:val="00BD574C"/>
    <w:rsid w:val="00BD5BAB"/>
    <w:rsid w:val="00BD5DC0"/>
    <w:rsid w:val="00BD5FA6"/>
    <w:rsid w:val="00BD6353"/>
    <w:rsid w:val="00BD6740"/>
    <w:rsid w:val="00BD674F"/>
    <w:rsid w:val="00BD6B13"/>
    <w:rsid w:val="00BD7121"/>
    <w:rsid w:val="00BD7293"/>
    <w:rsid w:val="00BD7576"/>
    <w:rsid w:val="00BD777F"/>
    <w:rsid w:val="00BD7A9C"/>
    <w:rsid w:val="00BD7F9A"/>
    <w:rsid w:val="00BE092A"/>
    <w:rsid w:val="00BE0DA6"/>
    <w:rsid w:val="00BE0E4B"/>
    <w:rsid w:val="00BE0EA7"/>
    <w:rsid w:val="00BE10E3"/>
    <w:rsid w:val="00BE1A97"/>
    <w:rsid w:val="00BE1BF6"/>
    <w:rsid w:val="00BE2A73"/>
    <w:rsid w:val="00BE2BCC"/>
    <w:rsid w:val="00BE2C76"/>
    <w:rsid w:val="00BE2F09"/>
    <w:rsid w:val="00BE38FB"/>
    <w:rsid w:val="00BE3F4A"/>
    <w:rsid w:val="00BE4C0D"/>
    <w:rsid w:val="00BE4CD3"/>
    <w:rsid w:val="00BE4EF7"/>
    <w:rsid w:val="00BE51FD"/>
    <w:rsid w:val="00BE541D"/>
    <w:rsid w:val="00BE54AA"/>
    <w:rsid w:val="00BE5813"/>
    <w:rsid w:val="00BE5CC9"/>
    <w:rsid w:val="00BE68C4"/>
    <w:rsid w:val="00BE6E1B"/>
    <w:rsid w:val="00BE6E1C"/>
    <w:rsid w:val="00BE7651"/>
    <w:rsid w:val="00BE7943"/>
    <w:rsid w:val="00BE7AD0"/>
    <w:rsid w:val="00BE7BBF"/>
    <w:rsid w:val="00BE7C00"/>
    <w:rsid w:val="00BE7D22"/>
    <w:rsid w:val="00BF0633"/>
    <w:rsid w:val="00BF0DCC"/>
    <w:rsid w:val="00BF100F"/>
    <w:rsid w:val="00BF10D9"/>
    <w:rsid w:val="00BF1350"/>
    <w:rsid w:val="00BF1B0E"/>
    <w:rsid w:val="00BF1B64"/>
    <w:rsid w:val="00BF1D6E"/>
    <w:rsid w:val="00BF2071"/>
    <w:rsid w:val="00BF222E"/>
    <w:rsid w:val="00BF22AA"/>
    <w:rsid w:val="00BF24EF"/>
    <w:rsid w:val="00BF2910"/>
    <w:rsid w:val="00BF35FD"/>
    <w:rsid w:val="00BF3B8D"/>
    <w:rsid w:val="00BF3D1D"/>
    <w:rsid w:val="00BF3DF4"/>
    <w:rsid w:val="00BF3E21"/>
    <w:rsid w:val="00BF3FA2"/>
    <w:rsid w:val="00BF406B"/>
    <w:rsid w:val="00BF4121"/>
    <w:rsid w:val="00BF43C2"/>
    <w:rsid w:val="00BF4773"/>
    <w:rsid w:val="00BF4B94"/>
    <w:rsid w:val="00BF520B"/>
    <w:rsid w:val="00BF5417"/>
    <w:rsid w:val="00BF57B4"/>
    <w:rsid w:val="00BF5DE4"/>
    <w:rsid w:val="00BF6318"/>
    <w:rsid w:val="00BF6D29"/>
    <w:rsid w:val="00BF73B3"/>
    <w:rsid w:val="00BF7581"/>
    <w:rsid w:val="00C00689"/>
    <w:rsid w:val="00C0123A"/>
    <w:rsid w:val="00C013A5"/>
    <w:rsid w:val="00C01AA0"/>
    <w:rsid w:val="00C01FB4"/>
    <w:rsid w:val="00C0231C"/>
    <w:rsid w:val="00C026E6"/>
    <w:rsid w:val="00C0287D"/>
    <w:rsid w:val="00C02BAC"/>
    <w:rsid w:val="00C03238"/>
    <w:rsid w:val="00C0429B"/>
    <w:rsid w:val="00C048E3"/>
    <w:rsid w:val="00C04B90"/>
    <w:rsid w:val="00C05542"/>
    <w:rsid w:val="00C05637"/>
    <w:rsid w:val="00C0564A"/>
    <w:rsid w:val="00C05AAE"/>
    <w:rsid w:val="00C05D1D"/>
    <w:rsid w:val="00C06328"/>
    <w:rsid w:val="00C06445"/>
    <w:rsid w:val="00C0645F"/>
    <w:rsid w:val="00C064C3"/>
    <w:rsid w:val="00C06A9B"/>
    <w:rsid w:val="00C07576"/>
    <w:rsid w:val="00C07644"/>
    <w:rsid w:val="00C10205"/>
    <w:rsid w:val="00C102BF"/>
    <w:rsid w:val="00C103AD"/>
    <w:rsid w:val="00C10791"/>
    <w:rsid w:val="00C10AEB"/>
    <w:rsid w:val="00C111E8"/>
    <w:rsid w:val="00C11999"/>
    <w:rsid w:val="00C128F1"/>
    <w:rsid w:val="00C129DB"/>
    <w:rsid w:val="00C12F7A"/>
    <w:rsid w:val="00C12F83"/>
    <w:rsid w:val="00C131F3"/>
    <w:rsid w:val="00C13731"/>
    <w:rsid w:val="00C1387F"/>
    <w:rsid w:val="00C14292"/>
    <w:rsid w:val="00C144C0"/>
    <w:rsid w:val="00C147D9"/>
    <w:rsid w:val="00C149AC"/>
    <w:rsid w:val="00C15296"/>
    <w:rsid w:val="00C15F23"/>
    <w:rsid w:val="00C1649C"/>
    <w:rsid w:val="00C16C04"/>
    <w:rsid w:val="00C176F5"/>
    <w:rsid w:val="00C17E4F"/>
    <w:rsid w:val="00C202CF"/>
    <w:rsid w:val="00C20CE3"/>
    <w:rsid w:val="00C215C3"/>
    <w:rsid w:val="00C219BC"/>
    <w:rsid w:val="00C21E16"/>
    <w:rsid w:val="00C22108"/>
    <w:rsid w:val="00C229AD"/>
    <w:rsid w:val="00C2305B"/>
    <w:rsid w:val="00C2311C"/>
    <w:rsid w:val="00C23825"/>
    <w:rsid w:val="00C23B9D"/>
    <w:rsid w:val="00C242B7"/>
    <w:rsid w:val="00C247E3"/>
    <w:rsid w:val="00C24B72"/>
    <w:rsid w:val="00C25061"/>
    <w:rsid w:val="00C25432"/>
    <w:rsid w:val="00C25A10"/>
    <w:rsid w:val="00C25D15"/>
    <w:rsid w:val="00C25D76"/>
    <w:rsid w:val="00C275B5"/>
    <w:rsid w:val="00C300D0"/>
    <w:rsid w:val="00C30651"/>
    <w:rsid w:val="00C309C7"/>
    <w:rsid w:val="00C30B30"/>
    <w:rsid w:val="00C30F62"/>
    <w:rsid w:val="00C31568"/>
    <w:rsid w:val="00C315CB"/>
    <w:rsid w:val="00C31868"/>
    <w:rsid w:val="00C31D14"/>
    <w:rsid w:val="00C32273"/>
    <w:rsid w:val="00C32410"/>
    <w:rsid w:val="00C32D91"/>
    <w:rsid w:val="00C32E15"/>
    <w:rsid w:val="00C33260"/>
    <w:rsid w:val="00C3341C"/>
    <w:rsid w:val="00C335B0"/>
    <w:rsid w:val="00C3376F"/>
    <w:rsid w:val="00C33BAC"/>
    <w:rsid w:val="00C342CE"/>
    <w:rsid w:val="00C346D0"/>
    <w:rsid w:val="00C34851"/>
    <w:rsid w:val="00C348E3"/>
    <w:rsid w:val="00C34C73"/>
    <w:rsid w:val="00C34E0E"/>
    <w:rsid w:val="00C35407"/>
    <w:rsid w:val="00C3559A"/>
    <w:rsid w:val="00C35D7E"/>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B0"/>
    <w:rsid w:val="00C415E3"/>
    <w:rsid w:val="00C41E3C"/>
    <w:rsid w:val="00C42E60"/>
    <w:rsid w:val="00C42F1C"/>
    <w:rsid w:val="00C433DB"/>
    <w:rsid w:val="00C43BB0"/>
    <w:rsid w:val="00C43F89"/>
    <w:rsid w:val="00C444C6"/>
    <w:rsid w:val="00C44A0C"/>
    <w:rsid w:val="00C44E9F"/>
    <w:rsid w:val="00C45A7C"/>
    <w:rsid w:val="00C45E97"/>
    <w:rsid w:val="00C466D2"/>
    <w:rsid w:val="00C46D57"/>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B1"/>
    <w:rsid w:val="00C63B49"/>
    <w:rsid w:val="00C641E5"/>
    <w:rsid w:val="00C641F8"/>
    <w:rsid w:val="00C645A0"/>
    <w:rsid w:val="00C645A1"/>
    <w:rsid w:val="00C64FB2"/>
    <w:rsid w:val="00C65902"/>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07F"/>
    <w:rsid w:val="00C742C9"/>
    <w:rsid w:val="00C74CE0"/>
    <w:rsid w:val="00C75287"/>
    <w:rsid w:val="00C752AB"/>
    <w:rsid w:val="00C758D8"/>
    <w:rsid w:val="00C758EC"/>
    <w:rsid w:val="00C75F1A"/>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21EB"/>
    <w:rsid w:val="00C8236F"/>
    <w:rsid w:val="00C82761"/>
    <w:rsid w:val="00C82F81"/>
    <w:rsid w:val="00C837E0"/>
    <w:rsid w:val="00C83AD5"/>
    <w:rsid w:val="00C8405A"/>
    <w:rsid w:val="00C84083"/>
    <w:rsid w:val="00C844D8"/>
    <w:rsid w:val="00C8483D"/>
    <w:rsid w:val="00C8519C"/>
    <w:rsid w:val="00C85AF6"/>
    <w:rsid w:val="00C85C99"/>
    <w:rsid w:val="00C862FD"/>
    <w:rsid w:val="00C86787"/>
    <w:rsid w:val="00C86984"/>
    <w:rsid w:val="00C86EF2"/>
    <w:rsid w:val="00C874BD"/>
    <w:rsid w:val="00C876E1"/>
    <w:rsid w:val="00C87D7C"/>
    <w:rsid w:val="00C87D90"/>
    <w:rsid w:val="00C87DCC"/>
    <w:rsid w:val="00C87E25"/>
    <w:rsid w:val="00C87FF0"/>
    <w:rsid w:val="00C905A7"/>
    <w:rsid w:val="00C91B5C"/>
    <w:rsid w:val="00C920FC"/>
    <w:rsid w:val="00C9257F"/>
    <w:rsid w:val="00C92BAD"/>
    <w:rsid w:val="00C92C06"/>
    <w:rsid w:val="00C92EE2"/>
    <w:rsid w:val="00C937BC"/>
    <w:rsid w:val="00C93EF3"/>
    <w:rsid w:val="00C94363"/>
    <w:rsid w:val="00C94683"/>
    <w:rsid w:val="00C9513F"/>
    <w:rsid w:val="00C95349"/>
    <w:rsid w:val="00C960DC"/>
    <w:rsid w:val="00C977B5"/>
    <w:rsid w:val="00C9792E"/>
    <w:rsid w:val="00C979CA"/>
    <w:rsid w:val="00CA0368"/>
    <w:rsid w:val="00CA0501"/>
    <w:rsid w:val="00CA0A9A"/>
    <w:rsid w:val="00CA0ABC"/>
    <w:rsid w:val="00CA0C52"/>
    <w:rsid w:val="00CA12D6"/>
    <w:rsid w:val="00CA12E6"/>
    <w:rsid w:val="00CA1802"/>
    <w:rsid w:val="00CA1BA4"/>
    <w:rsid w:val="00CA1C24"/>
    <w:rsid w:val="00CA1C9E"/>
    <w:rsid w:val="00CA1EE7"/>
    <w:rsid w:val="00CA2B2B"/>
    <w:rsid w:val="00CA2D10"/>
    <w:rsid w:val="00CA37EB"/>
    <w:rsid w:val="00CA3F4F"/>
    <w:rsid w:val="00CA46DE"/>
    <w:rsid w:val="00CA4EEF"/>
    <w:rsid w:val="00CA523C"/>
    <w:rsid w:val="00CA5621"/>
    <w:rsid w:val="00CA577A"/>
    <w:rsid w:val="00CA5E97"/>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2D82"/>
    <w:rsid w:val="00CB31D4"/>
    <w:rsid w:val="00CB3A6A"/>
    <w:rsid w:val="00CB4033"/>
    <w:rsid w:val="00CB4341"/>
    <w:rsid w:val="00CB48DD"/>
    <w:rsid w:val="00CB5040"/>
    <w:rsid w:val="00CB5796"/>
    <w:rsid w:val="00CB57EE"/>
    <w:rsid w:val="00CB58FA"/>
    <w:rsid w:val="00CB5CDC"/>
    <w:rsid w:val="00CB6098"/>
    <w:rsid w:val="00CB6208"/>
    <w:rsid w:val="00CB65B6"/>
    <w:rsid w:val="00CB65B7"/>
    <w:rsid w:val="00CB6A0E"/>
    <w:rsid w:val="00CB6AEF"/>
    <w:rsid w:val="00CB7643"/>
    <w:rsid w:val="00CB79B5"/>
    <w:rsid w:val="00CB7FD9"/>
    <w:rsid w:val="00CC0485"/>
    <w:rsid w:val="00CC05DA"/>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1BE"/>
    <w:rsid w:val="00CC4261"/>
    <w:rsid w:val="00CC430D"/>
    <w:rsid w:val="00CC4956"/>
    <w:rsid w:val="00CC4A2D"/>
    <w:rsid w:val="00CC552A"/>
    <w:rsid w:val="00CC5D59"/>
    <w:rsid w:val="00CC65F7"/>
    <w:rsid w:val="00CC6725"/>
    <w:rsid w:val="00CC6862"/>
    <w:rsid w:val="00CC6A73"/>
    <w:rsid w:val="00CC6DB1"/>
    <w:rsid w:val="00CC759B"/>
    <w:rsid w:val="00CC7B09"/>
    <w:rsid w:val="00CD015B"/>
    <w:rsid w:val="00CD09FE"/>
    <w:rsid w:val="00CD11C2"/>
    <w:rsid w:val="00CD1487"/>
    <w:rsid w:val="00CD1508"/>
    <w:rsid w:val="00CD27C9"/>
    <w:rsid w:val="00CD27DB"/>
    <w:rsid w:val="00CD2CFB"/>
    <w:rsid w:val="00CD34CE"/>
    <w:rsid w:val="00CD3B1E"/>
    <w:rsid w:val="00CD3D38"/>
    <w:rsid w:val="00CD3F4A"/>
    <w:rsid w:val="00CD4C0B"/>
    <w:rsid w:val="00CD53EE"/>
    <w:rsid w:val="00CD5BCC"/>
    <w:rsid w:val="00CD5ED3"/>
    <w:rsid w:val="00CD62F7"/>
    <w:rsid w:val="00CD63E2"/>
    <w:rsid w:val="00CD72FA"/>
    <w:rsid w:val="00CE0249"/>
    <w:rsid w:val="00CE02BC"/>
    <w:rsid w:val="00CE1447"/>
    <w:rsid w:val="00CE24FD"/>
    <w:rsid w:val="00CE2542"/>
    <w:rsid w:val="00CE3B35"/>
    <w:rsid w:val="00CE4300"/>
    <w:rsid w:val="00CE43B1"/>
    <w:rsid w:val="00CE4BE9"/>
    <w:rsid w:val="00CE5780"/>
    <w:rsid w:val="00CE5B5B"/>
    <w:rsid w:val="00CE64E6"/>
    <w:rsid w:val="00CE6613"/>
    <w:rsid w:val="00CE69C4"/>
    <w:rsid w:val="00CE6CFF"/>
    <w:rsid w:val="00CE76E1"/>
    <w:rsid w:val="00CE7DAE"/>
    <w:rsid w:val="00CE7DEB"/>
    <w:rsid w:val="00CF0090"/>
    <w:rsid w:val="00CF01F2"/>
    <w:rsid w:val="00CF0574"/>
    <w:rsid w:val="00CF10FD"/>
    <w:rsid w:val="00CF1FF0"/>
    <w:rsid w:val="00CF25AE"/>
    <w:rsid w:val="00CF2B0E"/>
    <w:rsid w:val="00CF2E20"/>
    <w:rsid w:val="00CF3329"/>
    <w:rsid w:val="00CF3948"/>
    <w:rsid w:val="00CF4B2B"/>
    <w:rsid w:val="00CF4F59"/>
    <w:rsid w:val="00CF5CB0"/>
    <w:rsid w:val="00CF6417"/>
    <w:rsid w:val="00CF6587"/>
    <w:rsid w:val="00CF6955"/>
    <w:rsid w:val="00CF7153"/>
    <w:rsid w:val="00CF7ABF"/>
    <w:rsid w:val="00D001D0"/>
    <w:rsid w:val="00D012D8"/>
    <w:rsid w:val="00D015E2"/>
    <w:rsid w:val="00D019E3"/>
    <w:rsid w:val="00D01C0A"/>
    <w:rsid w:val="00D02CA5"/>
    <w:rsid w:val="00D038D2"/>
    <w:rsid w:val="00D03ADB"/>
    <w:rsid w:val="00D0448E"/>
    <w:rsid w:val="00D04843"/>
    <w:rsid w:val="00D0551D"/>
    <w:rsid w:val="00D0577E"/>
    <w:rsid w:val="00D061E8"/>
    <w:rsid w:val="00D062CF"/>
    <w:rsid w:val="00D068D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4906"/>
    <w:rsid w:val="00D14D9A"/>
    <w:rsid w:val="00D14EE5"/>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18A"/>
    <w:rsid w:val="00D23277"/>
    <w:rsid w:val="00D234F5"/>
    <w:rsid w:val="00D2355B"/>
    <w:rsid w:val="00D23804"/>
    <w:rsid w:val="00D23A2B"/>
    <w:rsid w:val="00D23C57"/>
    <w:rsid w:val="00D23C80"/>
    <w:rsid w:val="00D23F94"/>
    <w:rsid w:val="00D2448F"/>
    <w:rsid w:val="00D245F0"/>
    <w:rsid w:val="00D2486A"/>
    <w:rsid w:val="00D248A1"/>
    <w:rsid w:val="00D24B2C"/>
    <w:rsid w:val="00D25C4B"/>
    <w:rsid w:val="00D279F5"/>
    <w:rsid w:val="00D27D46"/>
    <w:rsid w:val="00D27FF4"/>
    <w:rsid w:val="00D3023B"/>
    <w:rsid w:val="00D304B4"/>
    <w:rsid w:val="00D304DF"/>
    <w:rsid w:val="00D3065B"/>
    <w:rsid w:val="00D30BBA"/>
    <w:rsid w:val="00D3146C"/>
    <w:rsid w:val="00D32897"/>
    <w:rsid w:val="00D32BF3"/>
    <w:rsid w:val="00D32E40"/>
    <w:rsid w:val="00D3308A"/>
    <w:rsid w:val="00D3326E"/>
    <w:rsid w:val="00D33781"/>
    <w:rsid w:val="00D3417B"/>
    <w:rsid w:val="00D34610"/>
    <w:rsid w:val="00D34941"/>
    <w:rsid w:val="00D34E05"/>
    <w:rsid w:val="00D34E06"/>
    <w:rsid w:val="00D3506E"/>
    <w:rsid w:val="00D35585"/>
    <w:rsid w:val="00D35ABA"/>
    <w:rsid w:val="00D36484"/>
    <w:rsid w:val="00D365DB"/>
    <w:rsid w:val="00D370F2"/>
    <w:rsid w:val="00D37AB6"/>
    <w:rsid w:val="00D37E33"/>
    <w:rsid w:val="00D400C4"/>
    <w:rsid w:val="00D4048E"/>
    <w:rsid w:val="00D40839"/>
    <w:rsid w:val="00D40E34"/>
    <w:rsid w:val="00D41201"/>
    <w:rsid w:val="00D41356"/>
    <w:rsid w:val="00D41358"/>
    <w:rsid w:val="00D4144D"/>
    <w:rsid w:val="00D41628"/>
    <w:rsid w:val="00D41C11"/>
    <w:rsid w:val="00D41C36"/>
    <w:rsid w:val="00D41CF0"/>
    <w:rsid w:val="00D41F11"/>
    <w:rsid w:val="00D42039"/>
    <w:rsid w:val="00D42081"/>
    <w:rsid w:val="00D42A0B"/>
    <w:rsid w:val="00D42A61"/>
    <w:rsid w:val="00D42CD9"/>
    <w:rsid w:val="00D42E41"/>
    <w:rsid w:val="00D43C84"/>
    <w:rsid w:val="00D44695"/>
    <w:rsid w:val="00D44B8B"/>
    <w:rsid w:val="00D44CAB"/>
    <w:rsid w:val="00D44EC0"/>
    <w:rsid w:val="00D45129"/>
    <w:rsid w:val="00D45218"/>
    <w:rsid w:val="00D45F16"/>
    <w:rsid w:val="00D4619B"/>
    <w:rsid w:val="00D462D2"/>
    <w:rsid w:val="00D4663D"/>
    <w:rsid w:val="00D46762"/>
    <w:rsid w:val="00D46EFA"/>
    <w:rsid w:val="00D47519"/>
    <w:rsid w:val="00D507EA"/>
    <w:rsid w:val="00D50CC7"/>
    <w:rsid w:val="00D5106E"/>
    <w:rsid w:val="00D51789"/>
    <w:rsid w:val="00D5179C"/>
    <w:rsid w:val="00D51BCE"/>
    <w:rsid w:val="00D51F7C"/>
    <w:rsid w:val="00D5200A"/>
    <w:rsid w:val="00D52165"/>
    <w:rsid w:val="00D524C9"/>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5A1"/>
    <w:rsid w:val="00D62656"/>
    <w:rsid w:val="00D62FEC"/>
    <w:rsid w:val="00D63AA2"/>
    <w:rsid w:val="00D64B7C"/>
    <w:rsid w:val="00D64D07"/>
    <w:rsid w:val="00D64E1D"/>
    <w:rsid w:val="00D65209"/>
    <w:rsid w:val="00D65B5B"/>
    <w:rsid w:val="00D662EB"/>
    <w:rsid w:val="00D668C4"/>
    <w:rsid w:val="00D678DB"/>
    <w:rsid w:val="00D67B8F"/>
    <w:rsid w:val="00D701DE"/>
    <w:rsid w:val="00D701E6"/>
    <w:rsid w:val="00D70AC9"/>
    <w:rsid w:val="00D70D47"/>
    <w:rsid w:val="00D71572"/>
    <w:rsid w:val="00D716C3"/>
    <w:rsid w:val="00D718F7"/>
    <w:rsid w:val="00D71D76"/>
    <w:rsid w:val="00D71E1A"/>
    <w:rsid w:val="00D72669"/>
    <w:rsid w:val="00D72896"/>
    <w:rsid w:val="00D72ACA"/>
    <w:rsid w:val="00D7425A"/>
    <w:rsid w:val="00D74BCF"/>
    <w:rsid w:val="00D750E9"/>
    <w:rsid w:val="00D753A9"/>
    <w:rsid w:val="00D753CE"/>
    <w:rsid w:val="00D75684"/>
    <w:rsid w:val="00D75D02"/>
    <w:rsid w:val="00D75D26"/>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D5B"/>
    <w:rsid w:val="00D82EC5"/>
    <w:rsid w:val="00D8318A"/>
    <w:rsid w:val="00D8395F"/>
    <w:rsid w:val="00D83ADC"/>
    <w:rsid w:val="00D8437C"/>
    <w:rsid w:val="00D8471C"/>
    <w:rsid w:val="00D84DEE"/>
    <w:rsid w:val="00D84F70"/>
    <w:rsid w:val="00D852A0"/>
    <w:rsid w:val="00D85B62"/>
    <w:rsid w:val="00D86247"/>
    <w:rsid w:val="00D86779"/>
    <w:rsid w:val="00D8685C"/>
    <w:rsid w:val="00D86BFB"/>
    <w:rsid w:val="00D86C5D"/>
    <w:rsid w:val="00D870BA"/>
    <w:rsid w:val="00D870DE"/>
    <w:rsid w:val="00D8757C"/>
    <w:rsid w:val="00D878F6"/>
    <w:rsid w:val="00D87DC7"/>
    <w:rsid w:val="00D903C4"/>
    <w:rsid w:val="00D9079C"/>
    <w:rsid w:val="00D90F44"/>
    <w:rsid w:val="00D91086"/>
    <w:rsid w:val="00D922FF"/>
    <w:rsid w:val="00D92CC2"/>
    <w:rsid w:val="00D93015"/>
    <w:rsid w:val="00D932B1"/>
    <w:rsid w:val="00D932F9"/>
    <w:rsid w:val="00D93DB4"/>
    <w:rsid w:val="00D93FCC"/>
    <w:rsid w:val="00D9447C"/>
    <w:rsid w:val="00D949A9"/>
    <w:rsid w:val="00D949EA"/>
    <w:rsid w:val="00D94FC1"/>
    <w:rsid w:val="00D95299"/>
    <w:rsid w:val="00D9575E"/>
    <w:rsid w:val="00D95B8E"/>
    <w:rsid w:val="00D9621B"/>
    <w:rsid w:val="00D967E4"/>
    <w:rsid w:val="00D96848"/>
    <w:rsid w:val="00D97114"/>
    <w:rsid w:val="00D97726"/>
    <w:rsid w:val="00DA0222"/>
    <w:rsid w:val="00DA0CBC"/>
    <w:rsid w:val="00DA1141"/>
    <w:rsid w:val="00DA149D"/>
    <w:rsid w:val="00DA150E"/>
    <w:rsid w:val="00DA1546"/>
    <w:rsid w:val="00DA190D"/>
    <w:rsid w:val="00DA1A3B"/>
    <w:rsid w:val="00DA1CCE"/>
    <w:rsid w:val="00DA1DBB"/>
    <w:rsid w:val="00DA338A"/>
    <w:rsid w:val="00DA3D0A"/>
    <w:rsid w:val="00DA4167"/>
    <w:rsid w:val="00DA4C28"/>
    <w:rsid w:val="00DA5FCB"/>
    <w:rsid w:val="00DA637E"/>
    <w:rsid w:val="00DA65F1"/>
    <w:rsid w:val="00DA6BD1"/>
    <w:rsid w:val="00DA73C0"/>
    <w:rsid w:val="00DA7420"/>
    <w:rsid w:val="00DA7574"/>
    <w:rsid w:val="00DA79E5"/>
    <w:rsid w:val="00DB03E5"/>
    <w:rsid w:val="00DB05AD"/>
    <w:rsid w:val="00DB0775"/>
    <w:rsid w:val="00DB0927"/>
    <w:rsid w:val="00DB0F4F"/>
    <w:rsid w:val="00DB112A"/>
    <w:rsid w:val="00DB17DD"/>
    <w:rsid w:val="00DB1AB0"/>
    <w:rsid w:val="00DB1C36"/>
    <w:rsid w:val="00DB1FFE"/>
    <w:rsid w:val="00DB207E"/>
    <w:rsid w:val="00DB2AEB"/>
    <w:rsid w:val="00DB2B58"/>
    <w:rsid w:val="00DB2DD1"/>
    <w:rsid w:val="00DB2E2B"/>
    <w:rsid w:val="00DB3FD4"/>
    <w:rsid w:val="00DB40F5"/>
    <w:rsid w:val="00DB4386"/>
    <w:rsid w:val="00DB4388"/>
    <w:rsid w:val="00DB4C98"/>
    <w:rsid w:val="00DB5508"/>
    <w:rsid w:val="00DB57CC"/>
    <w:rsid w:val="00DB6D7B"/>
    <w:rsid w:val="00DB7079"/>
    <w:rsid w:val="00DB71B1"/>
    <w:rsid w:val="00DB71B2"/>
    <w:rsid w:val="00DB7DE8"/>
    <w:rsid w:val="00DC1C42"/>
    <w:rsid w:val="00DC2235"/>
    <w:rsid w:val="00DC2648"/>
    <w:rsid w:val="00DC264D"/>
    <w:rsid w:val="00DC2699"/>
    <w:rsid w:val="00DC2749"/>
    <w:rsid w:val="00DC2A2C"/>
    <w:rsid w:val="00DC2F63"/>
    <w:rsid w:val="00DC2FFC"/>
    <w:rsid w:val="00DC342B"/>
    <w:rsid w:val="00DC3BD5"/>
    <w:rsid w:val="00DC3DC3"/>
    <w:rsid w:val="00DC3EBF"/>
    <w:rsid w:val="00DC4268"/>
    <w:rsid w:val="00DC4553"/>
    <w:rsid w:val="00DC4D09"/>
    <w:rsid w:val="00DC5521"/>
    <w:rsid w:val="00DC58F4"/>
    <w:rsid w:val="00DC594E"/>
    <w:rsid w:val="00DC5DB2"/>
    <w:rsid w:val="00DC6191"/>
    <w:rsid w:val="00DC6481"/>
    <w:rsid w:val="00DC65B3"/>
    <w:rsid w:val="00DC6AD2"/>
    <w:rsid w:val="00DC6B70"/>
    <w:rsid w:val="00DC6D32"/>
    <w:rsid w:val="00DC6ED1"/>
    <w:rsid w:val="00DC740E"/>
    <w:rsid w:val="00DC7E13"/>
    <w:rsid w:val="00DC7F59"/>
    <w:rsid w:val="00DD0035"/>
    <w:rsid w:val="00DD0242"/>
    <w:rsid w:val="00DD0DC6"/>
    <w:rsid w:val="00DD176B"/>
    <w:rsid w:val="00DD1A89"/>
    <w:rsid w:val="00DD2D88"/>
    <w:rsid w:val="00DD3247"/>
    <w:rsid w:val="00DD33A0"/>
    <w:rsid w:val="00DD3F8E"/>
    <w:rsid w:val="00DD3FC7"/>
    <w:rsid w:val="00DD4939"/>
    <w:rsid w:val="00DD4B0E"/>
    <w:rsid w:val="00DD4BA2"/>
    <w:rsid w:val="00DD510C"/>
    <w:rsid w:val="00DD5BBF"/>
    <w:rsid w:val="00DD6759"/>
    <w:rsid w:val="00DD68F0"/>
    <w:rsid w:val="00DD755E"/>
    <w:rsid w:val="00DD7AB7"/>
    <w:rsid w:val="00DD7EDD"/>
    <w:rsid w:val="00DE0BD5"/>
    <w:rsid w:val="00DE0C8C"/>
    <w:rsid w:val="00DE0D6E"/>
    <w:rsid w:val="00DE1621"/>
    <w:rsid w:val="00DE1FFB"/>
    <w:rsid w:val="00DE2984"/>
    <w:rsid w:val="00DE2B2C"/>
    <w:rsid w:val="00DE2E0F"/>
    <w:rsid w:val="00DE2FE3"/>
    <w:rsid w:val="00DE3312"/>
    <w:rsid w:val="00DE40EB"/>
    <w:rsid w:val="00DE4E0C"/>
    <w:rsid w:val="00DE4E45"/>
    <w:rsid w:val="00DE6084"/>
    <w:rsid w:val="00DE6702"/>
    <w:rsid w:val="00DE6B13"/>
    <w:rsid w:val="00DE6B7D"/>
    <w:rsid w:val="00DE6F37"/>
    <w:rsid w:val="00DE776E"/>
    <w:rsid w:val="00DE7ABF"/>
    <w:rsid w:val="00DE7E6F"/>
    <w:rsid w:val="00DF0989"/>
    <w:rsid w:val="00DF0991"/>
    <w:rsid w:val="00DF16AF"/>
    <w:rsid w:val="00DF1824"/>
    <w:rsid w:val="00DF2203"/>
    <w:rsid w:val="00DF2400"/>
    <w:rsid w:val="00DF276C"/>
    <w:rsid w:val="00DF2E4E"/>
    <w:rsid w:val="00DF2EE7"/>
    <w:rsid w:val="00DF3B2D"/>
    <w:rsid w:val="00DF3D33"/>
    <w:rsid w:val="00DF4049"/>
    <w:rsid w:val="00DF41F1"/>
    <w:rsid w:val="00DF4DB5"/>
    <w:rsid w:val="00DF4F0F"/>
    <w:rsid w:val="00DF5023"/>
    <w:rsid w:val="00DF58E6"/>
    <w:rsid w:val="00DF5D4E"/>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3D82"/>
    <w:rsid w:val="00E0427B"/>
    <w:rsid w:val="00E04626"/>
    <w:rsid w:val="00E04900"/>
    <w:rsid w:val="00E04956"/>
    <w:rsid w:val="00E049CD"/>
    <w:rsid w:val="00E04C09"/>
    <w:rsid w:val="00E04E92"/>
    <w:rsid w:val="00E05632"/>
    <w:rsid w:val="00E05BDE"/>
    <w:rsid w:val="00E060A5"/>
    <w:rsid w:val="00E061F9"/>
    <w:rsid w:val="00E06331"/>
    <w:rsid w:val="00E06793"/>
    <w:rsid w:val="00E07908"/>
    <w:rsid w:val="00E07F96"/>
    <w:rsid w:val="00E100E6"/>
    <w:rsid w:val="00E1046B"/>
    <w:rsid w:val="00E109A0"/>
    <w:rsid w:val="00E10D0D"/>
    <w:rsid w:val="00E10D24"/>
    <w:rsid w:val="00E10DA8"/>
    <w:rsid w:val="00E11042"/>
    <w:rsid w:val="00E11ADD"/>
    <w:rsid w:val="00E11B87"/>
    <w:rsid w:val="00E11E42"/>
    <w:rsid w:val="00E13249"/>
    <w:rsid w:val="00E133CD"/>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779"/>
    <w:rsid w:val="00E209A7"/>
    <w:rsid w:val="00E20B24"/>
    <w:rsid w:val="00E21096"/>
    <w:rsid w:val="00E21BE7"/>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22C6"/>
    <w:rsid w:val="00E326AD"/>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6C1"/>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5C0"/>
    <w:rsid w:val="00E436D0"/>
    <w:rsid w:val="00E43761"/>
    <w:rsid w:val="00E43ADB"/>
    <w:rsid w:val="00E43E29"/>
    <w:rsid w:val="00E43E9C"/>
    <w:rsid w:val="00E44420"/>
    <w:rsid w:val="00E44A34"/>
    <w:rsid w:val="00E44E63"/>
    <w:rsid w:val="00E454CA"/>
    <w:rsid w:val="00E45769"/>
    <w:rsid w:val="00E459C9"/>
    <w:rsid w:val="00E45BCE"/>
    <w:rsid w:val="00E45C13"/>
    <w:rsid w:val="00E45EEA"/>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D4B"/>
    <w:rsid w:val="00E60EDD"/>
    <w:rsid w:val="00E61C96"/>
    <w:rsid w:val="00E61DE9"/>
    <w:rsid w:val="00E62944"/>
    <w:rsid w:val="00E62BA2"/>
    <w:rsid w:val="00E62D0D"/>
    <w:rsid w:val="00E6304C"/>
    <w:rsid w:val="00E63098"/>
    <w:rsid w:val="00E6365B"/>
    <w:rsid w:val="00E63B21"/>
    <w:rsid w:val="00E64089"/>
    <w:rsid w:val="00E64604"/>
    <w:rsid w:val="00E6494B"/>
    <w:rsid w:val="00E64AF4"/>
    <w:rsid w:val="00E64B10"/>
    <w:rsid w:val="00E64CD2"/>
    <w:rsid w:val="00E64FFE"/>
    <w:rsid w:val="00E651D7"/>
    <w:rsid w:val="00E65585"/>
    <w:rsid w:val="00E6564C"/>
    <w:rsid w:val="00E66239"/>
    <w:rsid w:val="00E663CA"/>
    <w:rsid w:val="00E665AD"/>
    <w:rsid w:val="00E6688B"/>
    <w:rsid w:val="00E66D12"/>
    <w:rsid w:val="00E71124"/>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B51"/>
    <w:rsid w:val="00E82CF3"/>
    <w:rsid w:val="00E82F55"/>
    <w:rsid w:val="00E8347A"/>
    <w:rsid w:val="00E836C4"/>
    <w:rsid w:val="00E839EF"/>
    <w:rsid w:val="00E83B92"/>
    <w:rsid w:val="00E83BE2"/>
    <w:rsid w:val="00E854A6"/>
    <w:rsid w:val="00E85579"/>
    <w:rsid w:val="00E858FE"/>
    <w:rsid w:val="00E85B80"/>
    <w:rsid w:val="00E8605C"/>
    <w:rsid w:val="00E86454"/>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337"/>
    <w:rsid w:val="00E92CAA"/>
    <w:rsid w:val="00E92FE4"/>
    <w:rsid w:val="00E93508"/>
    <w:rsid w:val="00E935D1"/>
    <w:rsid w:val="00E9385F"/>
    <w:rsid w:val="00E943A5"/>
    <w:rsid w:val="00E94881"/>
    <w:rsid w:val="00E94C62"/>
    <w:rsid w:val="00E9595E"/>
    <w:rsid w:val="00E95B11"/>
    <w:rsid w:val="00E95EF7"/>
    <w:rsid w:val="00E96EAA"/>
    <w:rsid w:val="00E96EB4"/>
    <w:rsid w:val="00E97144"/>
    <w:rsid w:val="00E9716C"/>
    <w:rsid w:val="00E971ED"/>
    <w:rsid w:val="00E97493"/>
    <w:rsid w:val="00E974DA"/>
    <w:rsid w:val="00E97A6E"/>
    <w:rsid w:val="00EA0692"/>
    <w:rsid w:val="00EA0A83"/>
    <w:rsid w:val="00EA0CCC"/>
    <w:rsid w:val="00EA13F5"/>
    <w:rsid w:val="00EA1634"/>
    <w:rsid w:val="00EA16F3"/>
    <w:rsid w:val="00EA1A9C"/>
    <w:rsid w:val="00EA1D96"/>
    <w:rsid w:val="00EA1F3E"/>
    <w:rsid w:val="00EA203B"/>
    <w:rsid w:val="00EA29B8"/>
    <w:rsid w:val="00EA457E"/>
    <w:rsid w:val="00EA47A2"/>
    <w:rsid w:val="00EA47A6"/>
    <w:rsid w:val="00EA4DE8"/>
    <w:rsid w:val="00EA5036"/>
    <w:rsid w:val="00EA5211"/>
    <w:rsid w:val="00EA562F"/>
    <w:rsid w:val="00EA5E02"/>
    <w:rsid w:val="00EA5E62"/>
    <w:rsid w:val="00EA696D"/>
    <w:rsid w:val="00EA6F22"/>
    <w:rsid w:val="00EA71EE"/>
    <w:rsid w:val="00EA7563"/>
    <w:rsid w:val="00EA75E9"/>
    <w:rsid w:val="00EA78E8"/>
    <w:rsid w:val="00EA78F9"/>
    <w:rsid w:val="00EA7B92"/>
    <w:rsid w:val="00EB0036"/>
    <w:rsid w:val="00EB0084"/>
    <w:rsid w:val="00EB02C4"/>
    <w:rsid w:val="00EB0495"/>
    <w:rsid w:val="00EB0AEB"/>
    <w:rsid w:val="00EB0C36"/>
    <w:rsid w:val="00EB1203"/>
    <w:rsid w:val="00EB12FE"/>
    <w:rsid w:val="00EB1C34"/>
    <w:rsid w:val="00EB21E3"/>
    <w:rsid w:val="00EB2634"/>
    <w:rsid w:val="00EB287C"/>
    <w:rsid w:val="00EB3DC1"/>
    <w:rsid w:val="00EB3DD0"/>
    <w:rsid w:val="00EB4259"/>
    <w:rsid w:val="00EB4787"/>
    <w:rsid w:val="00EB54C5"/>
    <w:rsid w:val="00EB575B"/>
    <w:rsid w:val="00EB5834"/>
    <w:rsid w:val="00EB5C8B"/>
    <w:rsid w:val="00EB64AB"/>
    <w:rsid w:val="00EB665E"/>
    <w:rsid w:val="00EB6DB0"/>
    <w:rsid w:val="00EB6EAF"/>
    <w:rsid w:val="00EB7356"/>
    <w:rsid w:val="00EB74CF"/>
    <w:rsid w:val="00EB7EF9"/>
    <w:rsid w:val="00EC012F"/>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16C"/>
    <w:rsid w:val="00ED15D3"/>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D7D3B"/>
    <w:rsid w:val="00EE0E5E"/>
    <w:rsid w:val="00EE0E66"/>
    <w:rsid w:val="00EE0EDB"/>
    <w:rsid w:val="00EE102B"/>
    <w:rsid w:val="00EE10D0"/>
    <w:rsid w:val="00EE1273"/>
    <w:rsid w:val="00EE157E"/>
    <w:rsid w:val="00EE1A32"/>
    <w:rsid w:val="00EE2007"/>
    <w:rsid w:val="00EE2057"/>
    <w:rsid w:val="00EE24B9"/>
    <w:rsid w:val="00EE2AF0"/>
    <w:rsid w:val="00EE2FED"/>
    <w:rsid w:val="00EE3E1C"/>
    <w:rsid w:val="00EE44CE"/>
    <w:rsid w:val="00EE4689"/>
    <w:rsid w:val="00EE4F03"/>
    <w:rsid w:val="00EE51C0"/>
    <w:rsid w:val="00EE5941"/>
    <w:rsid w:val="00EE5CAC"/>
    <w:rsid w:val="00EE63D7"/>
    <w:rsid w:val="00EE6728"/>
    <w:rsid w:val="00EE6760"/>
    <w:rsid w:val="00EE7442"/>
    <w:rsid w:val="00EF0E85"/>
    <w:rsid w:val="00EF13BB"/>
    <w:rsid w:val="00EF26D6"/>
    <w:rsid w:val="00EF27B9"/>
    <w:rsid w:val="00EF2D47"/>
    <w:rsid w:val="00EF3A47"/>
    <w:rsid w:val="00EF3C6C"/>
    <w:rsid w:val="00EF3C76"/>
    <w:rsid w:val="00EF3DC4"/>
    <w:rsid w:val="00EF3E21"/>
    <w:rsid w:val="00EF4ACD"/>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F8B"/>
    <w:rsid w:val="00F13095"/>
    <w:rsid w:val="00F130D7"/>
    <w:rsid w:val="00F13309"/>
    <w:rsid w:val="00F13496"/>
    <w:rsid w:val="00F134F8"/>
    <w:rsid w:val="00F1389E"/>
    <w:rsid w:val="00F13D60"/>
    <w:rsid w:val="00F14F3A"/>
    <w:rsid w:val="00F15581"/>
    <w:rsid w:val="00F1574E"/>
    <w:rsid w:val="00F159F5"/>
    <w:rsid w:val="00F16316"/>
    <w:rsid w:val="00F16616"/>
    <w:rsid w:val="00F168AF"/>
    <w:rsid w:val="00F16AA0"/>
    <w:rsid w:val="00F171DA"/>
    <w:rsid w:val="00F1741A"/>
    <w:rsid w:val="00F177E1"/>
    <w:rsid w:val="00F179A8"/>
    <w:rsid w:val="00F2031C"/>
    <w:rsid w:val="00F205EC"/>
    <w:rsid w:val="00F2062F"/>
    <w:rsid w:val="00F21978"/>
    <w:rsid w:val="00F22085"/>
    <w:rsid w:val="00F2264B"/>
    <w:rsid w:val="00F22A17"/>
    <w:rsid w:val="00F2321A"/>
    <w:rsid w:val="00F23294"/>
    <w:rsid w:val="00F240A2"/>
    <w:rsid w:val="00F249DB"/>
    <w:rsid w:val="00F24A77"/>
    <w:rsid w:val="00F24A87"/>
    <w:rsid w:val="00F25463"/>
    <w:rsid w:val="00F25733"/>
    <w:rsid w:val="00F25D96"/>
    <w:rsid w:val="00F260E6"/>
    <w:rsid w:val="00F264B1"/>
    <w:rsid w:val="00F2655A"/>
    <w:rsid w:val="00F265AC"/>
    <w:rsid w:val="00F26989"/>
    <w:rsid w:val="00F26A84"/>
    <w:rsid w:val="00F26C8E"/>
    <w:rsid w:val="00F26E60"/>
    <w:rsid w:val="00F27D59"/>
    <w:rsid w:val="00F27D83"/>
    <w:rsid w:val="00F27EA4"/>
    <w:rsid w:val="00F30088"/>
    <w:rsid w:val="00F304B1"/>
    <w:rsid w:val="00F30602"/>
    <w:rsid w:val="00F30B18"/>
    <w:rsid w:val="00F30BC5"/>
    <w:rsid w:val="00F31485"/>
    <w:rsid w:val="00F31BB8"/>
    <w:rsid w:val="00F31C11"/>
    <w:rsid w:val="00F32153"/>
    <w:rsid w:val="00F32B93"/>
    <w:rsid w:val="00F32E23"/>
    <w:rsid w:val="00F33114"/>
    <w:rsid w:val="00F332D2"/>
    <w:rsid w:val="00F33308"/>
    <w:rsid w:val="00F339A2"/>
    <w:rsid w:val="00F33E1D"/>
    <w:rsid w:val="00F3469C"/>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217B"/>
    <w:rsid w:val="00F4276A"/>
    <w:rsid w:val="00F43801"/>
    <w:rsid w:val="00F44210"/>
    <w:rsid w:val="00F44CEC"/>
    <w:rsid w:val="00F44EF4"/>
    <w:rsid w:val="00F46035"/>
    <w:rsid w:val="00F4619A"/>
    <w:rsid w:val="00F465F9"/>
    <w:rsid w:val="00F469D5"/>
    <w:rsid w:val="00F46A72"/>
    <w:rsid w:val="00F471B0"/>
    <w:rsid w:val="00F473D5"/>
    <w:rsid w:val="00F47C03"/>
    <w:rsid w:val="00F502A7"/>
    <w:rsid w:val="00F50393"/>
    <w:rsid w:val="00F50A18"/>
    <w:rsid w:val="00F50A9F"/>
    <w:rsid w:val="00F50C49"/>
    <w:rsid w:val="00F5107C"/>
    <w:rsid w:val="00F516FC"/>
    <w:rsid w:val="00F51910"/>
    <w:rsid w:val="00F51C52"/>
    <w:rsid w:val="00F523CE"/>
    <w:rsid w:val="00F53FFB"/>
    <w:rsid w:val="00F543B2"/>
    <w:rsid w:val="00F55221"/>
    <w:rsid w:val="00F55C14"/>
    <w:rsid w:val="00F5657E"/>
    <w:rsid w:val="00F56A69"/>
    <w:rsid w:val="00F56A84"/>
    <w:rsid w:val="00F57336"/>
    <w:rsid w:val="00F57813"/>
    <w:rsid w:val="00F57C40"/>
    <w:rsid w:val="00F57D7B"/>
    <w:rsid w:val="00F60454"/>
    <w:rsid w:val="00F60802"/>
    <w:rsid w:val="00F60B67"/>
    <w:rsid w:val="00F61214"/>
    <w:rsid w:val="00F61662"/>
    <w:rsid w:val="00F6175D"/>
    <w:rsid w:val="00F61B2E"/>
    <w:rsid w:val="00F61EE0"/>
    <w:rsid w:val="00F61F11"/>
    <w:rsid w:val="00F61F85"/>
    <w:rsid w:val="00F6213A"/>
    <w:rsid w:val="00F625F9"/>
    <w:rsid w:val="00F62817"/>
    <w:rsid w:val="00F62826"/>
    <w:rsid w:val="00F62F30"/>
    <w:rsid w:val="00F63F23"/>
    <w:rsid w:val="00F6428D"/>
    <w:rsid w:val="00F642D7"/>
    <w:rsid w:val="00F6454B"/>
    <w:rsid w:val="00F64D76"/>
    <w:rsid w:val="00F65095"/>
    <w:rsid w:val="00F65FE3"/>
    <w:rsid w:val="00F66655"/>
    <w:rsid w:val="00F6781D"/>
    <w:rsid w:val="00F679A7"/>
    <w:rsid w:val="00F67B56"/>
    <w:rsid w:val="00F67ED3"/>
    <w:rsid w:val="00F705CA"/>
    <w:rsid w:val="00F70A0B"/>
    <w:rsid w:val="00F711E1"/>
    <w:rsid w:val="00F71755"/>
    <w:rsid w:val="00F71C5D"/>
    <w:rsid w:val="00F72B3F"/>
    <w:rsid w:val="00F72EBB"/>
    <w:rsid w:val="00F742DF"/>
    <w:rsid w:val="00F745F8"/>
    <w:rsid w:val="00F746DE"/>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223E"/>
    <w:rsid w:val="00F82332"/>
    <w:rsid w:val="00F82E40"/>
    <w:rsid w:val="00F833F3"/>
    <w:rsid w:val="00F8396F"/>
    <w:rsid w:val="00F83DF8"/>
    <w:rsid w:val="00F84138"/>
    <w:rsid w:val="00F84538"/>
    <w:rsid w:val="00F84A96"/>
    <w:rsid w:val="00F84D7F"/>
    <w:rsid w:val="00F84F41"/>
    <w:rsid w:val="00F85C97"/>
    <w:rsid w:val="00F869BD"/>
    <w:rsid w:val="00F871A9"/>
    <w:rsid w:val="00F876FB"/>
    <w:rsid w:val="00F904B6"/>
    <w:rsid w:val="00F90788"/>
    <w:rsid w:val="00F9080F"/>
    <w:rsid w:val="00F90A59"/>
    <w:rsid w:val="00F91248"/>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C26"/>
    <w:rsid w:val="00F96F9D"/>
    <w:rsid w:val="00F97988"/>
    <w:rsid w:val="00F97EC5"/>
    <w:rsid w:val="00FA00CF"/>
    <w:rsid w:val="00FA0234"/>
    <w:rsid w:val="00FA0275"/>
    <w:rsid w:val="00FA06AF"/>
    <w:rsid w:val="00FA0B8B"/>
    <w:rsid w:val="00FA1A8F"/>
    <w:rsid w:val="00FA21A0"/>
    <w:rsid w:val="00FA236B"/>
    <w:rsid w:val="00FA236C"/>
    <w:rsid w:val="00FA2688"/>
    <w:rsid w:val="00FA26AE"/>
    <w:rsid w:val="00FA4161"/>
    <w:rsid w:val="00FA451A"/>
    <w:rsid w:val="00FA477B"/>
    <w:rsid w:val="00FA4B8C"/>
    <w:rsid w:val="00FA5B24"/>
    <w:rsid w:val="00FA6F1C"/>
    <w:rsid w:val="00FA742C"/>
    <w:rsid w:val="00FA7F5E"/>
    <w:rsid w:val="00FB0340"/>
    <w:rsid w:val="00FB060E"/>
    <w:rsid w:val="00FB0A8D"/>
    <w:rsid w:val="00FB12CB"/>
    <w:rsid w:val="00FB1B04"/>
    <w:rsid w:val="00FB1EA4"/>
    <w:rsid w:val="00FB1F58"/>
    <w:rsid w:val="00FB20CC"/>
    <w:rsid w:val="00FB2167"/>
    <w:rsid w:val="00FB25D8"/>
    <w:rsid w:val="00FB31AB"/>
    <w:rsid w:val="00FB39F4"/>
    <w:rsid w:val="00FB3A00"/>
    <w:rsid w:val="00FB3C4E"/>
    <w:rsid w:val="00FB3C7D"/>
    <w:rsid w:val="00FB3E4F"/>
    <w:rsid w:val="00FB428E"/>
    <w:rsid w:val="00FB4C7A"/>
    <w:rsid w:val="00FB4E25"/>
    <w:rsid w:val="00FB4F3D"/>
    <w:rsid w:val="00FB50A3"/>
    <w:rsid w:val="00FB596A"/>
    <w:rsid w:val="00FB5A64"/>
    <w:rsid w:val="00FB5D04"/>
    <w:rsid w:val="00FB5E1E"/>
    <w:rsid w:val="00FB6130"/>
    <w:rsid w:val="00FB62CF"/>
    <w:rsid w:val="00FB65E2"/>
    <w:rsid w:val="00FB685A"/>
    <w:rsid w:val="00FB6B66"/>
    <w:rsid w:val="00FB6EC6"/>
    <w:rsid w:val="00FB77B6"/>
    <w:rsid w:val="00FB7925"/>
    <w:rsid w:val="00FB7E49"/>
    <w:rsid w:val="00FC04AD"/>
    <w:rsid w:val="00FC06A5"/>
    <w:rsid w:val="00FC098E"/>
    <w:rsid w:val="00FC12ED"/>
    <w:rsid w:val="00FC14B1"/>
    <w:rsid w:val="00FC1DF6"/>
    <w:rsid w:val="00FC29DE"/>
    <w:rsid w:val="00FC2B4A"/>
    <w:rsid w:val="00FC2ED9"/>
    <w:rsid w:val="00FC2F61"/>
    <w:rsid w:val="00FC3171"/>
    <w:rsid w:val="00FC3D6E"/>
    <w:rsid w:val="00FC42D9"/>
    <w:rsid w:val="00FC4412"/>
    <w:rsid w:val="00FC5686"/>
    <w:rsid w:val="00FC59E8"/>
    <w:rsid w:val="00FC62B5"/>
    <w:rsid w:val="00FC6B3F"/>
    <w:rsid w:val="00FC78CD"/>
    <w:rsid w:val="00FD05F0"/>
    <w:rsid w:val="00FD0A1B"/>
    <w:rsid w:val="00FD0CD7"/>
    <w:rsid w:val="00FD139F"/>
    <w:rsid w:val="00FD1CF7"/>
    <w:rsid w:val="00FD2804"/>
    <w:rsid w:val="00FD29BD"/>
    <w:rsid w:val="00FD2AE7"/>
    <w:rsid w:val="00FD2DF8"/>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A05"/>
    <w:rsid w:val="00FE0575"/>
    <w:rsid w:val="00FE1A0B"/>
    <w:rsid w:val="00FE1B52"/>
    <w:rsid w:val="00FE225A"/>
    <w:rsid w:val="00FE271C"/>
    <w:rsid w:val="00FE286B"/>
    <w:rsid w:val="00FE287C"/>
    <w:rsid w:val="00FE2C1B"/>
    <w:rsid w:val="00FE2C40"/>
    <w:rsid w:val="00FE2D9A"/>
    <w:rsid w:val="00FE348B"/>
    <w:rsid w:val="00FE37F4"/>
    <w:rsid w:val="00FE3AF9"/>
    <w:rsid w:val="00FE42E6"/>
    <w:rsid w:val="00FE452C"/>
    <w:rsid w:val="00FE4D3B"/>
    <w:rsid w:val="00FE5223"/>
    <w:rsid w:val="00FE5443"/>
    <w:rsid w:val="00FE54AB"/>
    <w:rsid w:val="00FE5BBE"/>
    <w:rsid w:val="00FE6D0E"/>
    <w:rsid w:val="00FE74B5"/>
    <w:rsid w:val="00FE7657"/>
    <w:rsid w:val="00FE7F5D"/>
    <w:rsid w:val="00FE7F9A"/>
    <w:rsid w:val="00FF02CF"/>
    <w:rsid w:val="00FF0416"/>
    <w:rsid w:val="00FF0B47"/>
    <w:rsid w:val="00FF1268"/>
    <w:rsid w:val="00FF1A35"/>
    <w:rsid w:val="00FF1B77"/>
    <w:rsid w:val="00FF1B90"/>
    <w:rsid w:val="00FF1E34"/>
    <w:rsid w:val="00FF24E8"/>
    <w:rsid w:val="00FF3523"/>
    <w:rsid w:val="00FF388B"/>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1">
    <w:name w:val="heading 1"/>
    <w:basedOn w:val="Standard"/>
    <w:next w:val="Standard"/>
    <w:link w:val="berschrift1Zchn"/>
    <w:qFormat/>
    <w:rsid w:val="000B2C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1"/>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 w:type="character" w:customStyle="1" w:styleId="berschrift1Zchn">
    <w:name w:val="Überschrift 1 Zchn"/>
    <w:basedOn w:val="Absatz-Standardschriftart"/>
    <w:link w:val="berschrift1"/>
    <w:rsid w:val="000B2C8B"/>
    <w:rPr>
      <w:rFonts w:asciiTheme="majorHAnsi" w:eastAsiaTheme="majorEastAsia" w:hAnsiTheme="majorHAnsi" w:cstheme="majorBidi"/>
      <w:color w:val="2E74B5" w:themeColor="accent1" w:themeShade="BF"/>
      <w:sz w:val="32"/>
      <w:szCs w:val="32"/>
    </w:rPr>
  </w:style>
  <w:style w:type="paragraph" w:styleId="Textkrper">
    <w:name w:val="Body Text"/>
    <w:basedOn w:val="Standard"/>
    <w:link w:val="TextkrperZchn"/>
    <w:rsid w:val="000B2C8B"/>
    <w:pPr>
      <w:spacing w:after="120"/>
    </w:pPr>
  </w:style>
  <w:style w:type="character" w:customStyle="1" w:styleId="TextkrperZchn">
    <w:name w:val="Textkörper Zchn"/>
    <w:basedOn w:val="Absatz-Standardschriftart"/>
    <w:link w:val="Textkrper"/>
    <w:rsid w:val="000B2C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884">
      <w:bodyDiv w:val="1"/>
      <w:marLeft w:val="0"/>
      <w:marRight w:val="0"/>
      <w:marTop w:val="0"/>
      <w:marBottom w:val="0"/>
      <w:divBdr>
        <w:top w:val="none" w:sz="0" w:space="0" w:color="auto"/>
        <w:left w:val="none" w:sz="0" w:space="0" w:color="auto"/>
        <w:bottom w:val="none" w:sz="0" w:space="0" w:color="auto"/>
        <w:right w:val="none" w:sz="0" w:space="0" w:color="auto"/>
      </w:divBdr>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49725226">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26799">
      <w:bodyDiv w:val="1"/>
      <w:marLeft w:val="0"/>
      <w:marRight w:val="0"/>
      <w:marTop w:val="0"/>
      <w:marBottom w:val="0"/>
      <w:divBdr>
        <w:top w:val="none" w:sz="0" w:space="0" w:color="auto"/>
        <w:left w:val="none" w:sz="0" w:space="0" w:color="auto"/>
        <w:bottom w:val="none" w:sz="0" w:space="0" w:color="auto"/>
        <w:right w:val="none" w:sz="0" w:space="0" w:color="auto"/>
      </w:divBdr>
    </w:div>
    <w:div w:id="520703074">
      <w:bodyDiv w:val="1"/>
      <w:marLeft w:val="0"/>
      <w:marRight w:val="0"/>
      <w:marTop w:val="0"/>
      <w:marBottom w:val="0"/>
      <w:divBdr>
        <w:top w:val="none" w:sz="0" w:space="0" w:color="auto"/>
        <w:left w:val="none" w:sz="0" w:space="0" w:color="auto"/>
        <w:bottom w:val="none" w:sz="0" w:space="0" w:color="auto"/>
        <w:right w:val="none" w:sz="0" w:space="0" w:color="auto"/>
      </w:divBdr>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47769003">
      <w:bodyDiv w:val="1"/>
      <w:marLeft w:val="0"/>
      <w:marRight w:val="0"/>
      <w:marTop w:val="0"/>
      <w:marBottom w:val="0"/>
      <w:divBdr>
        <w:top w:val="none" w:sz="0" w:space="0" w:color="auto"/>
        <w:left w:val="none" w:sz="0" w:space="0" w:color="auto"/>
        <w:bottom w:val="none" w:sz="0" w:space="0" w:color="auto"/>
        <w:right w:val="none" w:sz="0" w:space="0" w:color="auto"/>
      </w:divBdr>
      <w:divsChild>
        <w:div w:id="5329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18140522">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32332462">
      <w:bodyDiv w:val="1"/>
      <w:marLeft w:val="0"/>
      <w:marRight w:val="0"/>
      <w:marTop w:val="0"/>
      <w:marBottom w:val="0"/>
      <w:divBdr>
        <w:top w:val="none" w:sz="0" w:space="0" w:color="auto"/>
        <w:left w:val="none" w:sz="0" w:space="0" w:color="auto"/>
        <w:bottom w:val="none" w:sz="0" w:space="0" w:color="auto"/>
        <w:right w:val="none" w:sz="0" w:space="0" w:color="auto"/>
      </w:divBdr>
      <w:divsChild>
        <w:div w:id="979381376">
          <w:marLeft w:val="0"/>
          <w:marRight w:val="0"/>
          <w:marTop w:val="0"/>
          <w:marBottom w:val="0"/>
          <w:divBdr>
            <w:top w:val="none" w:sz="0" w:space="0" w:color="auto"/>
            <w:left w:val="none" w:sz="0" w:space="0" w:color="auto"/>
            <w:bottom w:val="none" w:sz="0" w:space="0" w:color="auto"/>
            <w:right w:val="none" w:sz="0" w:space="0" w:color="auto"/>
          </w:divBdr>
          <w:divsChild>
            <w:div w:id="1165776647">
              <w:marLeft w:val="0"/>
              <w:marRight w:val="0"/>
              <w:marTop w:val="0"/>
              <w:marBottom w:val="0"/>
              <w:divBdr>
                <w:top w:val="none" w:sz="0" w:space="0" w:color="auto"/>
                <w:left w:val="none" w:sz="0" w:space="0" w:color="auto"/>
                <w:bottom w:val="none" w:sz="0" w:space="0" w:color="auto"/>
                <w:right w:val="none" w:sz="0" w:space="0" w:color="auto"/>
              </w:divBdr>
              <w:divsChild>
                <w:div w:id="1654142274">
                  <w:marLeft w:val="0"/>
                  <w:marRight w:val="0"/>
                  <w:marTop w:val="0"/>
                  <w:marBottom w:val="0"/>
                  <w:divBdr>
                    <w:top w:val="none" w:sz="0" w:space="0" w:color="auto"/>
                    <w:left w:val="none" w:sz="0" w:space="0" w:color="auto"/>
                    <w:bottom w:val="none" w:sz="0" w:space="0" w:color="auto"/>
                    <w:right w:val="none" w:sz="0" w:space="0" w:color="auto"/>
                  </w:divBdr>
                  <w:divsChild>
                    <w:div w:id="2506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1906810">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6261973">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80627437">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03266042">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58624305">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17555376">
      <w:bodyDiv w:val="1"/>
      <w:marLeft w:val="0"/>
      <w:marRight w:val="0"/>
      <w:marTop w:val="0"/>
      <w:marBottom w:val="0"/>
      <w:divBdr>
        <w:top w:val="none" w:sz="0" w:space="0" w:color="auto"/>
        <w:left w:val="none" w:sz="0" w:space="0" w:color="auto"/>
        <w:bottom w:val="none" w:sz="0" w:space="0" w:color="auto"/>
        <w:right w:val="none" w:sz="0" w:space="0" w:color="auto"/>
      </w:divBdr>
      <w:divsChild>
        <w:div w:id="351535144">
          <w:marLeft w:val="0"/>
          <w:marRight w:val="0"/>
          <w:marTop w:val="0"/>
          <w:marBottom w:val="0"/>
          <w:divBdr>
            <w:top w:val="none" w:sz="0" w:space="0" w:color="auto"/>
            <w:left w:val="none" w:sz="0" w:space="0" w:color="auto"/>
            <w:bottom w:val="none" w:sz="0" w:space="0" w:color="auto"/>
            <w:right w:val="none" w:sz="0" w:space="0" w:color="auto"/>
          </w:divBdr>
          <w:divsChild>
            <w:div w:id="1447699906">
              <w:marLeft w:val="0"/>
              <w:marRight w:val="0"/>
              <w:marTop w:val="0"/>
              <w:marBottom w:val="0"/>
              <w:divBdr>
                <w:top w:val="none" w:sz="0" w:space="0" w:color="auto"/>
                <w:left w:val="none" w:sz="0" w:space="0" w:color="auto"/>
                <w:bottom w:val="none" w:sz="0" w:space="0" w:color="auto"/>
                <w:right w:val="none" w:sz="0" w:space="0" w:color="auto"/>
              </w:divBdr>
              <w:divsChild>
                <w:div w:id="1350063793">
                  <w:marLeft w:val="0"/>
                  <w:marRight w:val="0"/>
                  <w:marTop w:val="0"/>
                  <w:marBottom w:val="0"/>
                  <w:divBdr>
                    <w:top w:val="none" w:sz="0" w:space="0" w:color="auto"/>
                    <w:left w:val="none" w:sz="0" w:space="0" w:color="auto"/>
                    <w:bottom w:val="none" w:sz="0" w:space="0" w:color="auto"/>
                    <w:right w:val="none" w:sz="0" w:space="0" w:color="auto"/>
                  </w:divBdr>
                  <w:divsChild>
                    <w:div w:id="15109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uedpac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uedpack.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4917A-73E5-4A56-BE59-57D39894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5717</Characters>
  <Application>Microsoft Office Word</Application>
  <DocSecurity>4</DocSecurity>
  <Lines>47</Lines>
  <Paragraphs>13</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6680</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Schmidt, Cordula</cp:lastModifiedBy>
  <cp:revision>2</cp:revision>
  <cp:lastPrinted>2021-11-09T07:37:00Z</cp:lastPrinted>
  <dcterms:created xsi:type="dcterms:W3CDTF">2023-08-08T10:50:00Z</dcterms:created>
  <dcterms:modified xsi:type="dcterms:W3CDTF">2023-08-08T10:50:00Z</dcterms:modified>
</cp:coreProperties>
</file>