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B9C30" w14:textId="77777777" w:rsidR="00DF7DA0" w:rsidRDefault="00DF7DA0" w:rsidP="00957055">
      <w:pPr>
        <w:tabs>
          <w:tab w:val="left" w:pos="7154"/>
          <w:tab w:val="right" w:pos="9632"/>
        </w:tabs>
        <w:spacing w:after="0" w:line="360" w:lineRule="auto"/>
        <w:rPr>
          <w:rFonts w:cstheme="minorHAnsi"/>
          <w:color w:val="231F20"/>
          <w:sz w:val="24"/>
          <w:szCs w:val="24"/>
          <w:lang w:val="en-GB"/>
        </w:rPr>
      </w:pPr>
    </w:p>
    <w:p w14:paraId="5AC59225" w14:textId="77777777" w:rsidR="00DF7DA0" w:rsidRDefault="00DF7DA0" w:rsidP="00957055">
      <w:pPr>
        <w:tabs>
          <w:tab w:val="left" w:pos="7154"/>
          <w:tab w:val="right" w:pos="9632"/>
        </w:tabs>
        <w:spacing w:after="0" w:line="360" w:lineRule="auto"/>
        <w:rPr>
          <w:rFonts w:cstheme="minorHAnsi"/>
          <w:color w:val="231F20"/>
          <w:sz w:val="24"/>
          <w:szCs w:val="24"/>
          <w:lang w:val="en-GB"/>
        </w:rPr>
      </w:pPr>
    </w:p>
    <w:p w14:paraId="7EF01A21" w14:textId="4193B64D" w:rsidR="005B4BFB" w:rsidRDefault="003833C4" w:rsidP="00957055">
      <w:pPr>
        <w:tabs>
          <w:tab w:val="left" w:pos="7154"/>
          <w:tab w:val="right" w:pos="9632"/>
        </w:tabs>
        <w:spacing w:after="0" w:line="360" w:lineRule="auto"/>
        <w:rPr>
          <w:rFonts w:cstheme="minorHAnsi"/>
          <w:color w:val="231F20"/>
          <w:sz w:val="24"/>
          <w:szCs w:val="24"/>
          <w:lang w:val="en-GB"/>
        </w:rPr>
      </w:pPr>
      <w:r>
        <w:rPr>
          <w:rFonts w:cstheme="minorHAnsi"/>
          <w:color w:val="231F20"/>
          <w:sz w:val="24"/>
          <w:szCs w:val="24"/>
          <w:lang w:val="en-GB"/>
        </w:rPr>
        <w:tab/>
      </w:r>
      <w:r>
        <w:rPr>
          <w:rFonts w:cstheme="minorHAnsi"/>
          <w:color w:val="231F20"/>
          <w:sz w:val="24"/>
          <w:szCs w:val="24"/>
          <w:lang w:val="en-GB"/>
        </w:rPr>
        <w:tab/>
      </w:r>
    </w:p>
    <w:p w14:paraId="20A80E15" w14:textId="4C06943A" w:rsidR="006434E8" w:rsidRPr="006434E8" w:rsidRDefault="00047B75" w:rsidP="00957055">
      <w:pPr>
        <w:tabs>
          <w:tab w:val="left" w:pos="7154"/>
          <w:tab w:val="right" w:pos="9632"/>
        </w:tabs>
        <w:spacing w:after="0" w:line="360" w:lineRule="auto"/>
        <w:rPr>
          <w:rFonts w:cstheme="minorHAnsi"/>
          <w:color w:val="231F20"/>
          <w:sz w:val="24"/>
          <w:szCs w:val="24"/>
          <w:lang w:val="en-GB"/>
        </w:rPr>
      </w:pPr>
      <w:r>
        <w:rPr>
          <w:rFonts w:cstheme="minorHAnsi"/>
          <w:color w:val="231F20"/>
          <w:sz w:val="24"/>
          <w:szCs w:val="24"/>
          <w:lang w:val="en-GB"/>
        </w:rPr>
        <w:t xml:space="preserve">Press release - </w:t>
      </w:r>
      <w:r w:rsidR="002F1E11">
        <w:rPr>
          <w:rFonts w:cstheme="minorHAnsi"/>
          <w:color w:val="231F20"/>
          <w:sz w:val="24"/>
          <w:szCs w:val="24"/>
          <w:lang w:val="en-GB"/>
        </w:rPr>
        <w:t>November</w:t>
      </w:r>
      <w:r w:rsidR="0027155C">
        <w:rPr>
          <w:rFonts w:cstheme="minorHAnsi"/>
          <w:color w:val="231F20"/>
          <w:sz w:val="24"/>
          <w:szCs w:val="24"/>
          <w:lang w:val="en-GB"/>
        </w:rPr>
        <w:t xml:space="preserve"> 202</w:t>
      </w:r>
      <w:r w:rsidR="00DF7DA0">
        <w:rPr>
          <w:rFonts w:cstheme="minorHAnsi"/>
          <w:color w:val="231F20"/>
          <w:sz w:val="24"/>
          <w:szCs w:val="24"/>
          <w:lang w:val="en-GB"/>
        </w:rPr>
        <w:t>4</w:t>
      </w:r>
    </w:p>
    <w:p w14:paraId="72A9D1AF" w14:textId="77777777" w:rsidR="00B833A6" w:rsidRDefault="00B833A6" w:rsidP="009D07B3">
      <w:pPr>
        <w:rPr>
          <w:b/>
          <w:bCs/>
          <w:sz w:val="40"/>
          <w:szCs w:val="40"/>
          <w:lang w:val="en-US"/>
        </w:rPr>
      </w:pPr>
    </w:p>
    <w:p w14:paraId="6A31023F" w14:textId="6FFA5C0A" w:rsidR="006434E8" w:rsidRPr="006434E8" w:rsidRDefault="00466014" w:rsidP="009D07B3">
      <w:pPr>
        <w:rPr>
          <w:b/>
          <w:bCs/>
          <w:sz w:val="40"/>
          <w:szCs w:val="40"/>
          <w:lang w:val="en-US"/>
        </w:rPr>
      </w:pPr>
      <w:proofErr w:type="spellStart"/>
      <w:r w:rsidRPr="00D811D7">
        <w:rPr>
          <w:b/>
          <w:bCs/>
          <w:sz w:val="40"/>
          <w:szCs w:val="40"/>
          <w:lang w:val="en-US"/>
        </w:rPr>
        <w:t>RoRo</w:t>
      </w:r>
      <w:proofErr w:type="spellEnd"/>
      <w:r w:rsidRPr="00D811D7">
        <w:rPr>
          <w:b/>
          <w:bCs/>
          <w:sz w:val="40"/>
          <w:szCs w:val="40"/>
          <w:lang w:val="en-US"/>
        </w:rPr>
        <w:t xml:space="preserve"> </w:t>
      </w:r>
      <w:proofErr w:type="spellStart"/>
      <w:r w:rsidRPr="00D811D7">
        <w:rPr>
          <w:b/>
          <w:bCs/>
          <w:sz w:val="40"/>
          <w:szCs w:val="40"/>
          <w:lang w:val="en-US"/>
        </w:rPr>
        <w:t>StretchPack</w:t>
      </w:r>
      <w:proofErr w:type="spellEnd"/>
      <w:r w:rsidRPr="00D811D7">
        <w:rPr>
          <w:b/>
          <w:bCs/>
          <w:sz w:val="40"/>
          <w:szCs w:val="40"/>
          <w:lang w:val="en-US"/>
        </w:rPr>
        <w:t>®</w:t>
      </w:r>
      <w:r>
        <w:rPr>
          <w:b/>
          <w:bCs/>
          <w:sz w:val="40"/>
          <w:szCs w:val="40"/>
          <w:lang w:val="en-US"/>
        </w:rPr>
        <w:t xml:space="preserve"> </w:t>
      </w:r>
      <w:r w:rsidR="007D752D">
        <w:rPr>
          <w:b/>
          <w:bCs/>
          <w:sz w:val="40"/>
          <w:szCs w:val="40"/>
          <w:lang w:val="en-US"/>
        </w:rPr>
        <w:t xml:space="preserve">packaging </w:t>
      </w:r>
      <w:r w:rsidR="002B3580">
        <w:rPr>
          <w:b/>
          <w:bCs/>
          <w:sz w:val="40"/>
          <w:szCs w:val="40"/>
          <w:lang w:val="en-US"/>
        </w:rPr>
        <w:t>machine</w:t>
      </w:r>
      <w:r w:rsidR="007D752D">
        <w:rPr>
          <w:b/>
          <w:bCs/>
          <w:sz w:val="40"/>
          <w:szCs w:val="40"/>
          <w:lang w:val="en-US"/>
        </w:rPr>
        <w:t xml:space="preserve"> </w:t>
      </w:r>
      <w:r w:rsidR="00C04B59">
        <w:rPr>
          <w:b/>
          <w:bCs/>
          <w:sz w:val="40"/>
          <w:szCs w:val="40"/>
          <w:lang w:val="en-US"/>
        </w:rPr>
        <w:br/>
      </w:r>
      <w:r w:rsidR="00204D30">
        <w:rPr>
          <w:b/>
          <w:bCs/>
          <w:sz w:val="40"/>
          <w:szCs w:val="40"/>
          <w:lang w:val="en-US"/>
        </w:rPr>
        <w:t>for</w:t>
      </w:r>
      <w:r>
        <w:rPr>
          <w:b/>
          <w:bCs/>
          <w:sz w:val="40"/>
          <w:szCs w:val="40"/>
          <w:lang w:val="en-US"/>
        </w:rPr>
        <w:t xml:space="preserve"> </w:t>
      </w:r>
      <w:r w:rsidR="00C04B59" w:rsidRPr="00C04B59">
        <w:rPr>
          <w:b/>
          <w:bCs/>
          <w:sz w:val="40"/>
          <w:szCs w:val="40"/>
          <w:lang w:val="en-US"/>
        </w:rPr>
        <w:t>JACKON Insulation by BEWI’s</w:t>
      </w:r>
      <w:r w:rsidR="00A75083">
        <w:rPr>
          <w:b/>
          <w:bCs/>
          <w:sz w:val="40"/>
          <w:szCs w:val="40"/>
          <w:lang w:val="en-US"/>
        </w:rPr>
        <w:t xml:space="preserve"> </w:t>
      </w:r>
      <w:r w:rsidR="00086F04">
        <w:rPr>
          <w:b/>
          <w:bCs/>
          <w:sz w:val="40"/>
          <w:szCs w:val="40"/>
          <w:lang w:val="en-US"/>
        </w:rPr>
        <w:t xml:space="preserve">new </w:t>
      </w:r>
      <w:r w:rsidR="00C04B59">
        <w:rPr>
          <w:b/>
          <w:bCs/>
          <w:sz w:val="40"/>
          <w:szCs w:val="40"/>
          <w:lang w:val="en-US"/>
        </w:rPr>
        <w:t xml:space="preserve">site </w:t>
      </w:r>
      <w:r w:rsidR="00A75083">
        <w:rPr>
          <w:b/>
          <w:bCs/>
          <w:sz w:val="40"/>
          <w:szCs w:val="40"/>
          <w:lang w:val="en-US"/>
        </w:rPr>
        <w:t>in Belgium</w:t>
      </w:r>
    </w:p>
    <w:p w14:paraId="077B758B" w14:textId="77777777" w:rsidR="00957055" w:rsidRDefault="00957055" w:rsidP="00957055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75301F6F" w14:textId="33998EA3" w:rsidR="006434E8" w:rsidRPr="00300415" w:rsidRDefault="00300415" w:rsidP="006E7EBA">
      <w:pPr>
        <w:spacing w:after="0" w:line="276" w:lineRule="auto"/>
        <w:rPr>
          <w:sz w:val="28"/>
          <w:szCs w:val="28"/>
          <w:lang w:val="en-US"/>
        </w:rPr>
      </w:pPr>
      <w:r w:rsidRPr="00300415">
        <w:rPr>
          <w:b/>
          <w:bCs/>
          <w:sz w:val="28"/>
          <w:szCs w:val="28"/>
          <w:lang w:val="en-US"/>
        </w:rPr>
        <w:t>Tentoma A/S</w:t>
      </w:r>
      <w:r w:rsidRPr="00300415">
        <w:rPr>
          <w:sz w:val="28"/>
          <w:szCs w:val="28"/>
          <w:lang w:val="en-US"/>
        </w:rPr>
        <w:t xml:space="preserve">, a leading provider of </w:t>
      </w:r>
      <w:r w:rsidR="00CC662F">
        <w:rPr>
          <w:sz w:val="28"/>
          <w:szCs w:val="28"/>
          <w:lang w:val="en-US"/>
        </w:rPr>
        <w:t xml:space="preserve">automated </w:t>
      </w:r>
      <w:r w:rsidRPr="00300415">
        <w:rPr>
          <w:sz w:val="28"/>
          <w:szCs w:val="28"/>
          <w:lang w:val="en-US"/>
        </w:rPr>
        <w:t xml:space="preserve">packaging solutions, </w:t>
      </w:r>
      <w:r w:rsidR="00D2053D">
        <w:rPr>
          <w:sz w:val="28"/>
          <w:szCs w:val="28"/>
          <w:lang w:val="en-US"/>
        </w:rPr>
        <w:t xml:space="preserve">has </w:t>
      </w:r>
      <w:r w:rsidR="00117CF3">
        <w:rPr>
          <w:sz w:val="28"/>
          <w:szCs w:val="28"/>
          <w:lang w:val="en-US"/>
        </w:rPr>
        <w:t>installed</w:t>
      </w:r>
      <w:r w:rsidR="00D2053D">
        <w:rPr>
          <w:sz w:val="28"/>
          <w:szCs w:val="28"/>
          <w:lang w:val="en-US"/>
        </w:rPr>
        <w:t xml:space="preserve"> a </w:t>
      </w:r>
      <w:proofErr w:type="spellStart"/>
      <w:r w:rsidRPr="00300415">
        <w:rPr>
          <w:sz w:val="28"/>
          <w:szCs w:val="28"/>
          <w:lang w:val="en-US"/>
        </w:rPr>
        <w:t>RoRo</w:t>
      </w:r>
      <w:proofErr w:type="spellEnd"/>
      <w:r w:rsidRPr="00300415">
        <w:rPr>
          <w:sz w:val="28"/>
          <w:szCs w:val="28"/>
          <w:lang w:val="en-US"/>
        </w:rPr>
        <w:t xml:space="preserve"> </w:t>
      </w:r>
      <w:proofErr w:type="spellStart"/>
      <w:r w:rsidRPr="00300415">
        <w:rPr>
          <w:sz w:val="28"/>
          <w:szCs w:val="28"/>
          <w:lang w:val="en-US"/>
        </w:rPr>
        <w:t>StretchPack</w:t>
      </w:r>
      <w:proofErr w:type="spellEnd"/>
      <w:r w:rsidRPr="00300415">
        <w:rPr>
          <w:sz w:val="28"/>
          <w:szCs w:val="28"/>
          <w:lang w:val="en-US"/>
        </w:rPr>
        <w:t xml:space="preserve">® XL </w:t>
      </w:r>
      <w:r w:rsidR="002F1B6A">
        <w:rPr>
          <w:sz w:val="28"/>
          <w:szCs w:val="28"/>
          <w:lang w:val="en-US"/>
        </w:rPr>
        <w:t xml:space="preserve">packaging </w:t>
      </w:r>
      <w:r w:rsidRPr="00300415">
        <w:rPr>
          <w:sz w:val="28"/>
          <w:szCs w:val="28"/>
          <w:lang w:val="en-US"/>
        </w:rPr>
        <w:t xml:space="preserve">machine </w:t>
      </w:r>
      <w:r w:rsidR="0007697E">
        <w:rPr>
          <w:sz w:val="28"/>
          <w:szCs w:val="28"/>
          <w:lang w:val="en-US"/>
        </w:rPr>
        <w:t>at</w:t>
      </w:r>
      <w:r w:rsidRPr="00300415">
        <w:rPr>
          <w:sz w:val="28"/>
          <w:szCs w:val="28"/>
          <w:lang w:val="en-US"/>
        </w:rPr>
        <w:t xml:space="preserve"> </w:t>
      </w:r>
      <w:r w:rsidR="00FF27FB" w:rsidRPr="00FF27FB">
        <w:rPr>
          <w:sz w:val="28"/>
          <w:szCs w:val="28"/>
          <w:lang w:val="en-US"/>
        </w:rPr>
        <w:t xml:space="preserve">JACKON Insulation by BEWI’s </w:t>
      </w:r>
      <w:r w:rsidRPr="00300415">
        <w:rPr>
          <w:sz w:val="28"/>
          <w:szCs w:val="28"/>
          <w:lang w:val="en-US"/>
        </w:rPr>
        <w:t xml:space="preserve">newly inaugurated production facility in Olen, Belgium. This </w:t>
      </w:r>
      <w:r w:rsidR="00DB271D" w:rsidRPr="00DB271D">
        <w:rPr>
          <w:sz w:val="28"/>
          <w:szCs w:val="28"/>
          <w:lang w:val="en-US"/>
        </w:rPr>
        <w:t xml:space="preserve">state-of-the-art </w:t>
      </w:r>
      <w:r w:rsidRPr="00300415">
        <w:rPr>
          <w:sz w:val="28"/>
          <w:szCs w:val="28"/>
          <w:lang w:val="en-US"/>
        </w:rPr>
        <w:t>packaging machine will play a</w:t>
      </w:r>
      <w:r w:rsidR="00973B77">
        <w:rPr>
          <w:sz w:val="28"/>
          <w:szCs w:val="28"/>
          <w:lang w:val="en-US"/>
        </w:rPr>
        <w:t xml:space="preserve"> vital</w:t>
      </w:r>
      <w:r w:rsidRPr="00300415">
        <w:rPr>
          <w:sz w:val="28"/>
          <w:szCs w:val="28"/>
          <w:lang w:val="en-US"/>
        </w:rPr>
        <w:t xml:space="preserve"> role in </w:t>
      </w:r>
      <w:r w:rsidR="008510CF">
        <w:rPr>
          <w:sz w:val="28"/>
          <w:szCs w:val="28"/>
          <w:lang w:val="en-US"/>
        </w:rPr>
        <w:t xml:space="preserve">the new </w:t>
      </w:r>
      <w:r w:rsidRPr="00300415">
        <w:rPr>
          <w:sz w:val="28"/>
          <w:szCs w:val="28"/>
          <w:lang w:val="en-US"/>
        </w:rPr>
        <w:t xml:space="preserve">production line, ensuring </w:t>
      </w:r>
      <w:r w:rsidR="00CC1CA7">
        <w:rPr>
          <w:sz w:val="28"/>
          <w:szCs w:val="28"/>
          <w:lang w:val="en-US"/>
        </w:rPr>
        <w:t xml:space="preserve">the </w:t>
      </w:r>
      <w:r w:rsidR="00BC6C42">
        <w:rPr>
          <w:sz w:val="28"/>
          <w:szCs w:val="28"/>
          <w:lang w:val="en-US"/>
        </w:rPr>
        <w:t>XPS</w:t>
      </w:r>
      <w:r w:rsidR="00E355AE">
        <w:rPr>
          <w:sz w:val="28"/>
          <w:szCs w:val="28"/>
          <w:lang w:val="en-US"/>
        </w:rPr>
        <w:t xml:space="preserve"> </w:t>
      </w:r>
      <w:r w:rsidR="00CC1CA7">
        <w:rPr>
          <w:sz w:val="28"/>
          <w:szCs w:val="28"/>
          <w:lang w:val="en-US"/>
        </w:rPr>
        <w:t>construction</w:t>
      </w:r>
      <w:r w:rsidRPr="00300415">
        <w:rPr>
          <w:sz w:val="28"/>
          <w:szCs w:val="28"/>
          <w:lang w:val="en-US"/>
        </w:rPr>
        <w:t xml:space="preserve"> boards are delivered </w:t>
      </w:r>
      <w:r w:rsidR="00BC6C42">
        <w:rPr>
          <w:sz w:val="28"/>
          <w:szCs w:val="28"/>
          <w:lang w:val="en-US"/>
        </w:rPr>
        <w:t>to construction site</w:t>
      </w:r>
      <w:r w:rsidR="00F32E95">
        <w:rPr>
          <w:sz w:val="28"/>
          <w:szCs w:val="28"/>
          <w:lang w:val="en-US"/>
        </w:rPr>
        <w:t>s</w:t>
      </w:r>
      <w:r w:rsidR="00BC6C42">
        <w:rPr>
          <w:sz w:val="28"/>
          <w:szCs w:val="28"/>
          <w:lang w:val="en-US"/>
        </w:rPr>
        <w:t xml:space="preserve"> </w:t>
      </w:r>
      <w:r w:rsidRPr="00300415">
        <w:rPr>
          <w:sz w:val="28"/>
          <w:szCs w:val="28"/>
          <w:lang w:val="en-US"/>
        </w:rPr>
        <w:t>in optimal condition</w:t>
      </w:r>
      <w:r w:rsidR="006434E8" w:rsidRPr="00300415">
        <w:rPr>
          <w:sz w:val="28"/>
          <w:szCs w:val="28"/>
          <w:lang w:val="en-US"/>
        </w:rPr>
        <w:t>.</w:t>
      </w:r>
    </w:p>
    <w:p w14:paraId="43606B9C" w14:textId="77777777" w:rsidR="00957055" w:rsidRDefault="00957055" w:rsidP="00957055">
      <w:pPr>
        <w:spacing w:after="0" w:line="360" w:lineRule="auto"/>
        <w:rPr>
          <w:sz w:val="18"/>
          <w:szCs w:val="18"/>
          <w:lang w:val="en-US"/>
        </w:rPr>
      </w:pPr>
    </w:p>
    <w:p w14:paraId="1B34C04C" w14:textId="77777777" w:rsidR="009D07B3" w:rsidRPr="009D07B3" w:rsidRDefault="009D07B3" w:rsidP="009D07B3">
      <w:pPr>
        <w:spacing w:after="0" w:line="360" w:lineRule="auto"/>
        <w:rPr>
          <w:sz w:val="18"/>
          <w:szCs w:val="18"/>
          <w:lang w:val="en-US"/>
        </w:rPr>
      </w:pPr>
    </w:p>
    <w:p w14:paraId="7A2E36CE" w14:textId="1B72A8F7" w:rsidR="00A35055" w:rsidRPr="00A35055" w:rsidRDefault="00A35055" w:rsidP="00A35055">
      <w:pPr>
        <w:spacing w:after="0" w:line="360" w:lineRule="auto"/>
        <w:rPr>
          <w:sz w:val="18"/>
          <w:szCs w:val="18"/>
          <w:lang w:val="en-US"/>
        </w:rPr>
      </w:pPr>
      <w:r w:rsidRPr="00A35055">
        <w:rPr>
          <w:sz w:val="18"/>
          <w:szCs w:val="18"/>
          <w:lang w:val="en-US"/>
        </w:rPr>
        <w:t xml:space="preserve">The decision to invest in the </w:t>
      </w:r>
      <w:proofErr w:type="spellStart"/>
      <w:r w:rsidRPr="00A35055">
        <w:rPr>
          <w:sz w:val="18"/>
          <w:szCs w:val="18"/>
          <w:lang w:val="en-US"/>
        </w:rPr>
        <w:t>RoRo</w:t>
      </w:r>
      <w:proofErr w:type="spellEnd"/>
      <w:r w:rsidRPr="00A35055">
        <w:rPr>
          <w:sz w:val="18"/>
          <w:szCs w:val="18"/>
          <w:lang w:val="en-US"/>
        </w:rPr>
        <w:t xml:space="preserve"> </w:t>
      </w:r>
      <w:proofErr w:type="spellStart"/>
      <w:r w:rsidRPr="00A35055">
        <w:rPr>
          <w:sz w:val="18"/>
          <w:szCs w:val="18"/>
          <w:lang w:val="en-US"/>
        </w:rPr>
        <w:t>StretchPack</w:t>
      </w:r>
      <w:proofErr w:type="spellEnd"/>
      <w:r w:rsidRPr="00A35055">
        <w:rPr>
          <w:sz w:val="18"/>
          <w:szCs w:val="18"/>
          <w:lang w:val="en-US"/>
        </w:rPr>
        <w:t xml:space="preserve">® technology aligns with </w:t>
      </w:r>
      <w:r w:rsidR="00763692" w:rsidRPr="00763692">
        <w:rPr>
          <w:sz w:val="18"/>
          <w:szCs w:val="18"/>
          <w:lang w:val="en-US"/>
        </w:rPr>
        <w:t>JACKON Insulation by BEWI</w:t>
      </w:r>
      <w:r w:rsidRPr="00A35055">
        <w:rPr>
          <w:sz w:val="18"/>
          <w:szCs w:val="18"/>
          <w:lang w:val="en-US"/>
        </w:rPr>
        <w:t>’s commitment to delivering high-quality</w:t>
      </w:r>
      <w:r w:rsidR="001E7AD7">
        <w:rPr>
          <w:sz w:val="18"/>
          <w:szCs w:val="18"/>
          <w:lang w:val="en-US"/>
        </w:rPr>
        <w:t xml:space="preserve"> construction boards</w:t>
      </w:r>
      <w:r w:rsidRPr="00A35055">
        <w:rPr>
          <w:sz w:val="18"/>
          <w:szCs w:val="18"/>
          <w:lang w:val="en-US"/>
        </w:rPr>
        <w:t xml:space="preserve">. </w:t>
      </w:r>
      <w:r w:rsidR="00BA58ED" w:rsidRPr="00BA58ED">
        <w:rPr>
          <w:sz w:val="18"/>
          <w:szCs w:val="18"/>
          <w:lang w:val="en-US"/>
        </w:rPr>
        <w:t xml:space="preserve">This innovative </w:t>
      </w:r>
      <w:r w:rsidR="00556655">
        <w:rPr>
          <w:sz w:val="18"/>
          <w:szCs w:val="18"/>
          <w:lang w:val="en-US"/>
        </w:rPr>
        <w:t xml:space="preserve">packaging </w:t>
      </w:r>
      <w:r w:rsidR="00BA58ED" w:rsidRPr="00BA58ED">
        <w:rPr>
          <w:sz w:val="18"/>
          <w:szCs w:val="18"/>
          <w:lang w:val="en-US"/>
        </w:rPr>
        <w:t xml:space="preserve">solution ensures </w:t>
      </w:r>
      <w:r w:rsidR="00395550">
        <w:rPr>
          <w:sz w:val="18"/>
          <w:szCs w:val="18"/>
          <w:lang w:val="en-US"/>
        </w:rPr>
        <w:t xml:space="preserve">that </w:t>
      </w:r>
      <w:r w:rsidR="00BA58ED" w:rsidRPr="00BA58ED">
        <w:rPr>
          <w:sz w:val="18"/>
          <w:szCs w:val="18"/>
          <w:lang w:val="en-US"/>
        </w:rPr>
        <w:t>their XPS construction boards are effectively protected against external contamination</w:t>
      </w:r>
      <w:r w:rsidRPr="00A35055">
        <w:rPr>
          <w:sz w:val="18"/>
          <w:szCs w:val="18"/>
          <w:lang w:val="en-US"/>
        </w:rPr>
        <w:t>.</w:t>
      </w:r>
    </w:p>
    <w:p w14:paraId="59F98415" w14:textId="77777777" w:rsidR="00A35055" w:rsidRPr="00A35055" w:rsidRDefault="00A35055" w:rsidP="00A35055">
      <w:pPr>
        <w:spacing w:after="0" w:line="360" w:lineRule="auto"/>
        <w:rPr>
          <w:sz w:val="18"/>
          <w:szCs w:val="18"/>
          <w:lang w:val="en-US"/>
        </w:rPr>
      </w:pPr>
    </w:p>
    <w:p w14:paraId="4081E051" w14:textId="52A3E597" w:rsidR="00957055" w:rsidRDefault="00121345" w:rsidP="009D07B3">
      <w:pPr>
        <w:spacing w:after="0" w:line="360" w:lineRule="auto"/>
        <w:rPr>
          <w:sz w:val="18"/>
          <w:szCs w:val="18"/>
          <w:lang w:val="en-US"/>
        </w:rPr>
      </w:pPr>
      <w:r w:rsidRPr="00121345">
        <w:rPr>
          <w:sz w:val="18"/>
          <w:szCs w:val="18"/>
          <w:lang w:val="en-US"/>
        </w:rPr>
        <w:t>JACKON Insulation by BEWI</w:t>
      </w:r>
      <w:r w:rsidR="00A35055" w:rsidRPr="00A35055">
        <w:rPr>
          <w:sz w:val="18"/>
          <w:szCs w:val="18"/>
          <w:lang w:val="en-US"/>
        </w:rPr>
        <w:t xml:space="preserve"> has already experienced the </w:t>
      </w:r>
      <w:r w:rsidR="00746616" w:rsidRPr="00395550">
        <w:rPr>
          <w:sz w:val="18"/>
          <w:szCs w:val="18"/>
          <w:lang w:val="en-US"/>
        </w:rPr>
        <w:t xml:space="preserve">advantages </w:t>
      </w:r>
      <w:r w:rsidR="00A35055" w:rsidRPr="00A35055">
        <w:rPr>
          <w:sz w:val="18"/>
          <w:szCs w:val="18"/>
          <w:lang w:val="en-US"/>
        </w:rPr>
        <w:t xml:space="preserve">of the </w:t>
      </w:r>
      <w:proofErr w:type="spellStart"/>
      <w:r w:rsidR="00A35055" w:rsidRPr="00A35055">
        <w:rPr>
          <w:sz w:val="18"/>
          <w:szCs w:val="18"/>
          <w:lang w:val="en-US"/>
        </w:rPr>
        <w:t>RoRo</w:t>
      </w:r>
      <w:proofErr w:type="spellEnd"/>
      <w:r w:rsidR="00A35055" w:rsidRPr="00A35055">
        <w:rPr>
          <w:sz w:val="18"/>
          <w:szCs w:val="18"/>
          <w:lang w:val="en-US"/>
        </w:rPr>
        <w:t xml:space="preserve"> </w:t>
      </w:r>
      <w:proofErr w:type="spellStart"/>
      <w:r w:rsidR="00A35055" w:rsidRPr="00A35055">
        <w:rPr>
          <w:sz w:val="18"/>
          <w:szCs w:val="18"/>
          <w:lang w:val="en-US"/>
        </w:rPr>
        <w:t>StretchPack</w:t>
      </w:r>
      <w:proofErr w:type="spellEnd"/>
      <w:r w:rsidR="00A35055" w:rsidRPr="00A35055">
        <w:rPr>
          <w:sz w:val="18"/>
          <w:szCs w:val="18"/>
          <w:lang w:val="en-US"/>
        </w:rPr>
        <w:t xml:space="preserve">® technology with </w:t>
      </w:r>
      <w:r w:rsidR="009B13BC">
        <w:rPr>
          <w:sz w:val="18"/>
          <w:szCs w:val="18"/>
          <w:lang w:val="en-US"/>
        </w:rPr>
        <w:t>another machine</w:t>
      </w:r>
      <w:r w:rsidR="00E22192">
        <w:rPr>
          <w:sz w:val="18"/>
          <w:szCs w:val="18"/>
          <w:lang w:val="en-US"/>
        </w:rPr>
        <w:t xml:space="preserve">, </w:t>
      </w:r>
      <w:r w:rsidR="00F45428" w:rsidRPr="00F45428">
        <w:rPr>
          <w:sz w:val="18"/>
          <w:szCs w:val="18"/>
          <w:lang w:val="en-US"/>
        </w:rPr>
        <w:t xml:space="preserve">which </w:t>
      </w:r>
      <w:r w:rsidR="009B13BC">
        <w:rPr>
          <w:sz w:val="18"/>
          <w:szCs w:val="18"/>
          <w:lang w:val="en-US"/>
        </w:rPr>
        <w:t xml:space="preserve">has </w:t>
      </w:r>
      <w:r w:rsidR="00F45428" w:rsidRPr="00F45428">
        <w:rPr>
          <w:sz w:val="18"/>
          <w:szCs w:val="18"/>
          <w:lang w:val="en-US"/>
        </w:rPr>
        <w:t>consistently met their high standards for performance and reliability</w:t>
      </w:r>
      <w:r w:rsidR="00A35055" w:rsidRPr="00A35055">
        <w:rPr>
          <w:sz w:val="18"/>
          <w:szCs w:val="18"/>
          <w:lang w:val="en-US"/>
        </w:rPr>
        <w:t>.</w:t>
      </w:r>
      <w:r w:rsidR="009D07B3" w:rsidRPr="009D07B3">
        <w:rPr>
          <w:sz w:val="18"/>
          <w:szCs w:val="18"/>
          <w:lang w:val="en-US"/>
        </w:rPr>
        <w:t xml:space="preserve"> The success of</w:t>
      </w:r>
      <w:r w:rsidR="009B13BC">
        <w:rPr>
          <w:sz w:val="18"/>
          <w:szCs w:val="18"/>
          <w:lang w:val="en-US"/>
        </w:rPr>
        <w:t xml:space="preserve"> this installation</w:t>
      </w:r>
      <w:r w:rsidR="009D07B3" w:rsidRPr="009D07B3">
        <w:rPr>
          <w:sz w:val="18"/>
          <w:szCs w:val="18"/>
          <w:lang w:val="en-US"/>
        </w:rPr>
        <w:t xml:space="preserve"> has led </w:t>
      </w:r>
      <w:r w:rsidR="00E45137" w:rsidRPr="00121345">
        <w:rPr>
          <w:sz w:val="18"/>
          <w:szCs w:val="18"/>
          <w:lang w:val="en-US"/>
        </w:rPr>
        <w:t>JACKON Insulation by BEWI</w:t>
      </w:r>
      <w:r w:rsidR="009D07B3" w:rsidRPr="009D07B3">
        <w:rPr>
          <w:sz w:val="18"/>
          <w:szCs w:val="18"/>
          <w:lang w:val="en-US"/>
        </w:rPr>
        <w:t xml:space="preserve"> to invest in a </w:t>
      </w:r>
      <w:r w:rsidR="009B13BC">
        <w:rPr>
          <w:sz w:val="18"/>
          <w:szCs w:val="18"/>
          <w:lang w:val="en-US"/>
        </w:rPr>
        <w:t>second</w:t>
      </w:r>
      <w:r w:rsidR="009B13BC" w:rsidRPr="009D07B3">
        <w:rPr>
          <w:sz w:val="18"/>
          <w:szCs w:val="18"/>
          <w:lang w:val="en-US"/>
        </w:rPr>
        <w:t xml:space="preserve"> </w:t>
      </w:r>
      <w:proofErr w:type="spellStart"/>
      <w:r w:rsidR="009D07B3" w:rsidRPr="009D07B3">
        <w:rPr>
          <w:sz w:val="18"/>
          <w:szCs w:val="18"/>
          <w:lang w:val="en-US"/>
        </w:rPr>
        <w:t>RoRo</w:t>
      </w:r>
      <w:proofErr w:type="spellEnd"/>
      <w:r w:rsidR="009D07B3" w:rsidRPr="009D07B3">
        <w:rPr>
          <w:sz w:val="18"/>
          <w:szCs w:val="18"/>
          <w:lang w:val="en-US"/>
        </w:rPr>
        <w:t xml:space="preserve"> </w:t>
      </w:r>
      <w:proofErr w:type="spellStart"/>
      <w:r w:rsidR="009D07B3" w:rsidRPr="009D07B3">
        <w:rPr>
          <w:sz w:val="18"/>
          <w:szCs w:val="18"/>
          <w:lang w:val="en-US"/>
        </w:rPr>
        <w:t>StretchPack</w:t>
      </w:r>
      <w:proofErr w:type="spellEnd"/>
      <w:r w:rsidR="009D07B3" w:rsidRPr="009D07B3">
        <w:rPr>
          <w:sz w:val="18"/>
          <w:szCs w:val="18"/>
          <w:lang w:val="en-US"/>
        </w:rPr>
        <w:t xml:space="preserve">® machine for their new </w:t>
      </w:r>
      <w:r w:rsidR="00207AF3" w:rsidRPr="00207AF3">
        <w:rPr>
          <w:sz w:val="18"/>
          <w:szCs w:val="18"/>
          <w:lang w:val="en-US"/>
        </w:rPr>
        <w:t>production site in Belgium</w:t>
      </w:r>
      <w:r w:rsidR="009D07B3" w:rsidRPr="009D07B3">
        <w:rPr>
          <w:sz w:val="18"/>
          <w:szCs w:val="18"/>
          <w:lang w:val="en-US"/>
        </w:rPr>
        <w:t>.</w:t>
      </w:r>
    </w:p>
    <w:p w14:paraId="328AB2B4" w14:textId="77777777" w:rsidR="009D07B3" w:rsidRDefault="009D07B3" w:rsidP="009D07B3">
      <w:pPr>
        <w:spacing w:after="0" w:line="360" w:lineRule="auto"/>
        <w:rPr>
          <w:b/>
          <w:bCs/>
          <w:sz w:val="24"/>
          <w:szCs w:val="24"/>
          <w:lang w:val="en-US"/>
        </w:rPr>
      </w:pPr>
    </w:p>
    <w:p w14:paraId="445F35BC" w14:textId="6108BA8D" w:rsidR="006434E8" w:rsidRDefault="00A41D62" w:rsidP="00957055">
      <w:pPr>
        <w:spacing w:after="0" w:line="36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Six</w:t>
      </w:r>
      <w:r w:rsidR="00E45137">
        <w:rPr>
          <w:b/>
          <w:bCs/>
          <w:sz w:val="24"/>
          <w:szCs w:val="24"/>
          <w:lang w:val="en-US"/>
        </w:rPr>
        <w:t xml:space="preserve">-sided packaging of </w:t>
      </w:r>
      <w:r w:rsidR="00A91850">
        <w:rPr>
          <w:b/>
          <w:bCs/>
          <w:sz w:val="24"/>
          <w:szCs w:val="24"/>
          <w:lang w:val="en-US"/>
        </w:rPr>
        <w:t>pallet</w:t>
      </w:r>
      <w:r w:rsidR="00AC5E4E">
        <w:rPr>
          <w:b/>
          <w:bCs/>
          <w:sz w:val="24"/>
          <w:szCs w:val="24"/>
          <w:lang w:val="en-US"/>
        </w:rPr>
        <w:t>s</w:t>
      </w:r>
      <w:r w:rsidR="00A91850">
        <w:rPr>
          <w:b/>
          <w:bCs/>
          <w:sz w:val="24"/>
          <w:szCs w:val="24"/>
          <w:lang w:val="en-US"/>
        </w:rPr>
        <w:t xml:space="preserve"> with </w:t>
      </w:r>
      <w:r w:rsidR="00AC5E4E">
        <w:rPr>
          <w:b/>
          <w:bCs/>
          <w:sz w:val="24"/>
          <w:szCs w:val="24"/>
          <w:lang w:val="en-US"/>
        </w:rPr>
        <w:t>XPS boards</w:t>
      </w:r>
    </w:p>
    <w:p w14:paraId="703ADF60" w14:textId="7BFBEFDE" w:rsidR="00AD40C5" w:rsidRPr="00AD40C5" w:rsidRDefault="00AD40C5" w:rsidP="00AD40C5">
      <w:pPr>
        <w:spacing w:after="0" w:line="360" w:lineRule="auto"/>
        <w:rPr>
          <w:sz w:val="18"/>
          <w:szCs w:val="18"/>
          <w:lang w:val="en-US"/>
        </w:rPr>
      </w:pPr>
      <w:r w:rsidRPr="00AD40C5">
        <w:rPr>
          <w:sz w:val="18"/>
          <w:szCs w:val="18"/>
          <w:lang w:val="en-US"/>
        </w:rPr>
        <w:t xml:space="preserve">The </w:t>
      </w:r>
      <w:r w:rsidR="005300D1">
        <w:rPr>
          <w:sz w:val="18"/>
          <w:szCs w:val="18"/>
          <w:lang w:val="en-US"/>
        </w:rPr>
        <w:t xml:space="preserve">new </w:t>
      </w:r>
      <w:proofErr w:type="spellStart"/>
      <w:r w:rsidRPr="00AD40C5">
        <w:rPr>
          <w:sz w:val="18"/>
          <w:szCs w:val="18"/>
          <w:lang w:val="en-US"/>
        </w:rPr>
        <w:t>RoRo</w:t>
      </w:r>
      <w:proofErr w:type="spellEnd"/>
      <w:r w:rsidRPr="00AD40C5">
        <w:rPr>
          <w:sz w:val="18"/>
          <w:szCs w:val="18"/>
          <w:lang w:val="en-US"/>
        </w:rPr>
        <w:t xml:space="preserve"> </w:t>
      </w:r>
      <w:proofErr w:type="spellStart"/>
      <w:r w:rsidRPr="00AD40C5">
        <w:rPr>
          <w:sz w:val="18"/>
          <w:szCs w:val="18"/>
          <w:lang w:val="en-US"/>
        </w:rPr>
        <w:t>StretchPack</w:t>
      </w:r>
      <w:proofErr w:type="spellEnd"/>
      <w:r w:rsidRPr="00AD40C5">
        <w:rPr>
          <w:sz w:val="18"/>
          <w:szCs w:val="18"/>
          <w:lang w:val="en-US"/>
        </w:rPr>
        <w:t xml:space="preserve">® XL machine </w:t>
      </w:r>
      <w:r w:rsidR="008B4D40">
        <w:rPr>
          <w:sz w:val="18"/>
          <w:szCs w:val="18"/>
          <w:lang w:val="en-US"/>
        </w:rPr>
        <w:t xml:space="preserve">is </w:t>
      </w:r>
      <w:r w:rsidR="005B16E4" w:rsidRPr="005B16E4">
        <w:rPr>
          <w:sz w:val="18"/>
          <w:szCs w:val="18"/>
          <w:lang w:val="en-US"/>
        </w:rPr>
        <w:t>designed to package</w:t>
      </w:r>
      <w:r w:rsidR="005300D1">
        <w:rPr>
          <w:sz w:val="18"/>
          <w:szCs w:val="18"/>
          <w:lang w:val="en-US"/>
        </w:rPr>
        <w:t xml:space="preserve"> </w:t>
      </w:r>
      <w:r w:rsidR="00EC5498">
        <w:rPr>
          <w:sz w:val="18"/>
          <w:szCs w:val="18"/>
          <w:lang w:val="en-US"/>
        </w:rPr>
        <w:t>XPS construction</w:t>
      </w:r>
      <w:r w:rsidRPr="00AD40C5">
        <w:rPr>
          <w:sz w:val="18"/>
          <w:szCs w:val="18"/>
          <w:lang w:val="en-US"/>
        </w:rPr>
        <w:t xml:space="preserve"> boards stacked on pallets</w:t>
      </w:r>
      <w:r w:rsidR="00153EEC">
        <w:rPr>
          <w:sz w:val="18"/>
          <w:szCs w:val="18"/>
          <w:lang w:val="en-US"/>
        </w:rPr>
        <w:t xml:space="preserve">. </w:t>
      </w:r>
      <w:r w:rsidR="006003B3" w:rsidRPr="006003B3">
        <w:rPr>
          <w:sz w:val="18"/>
          <w:szCs w:val="18"/>
          <w:lang w:val="en-US"/>
        </w:rPr>
        <w:t>The stacked XPS boards, including the pallet, are wrapped horizontally in a stretch hood film</w:t>
      </w:r>
      <w:r w:rsidRPr="00AD40C5">
        <w:rPr>
          <w:sz w:val="18"/>
          <w:szCs w:val="18"/>
          <w:lang w:val="en-US"/>
        </w:rPr>
        <w:t xml:space="preserve">. </w:t>
      </w:r>
      <w:r w:rsidR="00AB1F30">
        <w:rPr>
          <w:sz w:val="18"/>
          <w:szCs w:val="18"/>
          <w:lang w:val="en-US"/>
        </w:rPr>
        <w:t>T</w:t>
      </w:r>
      <w:r w:rsidR="003C22A5" w:rsidRPr="003C22A5">
        <w:rPr>
          <w:sz w:val="18"/>
          <w:szCs w:val="18"/>
          <w:lang w:val="en-US"/>
        </w:rPr>
        <w:t>he stretch hood film is welded at both ends</w:t>
      </w:r>
      <w:r w:rsidR="00AB1F30">
        <w:rPr>
          <w:sz w:val="18"/>
          <w:szCs w:val="18"/>
          <w:lang w:val="en-US"/>
        </w:rPr>
        <w:t xml:space="preserve"> during packaging</w:t>
      </w:r>
      <w:r w:rsidRPr="00AD40C5">
        <w:rPr>
          <w:sz w:val="18"/>
          <w:szCs w:val="18"/>
          <w:lang w:val="en-US"/>
        </w:rPr>
        <w:t xml:space="preserve">, providing six-sided </w:t>
      </w:r>
      <w:r w:rsidR="002C318B">
        <w:rPr>
          <w:sz w:val="18"/>
          <w:szCs w:val="18"/>
          <w:lang w:val="en-US"/>
        </w:rPr>
        <w:t xml:space="preserve">waterproof </w:t>
      </w:r>
      <w:r w:rsidRPr="00AD40C5">
        <w:rPr>
          <w:sz w:val="18"/>
          <w:szCs w:val="18"/>
          <w:lang w:val="en-US"/>
        </w:rPr>
        <w:t>protection</w:t>
      </w:r>
      <w:r w:rsidR="002C318B">
        <w:rPr>
          <w:sz w:val="18"/>
          <w:szCs w:val="18"/>
          <w:lang w:val="en-US"/>
        </w:rPr>
        <w:t xml:space="preserve">. </w:t>
      </w:r>
      <w:r w:rsidR="0051348B" w:rsidRPr="0051348B">
        <w:rPr>
          <w:sz w:val="18"/>
          <w:szCs w:val="18"/>
          <w:lang w:val="en-US"/>
        </w:rPr>
        <w:t>This ensures the XPS boards maintain high quality and performance, remaining dry and intact throughout transport and storage</w:t>
      </w:r>
      <w:r w:rsidRPr="00AD40C5">
        <w:rPr>
          <w:sz w:val="18"/>
          <w:szCs w:val="18"/>
          <w:lang w:val="en-US"/>
        </w:rPr>
        <w:t>.</w:t>
      </w:r>
    </w:p>
    <w:p w14:paraId="1D984B68" w14:textId="77777777" w:rsidR="00AD40C5" w:rsidRPr="00AD40C5" w:rsidRDefault="00AD40C5" w:rsidP="00AD40C5">
      <w:pPr>
        <w:spacing w:after="0" w:line="360" w:lineRule="auto"/>
        <w:rPr>
          <w:sz w:val="18"/>
          <w:szCs w:val="18"/>
          <w:lang w:val="en-US"/>
        </w:rPr>
      </w:pPr>
    </w:p>
    <w:p w14:paraId="465E2576" w14:textId="25169FBA" w:rsidR="009B350F" w:rsidRDefault="00AD40C5" w:rsidP="00B833A6">
      <w:pPr>
        <w:spacing w:after="0" w:line="360" w:lineRule="auto"/>
        <w:rPr>
          <w:b/>
          <w:bCs/>
          <w:sz w:val="24"/>
          <w:szCs w:val="24"/>
          <w:lang w:val="en-US"/>
        </w:rPr>
      </w:pPr>
      <w:r w:rsidRPr="00AD40C5">
        <w:rPr>
          <w:sz w:val="18"/>
          <w:szCs w:val="18"/>
          <w:lang w:val="en-US"/>
        </w:rPr>
        <w:t xml:space="preserve">“We are thrilled that JACKON Insulation by BEWI has chosen Tentoma once again for their packaging needs,” said Troels B. Mathiesen, CEO of Tentoma A/S. “Their continued trust in our </w:t>
      </w:r>
      <w:proofErr w:type="spellStart"/>
      <w:r w:rsidRPr="00AD40C5">
        <w:rPr>
          <w:sz w:val="18"/>
          <w:szCs w:val="18"/>
          <w:lang w:val="en-US"/>
        </w:rPr>
        <w:t>RoRo</w:t>
      </w:r>
      <w:proofErr w:type="spellEnd"/>
      <w:r w:rsidRPr="00AD40C5">
        <w:rPr>
          <w:sz w:val="18"/>
          <w:szCs w:val="18"/>
          <w:lang w:val="en-US"/>
        </w:rPr>
        <w:t xml:space="preserve"> </w:t>
      </w:r>
      <w:proofErr w:type="spellStart"/>
      <w:r w:rsidRPr="00AD40C5">
        <w:rPr>
          <w:sz w:val="18"/>
          <w:szCs w:val="18"/>
          <w:lang w:val="en-US"/>
        </w:rPr>
        <w:t>StretchPack</w:t>
      </w:r>
      <w:proofErr w:type="spellEnd"/>
      <w:r w:rsidRPr="00AD40C5">
        <w:rPr>
          <w:sz w:val="18"/>
          <w:szCs w:val="18"/>
          <w:lang w:val="en-US"/>
        </w:rPr>
        <w:t>® technology underscores the reliability and efficiency of our solutions. We proud</w:t>
      </w:r>
      <w:r w:rsidR="00B05125">
        <w:rPr>
          <w:sz w:val="18"/>
          <w:szCs w:val="18"/>
          <w:lang w:val="en-US"/>
        </w:rPr>
        <w:t>ly</w:t>
      </w:r>
      <w:r w:rsidRPr="00AD40C5">
        <w:rPr>
          <w:sz w:val="18"/>
          <w:szCs w:val="18"/>
          <w:lang w:val="en-US"/>
        </w:rPr>
        <w:t xml:space="preserve"> support </w:t>
      </w:r>
      <w:r w:rsidR="004C0380" w:rsidRPr="00AD40C5">
        <w:rPr>
          <w:sz w:val="18"/>
          <w:szCs w:val="18"/>
          <w:lang w:val="en-US"/>
        </w:rPr>
        <w:t>JACKON Insulation by BEWI</w:t>
      </w:r>
      <w:r w:rsidRPr="00AD40C5">
        <w:rPr>
          <w:sz w:val="18"/>
          <w:szCs w:val="18"/>
          <w:lang w:val="en-US"/>
        </w:rPr>
        <w:t xml:space="preserve"> and their commitment to delivering top-quality insulation products.”</w:t>
      </w:r>
      <w:r w:rsidR="004C0380">
        <w:rPr>
          <w:sz w:val="18"/>
          <w:szCs w:val="18"/>
          <w:lang w:val="en-US"/>
        </w:rPr>
        <w:br/>
      </w:r>
    </w:p>
    <w:p w14:paraId="4E136920" w14:textId="59E3E247" w:rsidR="00AD40C5" w:rsidRPr="00AD40C5" w:rsidRDefault="00AD40C5" w:rsidP="00AD40C5">
      <w:pPr>
        <w:rPr>
          <w:b/>
          <w:bCs/>
          <w:sz w:val="24"/>
          <w:szCs w:val="24"/>
          <w:lang w:val="en-US"/>
        </w:rPr>
      </w:pPr>
      <w:r w:rsidRPr="00AD40C5">
        <w:rPr>
          <w:b/>
          <w:bCs/>
          <w:sz w:val="24"/>
          <w:szCs w:val="24"/>
          <w:lang w:val="en-US"/>
        </w:rPr>
        <w:lastRenderedPageBreak/>
        <w:t xml:space="preserve">Innovative and </w:t>
      </w:r>
      <w:r w:rsidR="003A203A">
        <w:rPr>
          <w:b/>
          <w:bCs/>
          <w:sz w:val="24"/>
          <w:szCs w:val="24"/>
          <w:lang w:val="en-US"/>
        </w:rPr>
        <w:t>s</w:t>
      </w:r>
      <w:r w:rsidRPr="00AD40C5">
        <w:rPr>
          <w:b/>
          <w:bCs/>
          <w:sz w:val="24"/>
          <w:szCs w:val="24"/>
          <w:lang w:val="en-US"/>
        </w:rPr>
        <w:t xml:space="preserve">ustainable </w:t>
      </w:r>
      <w:r w:rsidR="003A203A">
        <w:rPr>
          <w:b/>
          <w:bCs/>
          <w:sz w:val="24"/>
          <w:szCs w:val="24"/>
          <w:lang w:val="en-US"/>
        </w:rPr>
        <w:t>p</w:t>
      </w:r>
      <w:r w:rsidRPr="00AD40C5">
        <w:rPr>
          <w:b/>
          <w:bCs/>
          <w:sz w:val="24"/>
          <w:szCs w:val="24"/>
          <w:lang w:val="en-US"/>
        </w:rPr>
        <w:t xml:space="preserve">ackaging </w:t>
      </w:r>
      <w:r w:rsidR="003A203A">
        <w:rPr>
          <w:b/>
          <w:bCs/>
          <w:sz w:val="24"/>
          <w:szCs w:val="24"/>
          <w:lang w:val="en-US"/>
        </w:rPr>
        <w:t>s</w:t>
      </w:r>
      <w:r w:rsidRPr="00AD40C5">
        <w:rPr>
          <w:b/>
          <w:bCs/>
          <w:sz w:val="24"/>
          <w:szCs w:val="24"/>
          <w:lang w:val="en-US"/>
        </w:rPr>
        <w:t>olutions</w:t>
      </w:r>
    </w:p>
    <w:p w14:paraId="26FA473C" w14:textId="15E1E657" w:rsidR="00AD40C5" w:rsidRPr="00AD40C5" w:rsidRDefault="00AD40C5" w:rsidP="00AD40C5">
      <w:pPr>
        <w:spacing w:line="360" w:lineRule="auto"/>
        <w:rPr>
          <w:sz w:val="18"/>
          <w:szCs w:val="18"/>
          <w:lang w:val="en-US"/>
        </w:rPr>
      </w:pPr>
      <w:proofErr w:type="spellStart"/>
      <w:r w:rsidRPr="00AD40C5">
        <w:rPr>
          <w:sz w:val="18"/>
          <w:szCs w:val="18"/>
          <w:lang w:val="en-US"/>
        </w:rPr>
        <w:t>RoRo</w:t>
      </w:r>
      <w:proofErr w:type="spellEnd"/>
      <w:r w:rsidRPr="00AD40C5">
        <w:rPr>
          <w:sz w:val="18"/>
          <w:szCs w:val="18"/>
          <w:lang w:val="en-US"/>
        </w:rPr>
        <w:t xml:space="preserve"> </w:t>
      </w:r>
      <w:proofErr w:type="spellStart"/>
      <w:r w:rsidRPr="00AD40C5">
        <w:rPr>
          <w:sz w:val="18"/>
          <w:szCs w:val="18"/>
          <w:lang w:val="en-US"/>
        </w:rPr>
        <w:t>StretchPack</w:t>
      </w:r>
      <w:proofErr w:type="spellEnd"/>
      <w:r w:rsidRPr="00AD40C5">
        <w:rPr>
          <w:sz w:val="18"/>
          <w:szCs w:val="18"/>
          <w:lang w:val="en-US"/>
        </w:rPr>
        <w:t xml:space="preserve">® </w:t>
      </w:r>
      <w:r w:rsidR="003805C8" w:rsidRPr="003805C8">
        <w:rPr>
          <w:sz w:val="18"/>
          <w:szCs w:val="18"/>
          <w:lang w:val="en-US"/>
        </w:rPr>
        <w:t xml:space="preserve">technology is based on proven stretch hood packaging methods traditionally used for vertical hooding of pallets. Tentoma A/S has refined this technology for horizontal packaging, enabling both 4-sided and 6-sided packaging. This innovative approach is ideal for packaging rolls, building materials, and other large products. </w:t>
      </w:r>
      <w:r w:rsidR="00E47ED1">
        <w:rPr>
          <w:sz w:val="18"/>
          <w:szCs w:val="18"/>
          <w:lang w:val="en-US"/>
        </w:rPr>
        <w:t xml:space="preserve">Compared to conventional methods like orbital wrapping and heat shrink, the stretch hood film used in </w:t>
      </w:r>
      <w:proofErr w:type="spellStart"/>
      <w:r w:rsidR="00E47ED1">
        <w:rPr>
          <w:sz w:val="18"/>
          <w:szCs w:val="18"/>
          <w:lang w:val="en-US"/>
        </w:rPr>
        <w:t>RoRo</w:t>
      </w:r>
      <w:proofErr w:type="spellEnd"/>
      <w:r w:rsidR="00E47ED1">
        <w:rPr>
          <w:sz w:val="18"/>
          <w:szCs w:val="18"/>
          <w:lang w:val="en-US"/>
        </w:rPr>
        <w:t xml:space="preserve"> </w:t>
      </w:r>
      <w:proofErr w:type="spellStart"/>
      <w:r w:rsidR="00E47ED1">
        <w:rPr>
          <w:sz w:val="18"/>
          <w:szCs w:val="18"/>
          <w:lang w:val="en-US"/>
        </w:rPr>
        <w:t>StretchPack</w:t>
      </w:r>
      <w:proofErr w:type="spellEnd"/>
      <w:r w:rsidR="00E47ED1">
        <w:rPr>
          <w:sz w:val="18"/>
          <w:szCs w:val="18"/>
          <w:lang w:val="en-US"/>
        </w:rPr>
        <w:t>® machines significantly reduces film consumption by 25-60%</w:t>
      </w:r>
      <w:r w:rsidRPr="00AD40C5">
        <w:rPr>
          <w:sz w:val="18"/>
          <w:szCs w:val="18"/>
          <w:lang w:val="en-US"/>
        </w:rPr>
        <w:t>.</w:t>
      </w:r>
    </w:p>
    <w:p w14:paraId="7CDDD0B9" w14:textId="74216166" w:rsidR="006434E8" w:rsidRPr="0004601D" w:rsidRDefault="00E2220F" w:rsidP="006434E8">
      <w:pPr>
        <w:spacing w:line="360" w:lineRule="auto"/>
        <w:rPr>
          <w:i/>
          <w:iCs/>
          <w:sz w:val="18"/>
          <w:szCs w:val="18"/>
          <w:lang w:val="en-US"/>
        </w:rPr>
      </w:pPr>
      <w:r w:rsidRPr="0004601D">
        <w:rPr>
          <w:i/>
          <w:iCs/>
          <w:sz w:val="18"/>
          <w:szCs w:val="18"/>
          <w:lang w:val="en-US"/>
        </w:rPr>
        <w:t xml:space="preserve">For more information about </w:t>
      </w:r>
      <w:proofErr w:type="spellStart"/>
      <w:r w:rsidRPr="0004601D">
        <w:rPr>
          <w:i/>
          <w:iCs/>
          <w:sz w:val="18"/>
          <w:szCs w:val="18"/>
          <w:lang w:val="en-US"/>
        </w:rPr>
        <w:t>RoRo</w:t>
      </w:r>
      <w:proofErr w:type="spellEnd"/>
      <w:r w:rsidRPr="0004601D">
        <w:rPr>
          <w:i/>
          <w:iCs/>
          <w:sz w:val="18"/>
          <w:szCs w:val="18"/>
          <w:lang w:val="en-US"/>
        </w:rPr>
        <w:t xml:space="preserve"> </w:t>
      </w:r>
      <w:proofErr w:type="spellStart"/>
      <w:r w:rsidRPr="0004601D">
        <w:rPr>
          <w:i/>
          <w:iCs/>
          <w:sz w:val="18"/>
          <w:szCs w:val="18"/>
          <w:lang w:val="en-US"/>
        </w:rPr>
        <w:t>StretchPack</w:t>
      </w:r>
      <w:proofErr w:type="spellEnd"/>
      <w:r w:rsidRPr="0004601D">
        <w:rPr>
          <w:i/>
          <w:iCs/>
          <w:sz w:val="18"/>
          <w:szCs w:val="18"/>
          <w:lang w:val="en-US"/>
        </w:rPr>
        <w:t xml:space="preserve">® </w:t>
      </w:r>
      <w:r w:rsidR="00D35D95">
        <w:rPr>
          <w:i/>
          <w:iCs/>
          <w:sz w:val="18"/>
          <w:szCs w:val="18"/>
          <w:lang w:val="en-US"/>
        </w:rPr>
        <w:t xml:space="preserve">packaging </w:t>
      </w:r>
      <w:r w:rsidRPr="0004601D">
        <w:rPr>
          <w:i/>
          <w:iCs/>
          <w:sz w:val="18"/>
          <w:szCs w:val="18"/>
          <w:lang w:val="en-US"/>
        </w:rPr>
        <w:t>machines</w:t>
      </w:r>
      <w:r w:rsidR="00D35D95">
        <w:rPr>
          <w:i/>
          <w:iCs/>
          <w:sz w:val="18"/>
          <w:szCs w:val="18"/>
          <w:lang w:val="en-US"/>
        </w:rPr>
        <w:t xml:space="preserve"> </w:t>
      </w:r>
      <w:r w:rsidR="00A033D5">
        <w:rPr>
          <w:i/>
          <w:iCs/>
          <w:sz w:val="18"/>
          <w:szCs w:val="18"/>
          <w:lang w:val="en-US"/>
        </w:rPr>
        <w:t>visit</w:t>
      </w:r>
      <w:r w:rsidR="00D35D95">
        <w:rPr>
          <w:i/>
          <w:iCs/>
          <w:sz w:val="18"/>
          <w:szCs w:val="18"/>
          <w:lang w:val="en-US"/>
        </w:rPr>
        <w:t xml:space="preserve"> www.</w:t>
      </w:r>
      <w:r w:rsidRPr="0004601D">
        <w:rPr>
          <w:i/>
          <w:iCs/>
          <w:sz w:val="18"/>
          <w:szCs w:val="18"/>
          <w:lang w:val="en-US"/>
        </w:rPr>
        <w:t>tentoma.com</w:t>
      </w:r>
    </w:p>
    <w:p w14:paraId="0B0C5B88" w14:textId="1AA3E2CA" w:rsidR="009B499F" w:rsidRDefault="009B499F" w:rsidP="00962E54">
      <w:pPr>
        <w:spacing w:line="276" w:lineRule="auto"/>
        <w:rPr>
          <w:sz w:val="28"/>
          <w:szCs w:val="28"/>
          <w:lang w:val="en-US"/>
        </w:rPr>
      </w:pPr>
      <w:r w:rsidRPr="009B499F">
        <w:rPr>
          <w:sz w:val="28"/>
          <w:szCs w:val="28"/>
          <w:lang w:val="en-US"/>
        </w:rPr>
        <w:t xml:space="preserve"> </w:t>
      </w:r>
    </w:p>
    <w:p w14:paraId="23FA0CB3" w14:textId="6E1F0509" w:rsidR="0004601D" w:rsidRPr="00444282" w:rsidRDefault="00184F20" w:rsidP="00962E54">
      <w:pPr>
        <w:spacing w:after="320" w:line="276" w:lineRule="auto"/>
        <w:rPr>
          <w:rFonts w:cstheme="minorHAnsi"/>
          <w:sz w:val="18"/>
          <w:szCs w:val="18"/>
          <w:lang w:val="en-US"/>
        </w:rPr>
      </w:pPr>
      <w:r w:rsidRPr="0004601D">
        <w:rPr>
          <w:noProof/>
        </w:rPr>
        <w:drawing>
          <wp:inline distT="0" distB="0" distL="0" distR="0" wp14:anchorId="7EFC8040" wp14:editId="7D099645">
            <wp:extent cx="4600575" cy="2246792"/>
            <wp:effectExtent l="0" t="0" r="0" b="1270"/>
            <wp:docPr id="1689836810" name="Picture 1" descr="A white building with a fe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836810" name="Picture 1" descr="A white building with a fenc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245" cy="224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601D" w:rsidRPr="0004601D">
        <w:rPr>
          <w:rFonts w:cstheme="minorHAnsi"/>
          <w:sz w:val="18"/>
          <w:szCs w:val="18"/>
          <w:lang w:val="en-GB"/>
        </w:rPr>
        <w:br/>
      </w:r>
      <w:r w:rsidR="0004601D" w:rsidRPr="00444282">
        <w:rPr>
          <w:rFonts w:cstheme="minorHAnsi"/>
          <w:i/>
          <w:iCs/>
          <w:sz w:val="18"/>
          <w:szCs w:val="18"/>
          <w:lang w:val="en-US"/>
        </w:rPr>
        <w:t>JACKON Insulation by BEWI’s new site in Olen, Belgium</w:t>
      </w:r>
      <w:r w:rsidR="0042381E">
        <w:rPr>
          <w:rFonts w:cstheme="minorHAnsi"/>
          <w:i/>
          <w:iCs/>
          <w:sz w:val="18"/>
          <w:szCs w:val="18"/>
          <w:lang w:val="en-US"/>
        </w:rPr>
        <w:t xml:space="preserve">, where the </w:t>
      </w:r>
      <w:r w:rsidR="0075273F">
        <w:rPr>
          <w:rFonts w:cstheme="minorHAnsi"/>
          <w:i/>
          <w:iCs/>
          <w:sz w:val="18"/>
          <w:szCs w:val="18"/>
          <w:lang w:val="en-US"/>
        </w:rPr>
        <w:t xml:space="preserve">new </w:t>
      </w:r>
      <w:proofErr w:type="spellStart"/>
      <w:r w:rsidR="0075273F" w:rsidRPr="0075273F">
        <w:rPr>
          <w:rFonts w:cstheme="minorHAnsi"/>
          <w:i/>
          <w:iCs/>
          <w:sz w:val="18"/>
          <w:szCs w:val="18"/>
          <w:lang w:val="en-US"/>
        </w:rPr>
        <w:t>RoRo</w:t>
      </w:r>
      <w:proofErr w:type="spellEnd"/>
      <w:r w:rsidR="0075273F" w:rsidRPr="0075273F">
        <w:rPr>
          <w:rFonts w:cstheme="minorHAnsi"/>
          <w:i/>
          <w:iCs/>
          <w:sz w:val="18"/>
          <w:szCs w:val="18"/>
          <w:lang w:val="en-US"/>
        </w:rPr>
        <w:t xml:space="preserve"> </w:t>
      </w:r>
      <w:proofErr w:type="spellStart"/>
      <w:r w:rsidR="0075273F" w:rsidRPr="0075273F">
        <w:rPr>
          <w:rFonts w:cstheme="minorHAnsi"/>
          <w:i/>
          <w:iCs/>
          <w:sz w:val="18"/>
          <w:szCs w:val="18"/>
          <w:lang w:val="en-US"/>
        </w:rPr>
        <w:t>StretchPack</w:t>
      </w:r>
      <w:proofErr w:type="spellEnd"/>
      <w:r w:rsidR="0075273F" w:rsidRPr="0075273F">
        <w:rPr>
          <w:rFonts w:cstheme="minorHAnsi"/>
          <w:i/>
          <w:iCs/>
          <w:sz w:val="18"/>
          <w:szCs w:val="18"/>
          <w:lang w:val="en-US"/>
        </w:rPr>
        <w:t>® XL mac</w:t>
      </w:r>
      <w:r w:rsidR="0075273F">
        <w:rPr>
          <w:rFonts w:cstheme="minorHAnsi"/>
          <w:i/>
          <w:iCs/>
          <w:sz w:val="18"/>
          <w:szCs w:val="18"/>
          <w:lang w:val="en-US"/>
        </w:rPr>
        <w:t xml:space="preserve">hine </w:t>
      </w:r>
      <w:r w:rsidR="00350972">
        <w:rPr>
          <w:rFonts w:cstheme="minorHAnsi"/>
          <w:i/>
          <w:iCs/>
          <w:sz w:val="18"/>
          <w:szCs w:val="18"/>
          <w:lang w:val="en-US"/>
        </w:rPr>
        <w:t xml:space="preserve">is </w:t>
      </w:r>
      <w:r w:rsidR="0075273F">
        <w:rPr>
          <w:rFonts w:cstheme="minorHAnsi"/>
          <w:i/>
          <w:iCs/>
          <w:sz w:val="18"/>
          <w:szCs w:val="18"/>
          <w:lang w:val="en-US"/>
        </w:rPr>
        <w:t xml:space="preserve">installed. </w:t>
      </w:r>
      <w:r w:rsidR="00350972">
        <w:rPr>
          <w:rFonts w:cstheme="minorHAnsi"/>
          <w:i/>
          <w:iCs/>
          <w:sz w:val="18"/>
          <w:szCs w:val="18"/>
          <w:lang w:val="en-US"/>
        </w:rPr>
        <w:br/>
      </w:r>
      <w:r w:rsidR="0004601D" w:rsidRPr="00444282">
        <w:rPr>
          <w:rFonts w:cstheme="minorHAnsi"/>
          <w:i/>
          <w:iCs/>
          <w:sz w:val="18"/>
          <w:szCs w:val="18"/>
          <w:lang w:val="en-US"/>
        </w:rPr>
        <w:t>(Photo: JACKON Insulation by BEWI)</w:t>
      </w:r>
    </w:p>
    <w:p w14:paraId="6C5462DD" w14:textId="7FFA54CF" w:rsidR="00444282" w:rsidRDefault="00E73E95" w:rsidP="00962E54">
      <w:pPr>
        <w:spacing w:after="320" w:line="276" w:lineRule="auto"/>
        <w:rPr>
          <w:rFonts w:cstheme="minorHAnsi"/>
          <w:i/>
          <w:iCs/>
          <w:sz w:val="18"/>
          <w:szCs w:val="18"/>
          <w:lang w:val="en-US"/>
        </w:rPr>
      </w:pPr>
      <w:r>
        <w:rPr>
          <w:noProof/>
        </w:rPr>
        <w:drawing>
          <wp:inline distT="0" distB="0" distL="0" distR="0" wp14:anchorId="3A80395C" wp14:editId="5C48F13B">
            <wp:extent cx="4962525" cy="2539997"/>
            <wp:effectExtent l="0" t="0" r="0" b="0"/>
            <wp:docPr id="678418824" name="Picture 1" descr="A pallet with a metal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418824" name="Picture 1" descr="A pallet with a metal surfac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0144" cy="254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2E54">
        <w:rPr>
          <w:rFonts w:cstheme="minorHAnsi"/>
          <w:b/>
          <w:bCs/>
          <w:color w:val="FF0000"/>
          <w:sz w:val="18"/>
          <w:szCs w:val="18"/>
          <w:lang w:val="en-GB"/>
        </w:rPr>
        <w:br/>
      </w:r>
      <w:r w:rsidR="00444282">
        <w:rPr>
          <w:rFonts w:cstheme="minorHAnsi"/>
          <w:i/>
          <w:iCs/>
          <w:sz w:val="18"/>
          <w:szCs w:val="18"/>
          <w:lang w:val="en-US"/>
        </w:rPr>
        <w:t xml:space="preserve">Six-sided packaging of </w:t>
      </w:r>
      <w:r w:rsidR="00C2715E">
        <w:rPr>
          <w:rFonts w:cstheme="minorHAnsi"/>
          <w:i/>
          <w:iCs/>
          <w:sz w:val="18"/>
          <w:szCs w:val="18"/>
          <w:lang w:val="en-US"/>
        </w:rPr>
        <w:t xml:space="preserve">building boards </w:t>
      </w:r>
      <w:proofErr w:type="gramStart"/>
      <w:r w:rsidR="008E574A">
        <w:rPr>
          <w:rFonts w:cstheme="minorHAnsi"/>
          <w:i/>
          <w:iCs/>
          <w:sz w:val="18"/>
          <w:szCs w:val="18"/>
          <w:lang w:val="en-US"/>
        </w:rPr>
        <w:t>including</w:t>
      </w:r>
      <w:proofErr w:type="gramEnd"/>
      <w:r w:rsidR="008E574A">
        <w:rPr>
          <w:rFonts w:cstheme="minorHAnsi"/>
          <w:i/>
          <w:iCs/>
          <w:sz w:val="18"/>
          <w:szCs w:val="18"/>
          <w:lang w:val="en-US"/>
        </w:rPr>
        <w:t xml:space="preserve"> the </w:t>
      </w:r>
      <w:r w:rsidR="00845954">
        <w:rPr>
          <w:rFonts w:cstheme="minorHAnsi"/>
          <w:i/>
          <w:iCs/>
          <w:sz w:val="18"/>
          <w:szCs w:val="18"/>
          <w:lang w:val="en-US"/>
        </w:rPr>
        <w:t>pallet</w:t>
      </w:r>
      <w:r w:rsidR="00333653">
        <w:rPr>
          <w:rFonts w:cstheme="minorHAnsi"/>
          <w:i/>
          <w:iCs/>
          <w:sz w:val="18"/>
          <w:szCs w:val="18"/>
          <w:lang w:val="en-US"/>
        </w:rPr>
        <w:t xml:space="preserve"> using a stretch hood film</w:t>
      </w:r>
      <w:r w:rsidR="007623C1">
        <w:rPr>
          <w:rFonts w:cstheme="minorHAnsi"/>
          <w:i/>
          <w:iCs/>
          <w:sz w:val="18"/>
          <w:szCs w:val="18"/>
          <w:lang w:val="en-US"/>
        </w:rPr>
        <w:t xml:space="preserve"> and </w:t>
      </w:r>
      <w:proofErr w:type="spellStart"/>
      <w:r w:rsidR="007623C1">
        <w:rPr>
          <w:rFonts w:cstheme="minorHAnsi"/>
          <w:i/>
          <w:iCs/>
          <w:sz w:val="18"/>
          <w:szCs w:val="18"/>
          <w:lang w:val="en-US"/>
        </w:rPr>
        <w:t>RoRo</w:t>
      </w:r>
      <w:proofErr w:type="spellEnd"/>
      <w:r w:rsidR="007623C1">
        <w:rPr>
          <w:rFonts w:cstheme="minorHAnsi"/>
          <w:i/>
          <w:iCs/>
          <w:sz w:val="18"/>
          <w:szCs w:val="18"/>
          <w:lang w:val="en-US"/>
        </w:rPr>
        <w:t xml:space="preserve"> </w:t>
      </w:r>
      <w:proofErr w:type="spellStart"/>
      <w:r w:rsidR="007623C1">
        <w:rPr>
          <w:rFonts w:cstheme="minorHAnsi"/>
          <w:i/>
          <w:iCs/>
          <w:sz w:val="18"/>
          <w:szCs w:val="18"/>
          <w:lang w:val="en-US"/>
        </w:rPr>
        <w:t>StretchPack</w:t>
      </w:r>
      <w:proofErr w:type="spellEnd"/>
      <w:r w:rsidR="00962E54" w:rsidRPr="00962E54">
        <w:rPr>
          <w:rFonts w:cstheme="minorHAnsi"/>
          <w:i/>
          <w:iCs/>
          <w:sz w:val="18"/>
          <w:szCs w:val="18"/>
          <w:lang w:val="en-US"/>
        </w:rPr>
        <w:t>®</w:t>
      </w:r>
      <w:r w:rsidR="00327DD7">
        <w:rPr>
          <w:rFonts w:cstheme="minorHAnsi"/>
          <w:i/>
          <w:iCs/>
          <w:sz w:val="18"/>
          <w:szCs w:val="18"/>
          <w:lang w:val="en-US"/>
        </w:rPr>
        <w:t xml:space="preserve"> packaging</w:t>
      </w:r>
      <w:r w:rsidR="00845954">
        <w:rPr>
          <w:rFonts w:cstheme="minorHAnsi"/>
          <w:i/>
          <w:iCs/>
          <w:sz w:val="18"/>
          <w:szCs w:val="18"/>
          <w:lang w:val="en-US"/>
        </w:rPr>
        <w:t>.</w:t>
      </w:r>
      <w:r w:rsidR="009A1753">
        <w:rPr>
          <w:rFonts w:cstheme="minorHAnsi"/>
          <w:i/>
          <w:iCs/>
          <w:sz w:val="18"/>
          <w:szCs w:val="18"/>
          <w:lang w:val="en-US"/>
        </w:rPr>
        <w:t xml:space="preserve"> </w:t>
      </w:r>
      <w:r w:rsidR="009A1753" w:rsidRPr="009A1753">
        <w:rPr>
          <w:rFonts w:cstheme="minorHAnsi"/>
          <w:i/>
          <w:iCs/>
          <w:sz w:val="18"/>
          <w:szCs w:val="18"/>
          <w:lang w:val="en-US"/>
        </w:rPr>
        <w:t>The stretch hood film is welded at both ends during</w:t>
      </w:r>
      <w:r w:rsidR="00B71EE5">
        <w:rPr>
          <w:rFonts w:cstheme="minorHAnsi"/>
          <w:i/>
          <w:iCs/>
          <w:sz w:val="18"/>
          <w:szCs w:val="18"/>
          <w:lang w:val="en-US"/>
        </w:rPr>
        <w:t xml:space="preserve"> packaging</w:t>
      </w:r>
      <w:r w:rsidR="009A1753" w:rsidRPr="009A1753">
        <w:rPr>
          <w:rFonts w:cstheme="minorHAnsi"/>
          <w:i/>
          <w:iCs/>
          <w:sz w:val="18"/>
          <w:szCs w:val="18"/>
          <w:lang w:val="en-US"/>
        </w:rPr>
        <w:t>, providing six-sided waterproof protection.</w:t>
      </w:r>
    </w:p>
    <w:p w14:paraId="5D2D61C6" w14:textId="77777777" w:rsidR="00CF4D78" w:rsidRDefault="00CF4D78" w:rsidP="00962E54">
      <w:pPr>
        <w:spacing w:after="320" w:line="276" w:lineRule="auto"/>
        <w:rPr>
          <w:rFonts w:cstheme="minorHAnsi"/>
          <w:i/>
          <w:iCs/>
          <w:sz w:val="18"/>
          <w:szCs w:val="18"/>
          <w:lang w:val="en-US"/>
        </w:rPr>
      </w:pPr>
    </w:p>
    <w:p w14:paraId="1FAC5AC7" w14:textId="7C7E23C3" w:rsidR="00CF4D78" w:rsidRPr="00CF4D78" w:rsidRDefault="00CF4D78" w:rsidP="00671EA5">
      <w:pPr>
        <w:spacing w:line="360" w:lineRule="auto"/>
        <w:rPr>
          <w:rFonts w:cstheme="minorHAnsi"/>
          <w:b/>
          <w:bCs/>
          <w:color w:val="FF0000"/>
          <w:sz w:val="18"/>
          <w:szCs w:val="18"/>
          <w:lang w:val="en-US"/>
        </w:rPr>
      </w:pPr>
      <w:r w:rsidRPr="0004601D">
        <w:rPr>
          <w:i/>
          <w:iCs/>
          <w:sz w:val="18"/>
          <w:szCs w:val="18"/>
          <w:lang w:val="en-US"/>
        </w:rPr>
        <w:t xml:space="preserve">For </w:t>
      </w:r>
      <w:r>
        <w:rPr>
          <w:i/>
          <w:iCs/>
          <w:sz w:val="18"/>
          <w:szCs w:val="18"/>
          <w:lang w:val="en-US"/>
        </w:rPr>
        <w:t xml:space="preserve">further </w:t>
      </w:r>
      <w:r w:rsidR="00D35D95">
        <w:rPr>
          <w:i/>
          <w:iCs/>
          <w:sz w:val="18"/>
          <w:szCs w:val="18"/>
          <w:lang w:val="en-US"/>
        </w:rPr>
        <w:t>questions please get in touch with Tentoma A/S: info@tentoma.com</w:t>
      </w:r>
    </w:p>
    <w:sectPr w:rsidR="00CF4D78" w:rsidRPr="00CF4D78" w:rsidSect="002C4A9D">
      <w:headerReference w:type="default" r:id="rId13"/>
      <w:footerReference w:type="default" r:id="rId14"/>
      <w:pgSz w:w="11900" w:h="16840"/>
      <w:pgMar w:top="1701" w:right="1134" w:bottom="170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9DF6E" w14:textId="77777777" w:rsidR="00134DDE" w:rsidRDefault="00134DDE" w:rsidP="00AC395B">
      <w:r>
        <w:separator/>
      </w:r>
    </w:p>
  </w:endnote>
  <w:endnote w:type="continuationSeparator" w:id="0">
    <w:p w14:paraId="61F9178A" w14:textId="77777777" w:rsidR="00134DDE" w:rsidRDefault="00134DDE" w:rsidP="00AC395B">
      <w:r>
        <w:continuationSeparator/>
      </w:r>
    </w:p>
  </w:endnote>
  <w:endnote w:type="continuationNotice" w:id="1">
    <w:p w14:paraId="701CEC68" w14:textId="77777777" w:rsidR="00134DDE" w:rsidRDefault="00134D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3AAC0" w14:textId="77777777" w:rsidR="002B7D93" w:rsidRDefault="002B7D93" w:rsidP="002B7D93">
    <w:pPr>
      <w:pStyle w:val="Footer"/>
      <w:jc w:val="center"/>
      <w:rPr>
        <w:rFonts w:cs="Arial"/>
        <w:sz w:val="16"/>
        <w:szCs w:val="16"/>
        <w:lang w:val="en-US"/>
      </w:rPr>
    </w:pPr>
    <w:r w:rsidRPr="006C1D07">
      <w:rPr>
        <w:rFonts w:cs="Arial"/>
        <w:sz w:val="16"/>
        <w:szCs w:val="16"/>
        <w:lang w:val="en-US"/>
      </w:rPr>
      <w:t xml:space="preserve">Tentoma A/S · </w:t>
    </w:r>
    <w:proofErr w:type="spellStart"/>
    <w:r w:rsidRPr="006C1D07">
      <w:rPr>
        <w:rFonts w:cs="Arial"/>
        <w:sz w:val="16"/>
        <w:szCs w:val="16"/>
        <w:lang w:val="en-US"/>
      </w:rPr>
      <w:t>Smøl</w:t>
    </w:r>
    <w:proofErr w:type="spellEnd"/>
    <w:r w:rsidRPr="006C1D07">
      <w:rPr>
        <w:rFonts w:cs="Arial"/>
        <w:sz w:val="16"/>
        <w:szCs w:val="16"/>
        <w:lang w:val="en-US"/>
      </w:rPr>
      <w:t xml:space="preserve"> 1 · DK-6310 Broager · Denmark</w:t>
    </w:r>
  </w:p>
  <w:p w14:paraId="7C8D0D8D" w14:textId="26A2085C" w:rsidR="003F2F64" w:rsidRPr="00B833A6" w:rsidRDefault="002B7D93" w:rsidP="002B7D93">
    <w:pPr>
      <w:pStyle w:val="Footer"/>
      <w:jc w:val="center"/>
      <w:rPr>
        <w:rFonts w:cs="Arial"/>
        <w:sz w:val="16"/>
        <w:szCs w:val="16"/>
        <w:lang w:val="de-DE"/>
      </w:rPr>
    </w:pPr>
    <w:r w:rsidRPr="00B833A6">
      <w:rPr>
        <w:rFonts w:cs="Arial"/>
        <w:sz w:val="16"/>
        <w:szCs w:val="16"/>
        <w:lang w:val="de-DE"/>
      </w:rPr>
      <w:t>Tel. +45 79 30 62 10 · info@tentoma.com · www.tentoma.com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766FD" w14:textId="77777777" w:rsidR="00134DDE" w:rsidRDefault="00134DDE" w:rsidP="00AC395B">
      <w:r>
        <w:separator/>
      </w:r>
    </w:p>
  </w:footnote>
  <w:footnote w:type="continuationSeparator" w:id="0">
    <w:p w14:paraId="556A9A09" w14:textId="77777777" w:rsidR="00134DDE" w:rsidRDefault="00134DDE" w:rsidP="00AC395B">
      <w:r>
        <w:continuationSeparator/>
      </w:r>
    </w:p>
  </w:footnote>
  <w:footnote w:type="continuationNotice" w:id="1">
    <w:p w14:paraId="35C5EE1F" w14:textId="77777777" w:rsidR="00134DDE" w:rsidRDefault="00134D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571B9" w14:textId="77777777" w:rsidR="00AC395B" w:rsidRDefault="00AC395B" w:rsidP="00AC395B">
    <w:pPr>
      <w:pStyle w:val="Header"/>
      <w:ind w:left="-142" w:right="567"/>
    </w:pPr>
  </w:p>
  <w:p w14:paraId="1E68A0DF" w14:textId="01E89442" w:rsidR="00AC395B" w:rsidRDefault="00AC395B">
    <w:pPr>
      <w:pStyle w:val="Header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98506A" wp14:editId="6751D5A3">
              <wp:simplePos x="0" y="0"/>
              <wp:positionH relativeFrom="column">
                <wp:posOffset>4131310</wp:posOffset>
              </wp:positionH>
              <wp:positionV relativeFrom="paragraph">
                <wp:posOffset>40005</wp:posOffset>
              </wp:positionV>
              <wp:extent cx="2172335" cy="1501140"/>
              <wp:effectExtent l="0" t="0" r="12065" b="22860"/>
              <wp:wrapNone/>
              <wp:docPr id="13" name="Tekstfel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2335" cy="150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7DB3F8" w14:textId="77777777" w:rsidR="00AC395B" w:rsidRDefault="00AC395B" w:rsidP="00AC395B">
                          <w:r>
                            <w:rPr>
                              <w:noProof/>
                              <w:lang w:eastAsia="da-DK"/>
                            </w:rPr>
                            <w:drawing>
                              <wp:inline distT="0" distB="0" distL="0" distR="0" wp14:anchorId="28DC441D" wp14:editId="252DE7E0">
                                <wp:extent cx="2129723" cy="447040"/>
                                <wp:effectExtent l="0" t="0" r="4445" b="10160"/>
                                <wp:docPr id="4" name="Billed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Tentoma-logo_RGB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29723" cy="4470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98506A" id="_x0000_t202" coordsize="21600,21600" o:spt="202" path="m,l,21600r21600,l21600,xe">
              <v:stroke joinstyle="miter"/>
              <v:path gradientshapeok="t" o:connecttype="rect"/>
            </v:shapetype>
            <v:shape id="Tekstfelt 13" o:spid="_x0000_s1026" type="#_x0000_t202" style="position:absolute;margin-left:325.3pt;margin-top:3.15pt;width:171.05pt;height:11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" filled="f" stroked="f">
              <v:textbox inset="0,0,0,0">
                <w:txbxContent>
                  <w:p w14:paraId="497DB3F8" w14:textId="77777777" w:rsidR="00AC395B" w:rsidRDefault="00AC395B" w:rsidP="00AC395B">
                    <w:r>
                      <w:rPr>
                        <w:noProof/>
                        <w:lang w:eastAsia="da-DK"/>
                      </w:rPr>
                      <w:drawing>
                        <wp:inline distT="0" distB="0" distL="0" distR="0" wp14:anchorId="28DC441D" wp14:editId="252DE7E0">
                          <wp:extent cx="2129723" cy="447040"/>
                          <wp:effectExtent l="0" t="0" r="4445" b="10160"/>
                          <wp:docPr id="4" name="Billed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Tentoma-logo_RGB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29723" cy="4470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6300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303F9"/>
    <w:multiLevelType w:val="hybridMultilevel"/>
    <w:tmpl w:val="0CB25B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40169"/>
    <w:multiLevelType w:val="hybridMultilevel"/>
    <w:tmpl w:val="74B0DF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D0406"/>
    <w:multiLevelType w:val="hybridMultilevel"/>
    <w:tmpl w:val="2D72D84C"/>
    <w:lvl w:ilvl="0" w:tplc="0406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1AA3147D"/>
    <w:multiLevelType w:val="hybridMultilevel"/>
    <w:tmpl w:val="131C6512"/>
    <w:lvl w:ilvl="0" w:tplc="A37421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00223"/>
    <w:multiLevelType w:val="hybridMultilevel"/>
    <w:tmpl w:val="3390AAB8"/>
    <w:lvl w:ilvl="0" w:tplc="0406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25BA7EBB"/>
    <w:multiLevelType w:val="hybridMultilevel"/>
    <w:tmpl w:val="42F62D1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00E51"/>
    <w:multiLevelType w:val="hybridMultilevel"/>
    <w:tmpl w:val="C180D0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13DDC"/>
    <w:multiLevelType w:val="multilevel"/>
    <w:tmpl w:val="A2BEED3E"/>
    <w:styleLink w:val="Jesper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Heading2"/>
      <w:lvlText w:val="%2.%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Restart w:val="0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92767B1"/>
    <w:multiLevelType w:val="hybridMultilevel"/>
    <w:tmpl w:val="AE66FA46"/>
    <w:lvl w:ilvl="0" w:tplc="8780DF50">
      <w:start w:val="1"/>
      <w:numFmt w:val="decimal"/>
      <w:lvlText w:val="%1.1"/>
      <w:lvlJc w:val="left"/>
      <w:pPr>
        <w:ind w:left="72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523809">
    <w:abstractNumId w:val="5"/>
  </w:num>
  <w:num w:numId="2" w16cid:durableId="838619853">
    <w:abstractNumId w:val="8"/>
  </w:num>
  <w:num w:numId="3" w16cid:durableId="1621836978">
    <w:abstractNumId w:val="7"/>
  </w:num>
  <w:num w:numId="4" w16cid:durableId="405304664">
    <w:abstractNumId w:val="3"/>
  </w:num>
  <w:num w:numId="5" w16cid:durableId="1308441360">
    <w:abstractNumId w:val="2"/>
  </w:num>
  <w:num w:numId="6" w16cid:durableId="1771585576">
    <w:abstractNumId w:val="4"/>
  </w:num>
  <w:num w:numId="7" w16cid:durableId="657684674">
    <w:abstractNumId w:val="0"/>
  </w:num>
  <w:num w:numId="8" w16cid:durableId="5718997">
    <w:abstractNumId w:val="1"/>
  </w:num>
  <w:num w:numId="9" w16cid:durableId="16140464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zMDKxNDCxMLS0NDNX0lEKTi0uzszPAykwrAUAsVAicywAAAA="/>
  </w:docVars>
  <w:rsids>
    <w:rsidRoot w:val="00863000"/>
    <w:rsid w:val="00000936"/>
    <w:rsid w:val="0000747A"/>
    <w:rsid w:val="00010422"/>
    <w:rsid w:val="00011252"/>
    <w:rsid w:val="000126B8"/>
    <w:rsid w:val="000134D2"/>
    <w:rsid w:val="00014E92"/>
    <w:rsid w:val="00021AA6"/>
    <w:rsid w:val="00025740"/>
    <w:rsid w:val="00031E1B"/>
    <w:rsid w:val="00032E62"/>
    <w:rsid w:val="0003518C"/>
    <w:rsid w:val="0004601D"/>
    <w:rsid w:val="00047B75"/>
    <w:rsid w:val="00050AA4"/>
    <w:rsid w:val="00051F5E"/>
    <w:rsid w:val="00052731"/>
    <w:rsid w:val="00053970"/>
    <w:rsid w:val="000545ED"/>
    <w:rsid w:val="00060D5C"/>
    <w:rsid w:val="00060E56"/>
    <w:rsid w:val="00067142"/>
    <w:rsid w:val="000765F8"/>
    <w:rsid w:val="0007697E"/>
    <w:rsid w:val="00081033"/>
    <w:rsid w:val="00084CAC"/>
    <w:rsid w:val="00086882"/>
    <w:rsid w:val="000869CE"/>
    <w:rsid w:val="00086F04"/>
    <w:rsid w:val="00096A76"/>
    <w:rsid w:val="000975C9"/>
    <w:rsid w:val="000A2585"/>
    <w:rsid w:val="000A2F92"/>
    <w:rsid w:val="000A4F11"/>
    <w:rsid w:val="000B6481"/>
    <w:rsid w:val="000C751E"/>
    <w:rsid w:val="000D0481"/>
    <w:rsid w:val="000D06BF"/>
    <w:rsid w:val="000D1EF7"/>
    <w:rsid w:val="000D6CFB"/>
    <w:rsid w:val="000E3E68"/>
    <w:rsid w:val="0010139F"/>
    <w:rsid w:val="001040E0"/>
    <w:rsid w:val="00106163"/>
    <w:rsid w:val="00110466"/>
    <w:rsid w:val="00111510"/>
    <w:rsid w:val="00111A45"/>
    <w:rsid w:val="001134AC"/>
    <w:rsid w:val="00114F85"/>
    <w:rsid w:val="00115521"/>
    <w:rsid w:val="00116C51"/>
    <w:rsid w:val="00117CF3"/>
    <w:rsid w:val="00117EC5"/>
    <w:rsid w:val="00121345"/>
    <w:rsid w:val="0012362F"/>
    <w:rsid w:val="00134DDE"/>
    <w:rsid w:val="00135BC7"/>
    <w:rsid w:val="00136189"/>
    <w:rsid w:val="0014220B"/>
    <w:rsid w:val="001478AC"/>
    <w:rsid w:val="00147E23"/>
    <w:rsid w:val="00150456"/>
    <w:rsid w:val="001522A1"/>
    <w:rsid w:val="00153EEC"/>
    <w:rsid w:val="00172001"/>
    <w:rsid w:val="001722CA"/>
    <w:rsid w:val="0017369D"/>
    <w:rsid w:val="0017436F"/>
    <w:rsid w:val="00176640"/>
    <w:rsid w:val="00184F20"/>
    <w:rsid w:val="001870A8"/>
    <w:rsid w:val="0019207D"/>
    <w:rsid w:val="001A151F"/>
    <w:rsid w:val="001A170B"/>
    <w:rsid w:val="001A20EA"/>
    <w:rsid w:val="001A2CD5"/>
    <w:rsid w:val="001A7ADB"/>
    <w:rsid w:val="001B02DF"/>
    <w:rsid w:val="001B2A92"/>
    <w:rsid w:val="001B654F"/>
    <w:rsid w:val="001C307F"/>
    <w:rsid w:val="001C3467"/>
    <w:rsid w:val="001D16E5"/>
    <w:rsid w:val="001D2E40"/>
    <w:rsid w:val="001E03D7"/>
    <w:rsid w:val="001E504F"/>
    <w:rsid w:val="001E637F"/>
    <w:rsid w:val="001E7AD7"/>
    <w:rsid w:val="001F0F73"/>
    <w:rsid w:val="001F4964"/>
    <w:rsid w:val="001F55E6"/>
    <w:rsid w:val="001F60A4"/>
    <w:rsid w:val="001F612E"/>
    <w:rsid w:val="001F620B"/>
    <w:rsid w:val="001F6789"/>
    <w:rsid w:val="00202DE9"/>
    <w:rsid w:val="00204D30"/>
    <w:rsid w:val="002057C1"/>
    <w:rsid w:val="00206685"/>
    <w:rsid w:val="00207AF3"/>
    <w:rsid w:val="00220E34"/>
    <w:rsid w:val="00222CA2"/>
    <w:rsid w:val="002269A8"/>
    <w:rsid w:val="00227448"/>
    <w:rsid w:val="00230D1E"/>
    <w:rsid w:val="00230F5D"/>
    <w:rsid w:val="00232052"/>
    <w:rsid w:val="00232D55"/>
    <w:rsid w:val="00241868"/>
    <w:rsid w:val="0024405C"/>
    <w:rsid w:val="0025215B"/>
    <w:rsid w:val="00263793"/>
    <w:rsid w:val="00264082"/>
    <w:rsid w:val="0026445A"/>
    <w:rsid w:val="00265C5A"/>
    <w:rsid w:val="002702A8"/>
    <w:rsid w:val="002706D9"/>
    <w:rsid w:val="0027155C"/>
    <w:rsid w:val="0028653E"/>
    <w:rsid w:val="002874DB"/>
    <w:rsid w:val="002A1724"/>
    <w:rsid w:val="002B3580"/>
    <w:rsid w:val="002B35B7"/>
    <w:rsid w:val="002B7500"/>
    <w:rsid w:val="002B75EB"/>
    <w:rsid w:val="002B7D93"/>
    <w:rsid w:val="002C2C27"/>
    <w:rsid w:val="002C318B"/>
    <w:rsid w:val="002C4A9D"/>
    <w:rsid w:val="002C627F"/>
    <w:rsid w:val="002C732B"/>
    <w:rsid w:val="002E2223"/>
    <w:rsid w:val="002E322C"/>
    <w:rsid w:val="002E5768"/>
    <w:rsid w:val="002F1B6A"/>
    <w:rsid w:val="002F1E11"/>
    <w:rsid w:val="002F2341"/>
    <w:rsid w:val="002F26C4"/>
    <w:rsid w:val="002F4370"/>
    <w:rsid w:val="00300415"/>
    <w:rsid w:val="0030298A"/>
    <w:rsid w:val="003037C6"/>
    <w:rsid w:val="003048AD"/>
    <w:rsid w:val="00305C0A"/>
    <w:rsid w:val="00314677"/>
    <w:rsid w:val="0031798A"/>
    <w:rsid w:val="00317E3D"/>
    <w:rsid w:val="00322DAD"/>
    <w:rsid w:val="00323002"/>
    <w:rsid w:val="00327DD7"/>
    <w:rsid w:val="00331252"/>
    <w:rsid w:val="0033143B"/>
    <w:rsid w:val="0033293D"/>
    <w:rsid w:val="00333653"/>
    <w:rsid w:val="00334769"/>
    <w:rsid w:val="00340370"/>
    <w:rsid w:val="00347FC2"/>
    <w:rsid w:val="00350972"/>
    <w:rsid w:val="00352137"/>
    <w:rsid w:val="0036267C"/>
    <w:rsid w:val="00362FA6"/>
    <w:rsid w:val="0037164B"/>
    <w:rsid w:val="0037291B"/>
    <w:rsid w:val="00373BB0"/>
    <w:rsid w:val="00373D9F"/>
    <w:rsid w:val="0037469E"/>
    <w:rsid w:val="00374884"/>
    <w:rsid w:val="003805C8"/>
    <w:rsid w:val="00381241"/>
    <w:rsid w:val="003833C4"/>
    <w:rsid w:val="00395550"/>
    <w:rsid w:val="00395CDF"/>
    <w:rsid w:val="0039667C"/>
    <w:rsid w:val="003A18E2"/>
    <w:rsid w:val="003A203A"/>
    <w:rsid w:val="003A364A"/>
    <w:rsid w:val="003A6A99"/>
    <w:rsid w:val="003B5BCF"/>
    <w:rsid w:val="003B5FDC"/>
    <w:rsid w:val="003C22A5"/>
    <w:rsid w:val="003C4614"/>
    <w:rsid w:val="003C74BB"/>
    <w:rsid w:val="003D10F1"/>
    <w:rsid w:val="003E2E58"/>
    <w:rsid w:val="003E5B3A"/>
    <w:rsid w:val="003F2F64"/>
    <w:rsid w:val="003F34A6"/>
    <w:rsid w:val="003F4763"/>
    <w:rsid w:val="003F5BD2"/>
    <w:rsid w:val="0040609C"/>
    <w:rsid w:val="004072B6"/>
    <w:rsid w:val="004108BA"/>
    <w:rsid w:val="00411323"/>
    <w:rsid w:val="004157D1"/>
    <w:rsid w:val="0042381E"/>
    <w:rsid w:val="00434D97"/>
    <w:rsid w:val="00435871"/>
    <w:rsid w:val="00440D80"/>
    <w:rsid w:val="004411FA"/>
    <w:rsid w:val="004417BD"/>
    <w:rsid w:val="00444282"/>
    <w:rsid w:val="0044522A"/>
    <w:rsid w:val="004457DB"/>
    <w:rsid w:val="0045476C"/>
    <w:rsid w:val="00462431"/>
    <w:rsid w:val="004627B8"/>
    <w:rsid w:val="0046356D"/>
    <w:rsid w:val="00465E93"/>
    <w:rsid w:val="00466014"/>
    <w:rsid w:val="00466A7F"/>
    <w:rsid w:val="004737BB"/>
    <w:rsid w:val="004843BD"/>
    <w:rsid w:val="00492226"/>
    <w:rsid w:val="00494629"/>
    <w:rsid w:val="00495E7D"/>
    <w:rsid w:val="00496C61"/>
    <w:rsid w:val="00496D3E"/>
    <w:rsid w:val="004A33CB"/>
    <w:rsid w:val="004B0C55"/>
    <w:rsid w:val="004B2698"/>
    <w:rsid w:val="004C0380"/>
    <w:rsid w:val="004C310A"/>
    <w:rsid w:val="004C406A"/>
    <w:rsid w:val="004C7B72"/>
    <w:rsid w:val="004D20CA"/>
    <w:rsid w:val="004D3A6C"/>
    <w:rsid w:val="004D40BD"/>
    <w:rsid w:val="004D56F0"/>
    <w:rsid w:val="004D6606"/>
    <w:rsid w:val="004E7B42"/>
    <w:rsid w:val="0050084A"/>
    <w:rsid w:val="00500D21"/>
    <w:rsid w:val="00501AE4"/>
    <w:rsid w:val="005022AC"/>
    <w:rsid w:val="005031EF"/>
    <w:rsid w:val="005050C0"/>
    <w:rsid w:val="005102BF"/>
    <w:rsid w:val="005112F0"/>
    <w:rsid w:val="0051348B"/>
    <w:rsid w:val="00516986"/>
    <w:rsid w:val="00517219"/>
    <w:rsid w:val="00520AE9"/>
    <w:rsid w:val="00522F0C"/>
    <w:rsid w:val="005254D0"/>
    <w:rsid w:val="005300D1"/>
    <w:rsid w:val="005351F6"/>
    <w:rsid w:val="00535713"/>
    <w:rsid w:val="005365F3"/>
    <w:rsid w:val="00544BBE"/>
    <w:rsid w:val="005532AB"/>
    <w:rsid w:val="0055359F"/>
    <w:rsid w:val="00553AC1"/>
    <w:rsid w:val="00554DC7"/>
    <w:rsid w:val="00556011"/>
    <w:rsid w:val="00556655"/>
    <w:rsid w:val="005608A9"/>
    <w:rsid w:val="00562586"/>
    <w:rsid w:val="005631B1"/>
    <w:rsid w:val="00564A23"/>
    <w:rsid w:val="005757B7"/>
    <w:rsid w:val="0058078E"/>
    <w:rsid w:val="00582CF1"/>
    <w:rsid w:val="00583346"/>
    <w:rsid w:val="00586DD5"/>
    <w:rsid w:val="00595748"/>
    <w:rsid w:val="005A4C9F"/>
    <w:rsid w:val="005B16E4"/>
    <w:rsid w:val="005B1CEB"/>
    <w:rsid w:val="005B1E59"/>
    <w:rsid w:val="005B4BFB"/>
    <w:rsid w:val="005B65F3"/>
    <w:rsid w:val="005C135F"/>
    <w:rsid w:val="005C242A"/>
    <w:rsid w:val="005C497E"/>
    <w:rsid w:val="005D374F"/>
    <w:rsid w:val="005D4735"/>
    <w:rsid w:val="005D48B6"/>
    <w:rsid w:val="005E1FDA"/>
    <w:rsid w:val="005E2F40"/>
    <w:rsid w:val="005E42E8"/>
    <w:rsid w:val="005F1730"/>
    <w:rsid w:val="005F6AF8"/>
    <w:rsid w:val="005F73CB"/>
    <w:rsid w:val="006003B3"/>
    <w:rsid w:val="00601750"/>
    <w:rsid w:val="00607BFC"/>
    <w:rsid w:val="00611BD9"/>
    <w:rsid w:val="00612F33"/>
    <w:rsid w:val="00617A37"/>
    <w:rsid w:val="00626C91"/>
    <w:rsid w:val="00630254"/>
    <w:rsid w:val="00630BF2"/>
    <w:rsid w:val="00632D87"/>
    <w:rsid w:val="006361F1"/>
    <w:rsid w:val="006434E8"/>
    <w:rsid w:val="00643673"/>
    <w:rsid w:val="00652CD1"/>
    <w:rsid w:val="006559F6"/>
    <w:rsid w:val="00656116"/>
    <w:rsid w:val="00657132"/>
    <w:rsid w:val="00663FA5"/>
    <w:rsid w:val="00667438"/>
    <w:rsid w:val="006704B6"/>
    <w:rsid w:val="0067075D"/>
    <w:rsid w:val="00671A8D"/>
    <w:rsid w:val="00671EA5"/>
    <w:rsid w:val="0067235B"/>
    <w:rsid w:val="006725A0"/>
    <w:rsid w:val="0067292B"/>
    <w:rsid w:val="006832A2"/>
    <w:rsid w:val="00684EEE"/>
    <w:rsid w:val="006855CD"/>
    <w:rsid w:val="006A003B"/>
    <w:rsid w:val="006A06C6"/>
    <w:rsid w:val="006A2BEA"/>
    <w:rsid w:val="006A38BC"/>
    <w:rsid w:val="006A74D4"/>
    <w:rsid w:val="006B0DF3"/>
    <w:rsid w:val="006B1284"/>
    <w:rsid w:val="006B6283"/>
    <w:rsid w:val="006D0D60"/>
    <w:rsid w:val="006D0FA7"/>
    <w:rsid w:val="006D2ED8"/>
    <w:rsid w:val="006D5C93"/>
    <w:rsid w:val="006D6378"/>
    <w:rsid w:val="006E03FA"/>
    <w:rsid w:val="006E0420"/>
    <w:rsid w:val="006E1857"/>
    <w:rsid w:val="006E34DB"/>
    <w:rsid w:val="006E65BE"/>
    <w:rsid w:val="006E7EBA"/>
    <w:rsid w:val="006F2010"/>
    <w:rsid w:val="006F2EC3"/>
    <w:rsid w:val="007027F8"/>
    <w:rsid w:val="007030FE"/>
    <w:rsid w:val="007067C8"/>
    <w:rsid w:val="00710963"/>
    <w:rsid w:val="00710D81"/>
    <w:rsid w:val="00712DF3"/>
    <w:rsid w:val="00713C10"/>
    <w:rsid w:val="00716921"/>
    <w:rsid w:val="007208C6"/>
    <w:rsid w:val="007239A4"/>
    <w:rsid w:val="00723F42"/>
    <w:rsid w:val="007462C2"/>
    <w:rsid w:val="00746616"/>
    <w:rsid w:val="0075273F"/>
    <w:rsid w:val="00756575"/>
    <w:rsid w:val="007623C1"/>
    <w:rsid w:val="00762821"/>
    <w:rsid w:val="00762AEC"/>
    <w:rsid w:val="00763692"/>
    <w:rsid w:val="00765513"/>
    <w:rsid w:val="00767CBD"/>
    <w:rsid w:val="00770C27"/>
    <w:rsid w:val="0077204C"/>
    <w:rsid w:val="007739F7"/>
    <w:rsid w:val="00773BF7"/>
    <w:rsid w:val="00776FEF"/>
    <w:rsid w:val="00790981"/>
    <w:rsid w:val="007945ED"/>
    <w:rsid w:val="00796BC8"/>
    <w:rsid w:val="007A49FD"/>
    <w:rsid w:val="007B16E5"/>
    <w:rsid w:val="007B1F9C"/>
    <w:rsid w:val="007B523B"/>
    <w:rsid w:val="007B7097"/>
    <w:rsid w:val="007C05BE"/>
    <w:rsid w:val="007C26D8"/>
    <w:rsid w:val="007C3794"/>
    <w:rsid w:val="007D34B8"/>
    <w:rsid w:val="007D67C3"/>
    <w:rsid w:val="007D752D"/>
    <w:rsid w:val="007E249E"/>
    <w:rsid w:val="007E39F1"/>
    <w:rsid w:val="007F1907"/>
    <w:rsid w:val="007F1EB1"/>
    <w:rsid w:val="00802FFD"/>
    <w:rsid w:val="00806393"/>
    <w:rsid w:val="00825202"/>
    <w:rsid w:val="00827EBA"/>
    <w:rsid w:val="0083618B"/>
    <w:rsid w:val="00845954"/>
    <w:rsid w:val="00847190"/>
    <w:rsid w:val="00847CB8"/>
    <w:rsid w:val="008510CF"/>
    <w:rsid w:val="00853C1E"/>
    <w:rsid w:val="0085755A"/>
    <w:rsid w:val="00857DE3"/>
    <w:rsid w:val="00860341"/>
    <w:rsid w:val="008611C8"/>
    <w:rsid w:val="008615F2"/>
    <w:rsid w:val="00863000"/>
    <w:rsid w:val="00871C31"/>
    <w:rsid w:val="00883B45"/>
    <w:rsid w:val="00887785"/>
    <w:rsid w:val="008907CF"/>
    <w:rsid w:val="00890965"/>
    <w:rsid w:val="00891FE5"/>
    <w:rsid w:val="00893D19"/>
    <w:rsid w:val="0089443E"/>
    <w:rsid w:val="00897756"/>
    <w:rsid w:val="008A0E42"/>
    <w:rsid w:val="008A6F5C"/>
    <w:rsid w:val="008A7BD0"/>
    <w:rsid w:val="008B1DA8"/>
    <w:rsid w:val="008B2A89"/>
    <w:rsid w:val="008B331C"/>
    <w:rsid w:val="008B3A43"/>
    <w:rsid w:val="008B41BC"/>
    <w:rsid w:val="008B4D40"/>
    <w:rsid w:val="008D7125"/>
    <w:rsid w:val="008D7E94"/>
    <w:rsid w:val="008E37CF"/>
    <w:rsid w:val="008E574A"/>
    <w:rsid w:val="008F08D7"/>
    <w:rsid w:val="008F180C"/>
    <w:rsid w:val="008F35F5"/>
    <w:rsid w:val="00900FE2"/>
    <w:rsid w:val="00904975"/>
    <w:rsid w:val="00920465"/>
    <w:rsid w:val="0092387A"/>
    <w:rsid w:val="00925707"/>
    <w:rsid w:val="00934F58"/>
    <w:rsid w:val="009447F8"/>
    <w:rsid w:val="00945829"/>
    <w:rsid w:val="00951520"/>
    <w:rsid w:val="00951A63"/>
    <w:rsid w:val="00951CC9"/>
    <w:rsid w:val="009542B9"/>
    <w:rsid w:val="009542C3"/>
    <w:rsid w:val="00954DDC"/>
    <w:rsid w:val="00954E31"/>
    <w:rsid w:val="009550BB"/>
    <w:rsid w:val="00957055"/>
    <w:rsid w:val="00962E54"/>
    <w:rsid w:val="00964999"/>
    <w:rsid w:val="00964B94"/>
    <w:rsid w:val="009667B6"/>
    <w:rsid w:val="00967191"/>
    <w:rsid w:val="00967ACB"/>
    <w:rsid w:val="00973B77"/>
    <w:rsid w:val="00975D62"/>
    <w:rsid w:val="00977D35"/>
    <w:rsid w:val="0098011E"/>
    <w:rsid w:val="00980F61"/>
    <w:rsid w:val="009846AA"/>
    <w:rsid w:val="0098498B"/>
    <w:rsid w:val="00986E86"/>
    <w:rsid w:val="0099453B"/>
    <w:rsid w:val="00995972"/>
    <w:rsid w:val="009A1753"/>
    <w:rsid w:val="009A2412"/>
    <w:rsid w:val="009A2845"/>
    <w:rsid w:val="009A4131"/>
    <w:rsid w:val="009A57E8"/>
    <w:rsid w:val="009B13BC"/>
    <w:rsid w:val="009B297B"/>
    <w:rsid w:val="009B2DE8"/>
    <w:rsid w:val="009B350F"/>
    <w:rsid w:val="009B3893"/>
    <w:rsid w:val="009B499F"/>
    <w:rsid w:val="009B71A3"/>
    <w:rsid w:val="009C7BBA"/>
    <w:rsid w:val="009D07B3"/>
    <w:rsid w:val="009D1735"/>
    <w:rsid w:val="009D77A1"/>
    <w:rsid w:val="009E73DB"/>
    <w:rsid w:val="009F0898"/>
    <w:rsid w:val="009F2EC7"/>
    <w:rsid w:val="009F5F8D"/>
    <w:rsid w:val="009F6267"/>
    <w:rsid w:val="009F7105"/>
    <w:rsid w:val="00A0087C"/>
    <w:rsid w:val="00A009CC"/>
    <w:rsid w:val="00A028FC"/>
    <w:rsid w:val="00A02E3A"/>
    <w:rsid w:val="00A033D5"/>
    <w:rsid w:val="00A20590"/>
    <w:rsid w:val="00A216A2"/>
    <w:rsid w:val="00A22E14"/>
    <w:rsid w:val="00A24EC0"/>
    <w:rsid w:val="00A34231"/>
    <w:rsid w:val="00A35055"/>
    <w:rsid w:val="00A41516"/>
    <w:rsid w:val="00A415C4"/>
    <w:rsid w:val="00A41D62"/>
    <w:rsid w:val="00A42E26"/>
    <w:rsid w:val="00A51B83"/>
    <w:rsid w:val="00A51ECE"/>
    <w:rsid w:val="00A57561"/>
    <w:rsid w:val="00A60D14"/>
    <w:rsid w:val="00A622A0"/>
    <w:rsid w:val="00A70657"/>
    <w:rsid w:val="00A709C4"/>
    <w:rsid w:val="00A74CF6"/>
    <w:rsid w:val="00A75083"/>
    <w:rsid w:val="00A7702A"/>
    <w:rsid w:val="00A872F2"/>
    <w:rsid w:val="00A90ACB"/>
    <w:rsid w:val="00A90CD3"/>
    <w:rsid w:val="00A91850"/>
    <w:rsid w:val="00AA7149"/>
    <w:rsid w:val="00AB1B08"/>
    <w:rsid w:val="00AB1F30"/>
    <w:rsid w:val="00AC16B4"/>
    <w:rsid w:val="00AC395B"/>
    <w:rsid w:val="00AC5E4E"/>
    <w:rsid w:val="00AD40C5"/>
    <w:rsid w:val="00AE1909"/>
    <w:rsid w:val="00AE2ABE"/>
    <w:rsid w:val="00AF5E9B"/>
    <w:rsid w:val="00B05125"/>
    <w:rsid w:val="00B05376"/>
    <w:rsid w:val="00B0556B"/>
    <w:rsid w:val="00B0564E"/>
    <w:rsid w:val="00B06CE5"/>
    <w:rsid w:val="00B109E2"/>
    <w:rsid w:val="00B14CDF"/>
    <w:rsid w:val="00B155A5"/>
    <w:rsid w:val="00B24FAA"/>
    <w:rsid w:val="00B25642"/>
    <w:rsid w:val="00B26048"/>
    <w:rsid w:val="00B32F8A"/>
    <w:rsid w:val="00B34F27"/>
    <w:rsid w:val="00B40752"/>
    <w:rsid w:val="00B51535"/>
    <w:rsid w:val="00B52A23"/>
    <w:rsid w:val="00B5382D"/>
    <w:rsid w:val="00B54249"/>
    <w:rsid w:val="00B649ED"/>
    <w:rsid w:val="00B71EE5"/>
    <w:rsid w:val="00B812AA"/>
    <w:rsid w:val="00B833A6"/>
    <w:rsid w:val="00B87F54"/>
    <w:rsid w:val="00B92020"/>
    <w:rsid w:val="00B92A10"/>
    <w:rsid w:val="00B94106"/>
    <w:rsid w:val="00BA58ED"/>
    <w:rsid w:val="00BB721D"/>
    <w:rsid w:val="00BC035B"/>
    <w:rsid w:val="00BC2EB4"/>
    <w:rsid w:val="00BC6C42"/>
    <w:rsid w:val="00BD194F"/>
    <w:rsid w:val="00BD7E46"/>
    <w:rsid w:val="00BD7EBE"/>
    <w:rsid w:val="00BF2B1D"/>
    <w:rsid w:val="00BF5B56"/>
    <w:rsid w:val="00C009F9"/>
    <w:rsid w:val="00C02032"/>
    <w:rsid w:val="00C04AF7"/>
    <w:rsid w:val="00C04B59"/>
    <w:rsid w:val="00C066C3"/>
    <w:rsid w:val="00C074FF"/>
    <w:rsid w:val="00C13B58"/>
    <w:rsid w:val="00C149DC"/>
    <w:rsid w:val="00C152BA"/>
    <w:rsid w:val="00C24923"/>
    <w:rsid w:val="00C2715E"/>
    <w:rsid w:val="00C30235"/>
    <w:rsid w:val="00C36A04"/>
    <w:rsid w:val="00C3786F"/>
    <w:rsid w:val="00C42402"/>
    <w:rsid w:val="00C444A9"/>
    <w:rsid w:val="00C458B9"/>
    <w:rsid w:val="00C5236B"/>
    <w:rsid w:val="00C5344C"/>
    <w:rsid w:val="00C644E5"/>
    <w:rsid w:val="00C65840"/>
    <w:rsid w:val="00C73754"/>
    <w:rsid w:val="00C77A67"/>
    <w:rsid w:val="00C83CD2"/>
    <w:rsid w:val="00CA0F1A"/>
    <w:rsid w:val="00CA26B5"/>
    <w:rsid w:val="00CA375E"/>
    <w:rsid w:val="00CA4B3B"/>
    <w:rsid w:val="00CC1CA7"/>
    <w:rsid w:val="00CC662F"/>
    <w:rsid w:val="00CD3601"/>
    <w:rsid w:val="00CD7F22"/>
    <w:rsid w:val="00CE65D2"/>
    <w:rsid w:val="00CF3D56"/>
    <w:rsid w:val="00CF4D78"/>
    <w:rsid w:val="00D03A59"/>
    <w:rsid w:val="00D03FCC"/>
    <w:rsid w:val="00D0667E"/>
    <w:rsid w:val="00D14514"/>
    <w:rsid w:val="00D20045"/>
    <w:rsid w:val="00D2021C"/>
    <w:rsid w:val="00D2053D"/>
    <w:rsid w:val="00D21474"/>
    <w:rsid w:val="00D21CE0"/>
    <w:rsid w:val="00D26768"/>
    <w:rsid w:val="00D3244F"/>
    <w:rsid w:val="00D35D95"/>
    <w:rsid w:val="00D36058"/>
    <w:rsid w:val="00D3746F"/>
    <w:rsid w:val="00D37D73"/>
    <w:rsid w:val="00D40084"/>
    <w:rsid w:val="00D46234"/>
    <w:rsid w:val="00D538C3"/>
    <w:rsid w:val="00D7079C"/>
    <w:rsid w:val="00D75D5C"/>
    <w:rsid w:val="00D77672"/>
    <w:rsid w:val="00D77D30"/>
    <w:rsid w:val="00D802AA"/>
    <w:rsid w:val="00D811D7"/>
    <w:rsid w:val="00D862D1"/>
    <w:rsid w:val="00D863F3"/>
    <w:rsid w:val="00D968BC"/>
    <w:rsid w:val="00DA464D"/>
    <w:rsid w:val="00DB2632"/>
    <w:rsid w:val="00DB271D"/>
    <w:rsid w:val="00DB399B"/>
    <w:rsid w:val="00DB78D5"/>
    <w:rsid w:val="00DC0FDB"/>
    <w:rsid w:val="00DC3DC4"/>
    <w:rsid w:val="00DC66F3"/>
    <w:rsid w:val="00DD1F4E"/>
    <w:rsid w:val="00DD3CE0"/>
    <w:rsid w:val="00DD4385"/>
    <w:rsid w:val="00DD44FF"/>
    <w:rsid w:val="00DD5FE1"/>
    <w:rsid w:val="00DE409B"/>
    <w:rsid w:val="00DE6814"/>
    <w:rsid w:val="00DF2AB2"/>
    <w:rsid w:val="00DF3E3B"/>
    <w:rsid w:val="00DF511D"/>
    <w:rsid w:val="00DF5484"/>
    <w:rsid w:val="00DF5C71"/>
    <w:rsid w:val="00DF69F2"/>
    <w:rsid w:val="00DF7DA0"/>
    <w:rsid w:val="00DF7DBF"/>
    <w:rsid w:val="00E15FB6"/>
    <w:rsid w:val="00E22192"/>
    <w:rsid w:val="00E2220F"/>
    <w:rsid w:val="00E27A9C"/>
    <w:rsid w:val="00E3217B"/>
    <w:rsid w:val="00E34356"/>
    <w:rsid w:val="00E355AE"/>
    <w:rsid w:val="00E417F9"/>
    <w:rsid w:val="00E429B2"/>
    <w:rsid w:val="00E435E4"/>
    <w:rsid w:val="00E45137"/>
    <w:rsid w:val="00E46966"/>
    <w:rsid w:val="00E47ED1"/>
    <w:rsid w:val="00E52443"/>
    <w:rsid w:val="00E527EF"/>
    <w:rsid w:val="00E545AC"/>
    <w:rsid w:val="00E54BAE"/>
    <w:rsid w:val="00E57E70"/>
    <w:rsid w:val="00E649F4"/>
    <w:rsid w:val="00E66147"/>
    <w:rsid w:val="00E714EE"/>
    <w:rsid w:val="00E72387"/>
    <w:rsid w:val="00E723B4"/>
    <w:rsid w:val="00E72BD7"/>
    <w:rsid w:val="00E73E95"/>
    <w:rsid w:val="00E76A9B"/>
    <w:rsid w:val="00E8049D"/>
    <w:rsid w:val="00E8491C"/>
    <w:rsid w:val="00E94ECE"/>
    <w:rsid w:val="00EA0AE3"/>
    <w:rsid w:val="00EA200C"/>
    <w:rsid w:val="00EA2084"/>
    <w:rsid w:val="00EA2D07"/>
    <w:rsid w:val="00EA52CD"/>
    <w:rsid w:val="00EB7ED9"/>
    <w:rsid w:val="00EC0A1F"/>
    <w:rsid w:val="00EC1B23"/>
    <w:rsid w:val="00EC5498"/>
    <w:rsid w:val="00ED27B3"/>
    <w:rsid w:val="00ED69EC"/>
    <w:rsid w:val="00EE6ECC"/>
    <w:rsid w:val="00EF1D29"/>
    <w:rsid w:val="00EF1DC8"/>
    <w:rsid w:val="00EF2553"/>
    <w:rsid w:val="00EF2743"/>
    <w:rsid w:val="00EF6EE2"/>
    <w:rsid w:val="00F00B71"/>
    <w:rsid w:val="00F1143C"/>
    <w:rsid w:val="00F11669"/>
    <w:rsid w:val="00F12748"/>
    <w:rsid w:val="00F14578"/>
    <w:rsid w:val="00F3119F"/>
    <w:rsid w:val="00F32E95"/>
    <w:rsid w:val="00F41A4B"/>
    <w:rsid w:val="00F423D2"/>
    <w:rsid w:val="00F45428"/>
    <w:rsid w:val="00F46D1A"/>
    <w:rsid w:val="00F5099B"/>
    <w:rsid w:val="00F5222F"/>
    <w:rsid w:val="00F57682"/>
    <w:rsid w:val="00F61BC7"/>
    <w:rsid w:val="00F62583"/>
    <w:rsid w:val="00F6449F"/>
    <w:rsid w:val="00F70CFA"/>
    <w:rsid w:val="00F7284E"/>
    <w:rsid w:val="00F747E9"/>
    <w:rsid w:val="00F8176E"/>
    <w:rsid w:val="00F85915"/>
    <w:rsid w:val="00F86CD9"/>
    <w:rsid w:val="00F93B00"/>
    <w:rsid w:val="00F978B0"/>
    <w:rsid w:val="00FA0962"/>
    <w:rsid w:val="00FB12F3"/>
    <w:rsid w:val="00FB213D"/>
    <w:rsid w:val="00FB36EA"/>
    <w:rsid w:val="00FB605B"/>
    <w:rsid w:val="00FC3902"/>
    <w:rsid w:val="00FC3AB1"/>
    <w:rsid w:val="00FC7629"/>
    <w:rsid w:val="00FD0FC0"/>
    <w:rsid w:val="00FD3DD1"/>
    <w:rsid w:val="00FE0301"/>
    <w:rsid w:val="00FE0CB1"/>
    <w:rsid w:val="00FF27FB"/>
    <w:rsid w:val="00FF3CCF"/>
    <w:rsid w:val="00FF43B2"/>
    <w:rsid w:val="00FF5876"/>
    <w:rsid w:val="00FF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139410"/>
  <w14:defaultImageDpi w14:val="32767"/>
  <w15:docId w15:val="{7E189E37-CD3F-4C30-BE4A-B2AAAF9A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4D2"/>
    <w:pPr>
      <w:spacing w:after="160" w:line="259" w:lineRule="auto"/>
    </w:pPr>
    <w:rPr>
      <w:sz w:val="22"/>
      <w:szCs w:val="22"/>
      <w:lang w:val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564E"/>
    <w:pPr>
      <w:keepNext/>
      <w:keepLines/>
      <w:numPr>
        <w:numId w:val="3"/>
      </w:numPr>
      <w:spacing w:before="480" w:after="0" w:line="240" w:lineRule="auto"/>
      <w:outlineLvl w:val="0"/>
    </w:pPr>
    <w:rPr>
      <w:rFonts w:ascii="Arial" w:eastAsiaTheme="majorEastAsia" w:hAnsi="Arial" w:cstheme="majorBidi"/>
      <w:b/>
      <w:bCs/>
      <w:color w:val="5B9BD5" w:themeColor="accent1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D7EBE"/>
    <w:pPr>
      <w:keepNext/>
      <w:keepLines/>
      <w:numPr>
        <w:ilvl w:val="1"/>
        <w:numId w:val="3"/>
      </w:numPr>
      <w:spacing w:before="200" w:after="0" w:line="240" w:lineRule="auto"/>
      <w:outlineLvl w:val="1"/>
    </w:pPr>
    <w:rPr>
      <w:rFonts w:ascii="Arial" w:eastAsiaTheme="majorEastAsia" w:hAnsi="Arial" w:cstheme="majorBidi"/>
      <w:b/>
      <w:bCs/>
      <w:color w:val="5B9BD5" w:themeColor="accent1"/>
      <w:sz w:val="24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95B"/>
    <w:pPr>
      <w:tabs>
        <w:tab w:val="center" w:pos="4819"/>
        <w:tab w:val="right" w:pos="9638"/>
      </w:tabs>
      <w:spacing w:after="0" w:line="240" w:lineRule="auto"/>
    </w:pPr>
    <w:rPr>
      <w:rFonts w:ascii="Arial" w:hAnsi="Arial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C395B"/>
  </w:style>
  <w:style w:type="paragraph" w:styleId="Footer">
    <w:name w:val="footer"/>
    <w:basedOn w:val="Normal"/>
    <w:link w:val="FooterChar"/>
    <w:uiPriority w:val="99"/>
    <w:unhideWhenUsed/>
    <w:rsid w:val="00AC395B"/>
    <w:pPr>
      <w:tabs>
        <w:tab w:val="center" w:pos="4819"/>
        <w:tab w:val="right" w:pos="9638"/>
      </w:tabs>
      <w:spacing w:after="0" w:line="240" w:lineRule="auto"/>
    </w:pPr>
    <w:rPr>
      <w:rFonts w:ascii="Arial" w:hAnsi="Arial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C395B"/>
  </w:style>
  <w:style w:type="paragraph" w:styleId="BalloonText">
    <w:name w:val="Balloon Text"/>
    <w:basedOn w:val="Normal"/>
    <w:link w:val="BalloonTextChar"/>
    <w:uiPriority w:val="99"/>
    <w:semiHidden/>
    <w:unhideWhenUsed/>
    <w:rsid w:val="00BD194F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94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0564E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0564E"/>
    <w:rPr>
      <w:rFonts w:ascii="Arial" w:eastAsiaTheme="majorEastAsia" w:hAnsi="Arial" w:cstheme="majorBidi"/>
      <w:b/>
      <w:bCs/>
      <w:color w:val="5B9BD5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7EBE"/>
    <w:rPr>
      <w:rFonts w:ascii="Arial" w:eastAsiaTheme="majorEastAsia" w:hAnsi="Arial" w:cstheme="majorBidi"/>
      <w:b/>
      <w:bCs/>
      <w:color w:val="5B9BD5" w:themeColor="accent1"/>
      <w:szCs w:val="26"/>
    </w:rPr>
  </w:style>
  <w:style w:type="paragraph" w:styleId="ListParagraph">
    <w:name w:val="List Paragraph"/>
    <w:basedOn w:val="Normal"/>
    <w:uiPriority w:val="34"/>
    <w:qFormat/>
    <w:rsid w:val="00FB36EA"/>
    <w:pPr>
      <w:ind w:left="720"/>
      <w:contextualSpacing/>
    </w:pPr>
  </w:style>
  <w:style w:type="numbering" w:customStyle="1" w:styleId="Jesper">
    <w:name w:val="Jesper"/>
    <w:uiPriority w:val="99"/>
    <w:rsid w:val="001F0F73"/>
    <w:pPr>
      <w:numPr>
        <w:numId w:val="3"/>
      </w:numPr>
    </w:pPr>
  </w:style>
  <w:style w:type="character" w:customStyle="1" w:styleId="paragraphheader">
    <w:name w:val="paragraphheader"/>
    <w:basedOn w:val="DefaultParagraphFont"/>
    <w:rsid w:val="000134D2"/>
  </w:style>
  <w:style w:type="character" w:styleId="Hyperlink">
    <w:name w:val="Hyperlink"/>
    <w:basedOn w:val="DefaultParagraphFont"/>
    <w:uiPriority w:val="99"/>
    <w:unhideWhenUsed/>
    <w:rsid w:val="000134D2"/>
    <w:rPr>
      <w:color w:val="0000FF"/>
      <w:u w:val="single"/>
    </w:rPr>
  </w:style>
  <w:style w:type="paragraph" w:customStyle="1" w:styleId="Intetafsnitsformat">
    <w:name w:val="[Intet afsnitsformat]"/>
    <w:rsid w:val="00373BB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a-DK"/>
    </w:rPr>
  </w:style>
  <w:style w:type="character" w:styleId="UnresolvedMention">
    <w:name w:val="Unresolved Mention"/>
    <w:basedOn w:val="DefaultParagraphFont"/>
    <w:uiPriority w:val="99"/>
    <w:semiHidden/>
    <w:unhideWhenUsed/>
    <w:rsid w:val="00373BB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E3E68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B3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33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331C"/>
    <w:rPr>
      <w:sz w:val="20"/>
      <w:szCs w:val="20"/>
      <w:lang w:val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31C"/>
    <w:rPr>
      <w:b/>
      <w:bCs/>
      <w:sz w:val="20"/>
      <w:szCs w:val="20"/>
      <w:lang w:val="da-DK"/>
    </w:rPr>
  </w:style>
  <w:style w:type="character" w:customStyle="1" w:styleId="cf01">
    <w:name w:val="cf01"/>
    <w:basedOn w:val="DefaultParagraphFont"/>
    <w:rsid w:val="002A1724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9B13BC"/>
    <w:rPr>
      <w:sz w:val="22"/>
      <w:szCs w:val="22"/>
      <w:lang w:val="da-DK"/>
    </w:rPr>
  </w:style>
  <w:style w:type="paragraph" w:styleId="NormalWeb">
    <w:name w:val="Normal (Web)"/>
    <w:basedOn w:val="Normal"/>
    <w:uiPriority w:val="99"/>
    <w:semiHidden/>
    <w:unhideWhenUsed/>
    <w:rsid w:val="000460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nethChristopherse\Dropbox%20(Sm&#248;l)\Tentoma\TQMS%20Tentoma%20Quality%20Management%20System\Templates\TEMx20210630%20Tentoma%20document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67560C5-9358-4AB3-AB40-DED3318E3526}">
  <we:reference id="wa200003478" version="1.0.0.0" store="en-US" storeType="OMEX"/>
  <we:alternateReferences>
    <we:reference id="wa200003478" version="1.0.0.0" store="en-US" storeType="OMEX"/>
  </we:alternateReferences>
  <we:properties>
    <we:property name="draftId" value="&quot;eac882d9-95cc-4775-bf81-ffb814fef15d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377635-8019-41fc-9c5f-4dc69d658332">
      <Terms xmlns="http://schemas.microsoft.com/office/infopath/2007/PartnerControls"/>
    </lcf76f155ced4ddcb4097134ff3c332f>
    <TaxCatchAll xmlns="3ccc00fd-d860-4ac0-9679-899c32d00f3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C1FB8854220B4A85075AD797C8D23D" ma:contentTypeVersion="15" ma:contentTypeDescription="Opret et nyt dokument." ma:contentTypeScope="" ma:versionID="b98d63e94b388c588d38b4ea26e183ec">
  <xsd:schema xmlns:xsd="http://www.w3.org/2001/XMLSchema" xmlns:xs="http://www.w3.org/2001/XMLSchema" xmlns:p="http://schemas.microsoft.com/office/2006/metadata/properties" xmlns:ns2="32377635-8019-41fc-9c5f-4dc69d658332" xmlns:ns3="3ccc00fd-d860-4ac0-9679-899c32d00f37" xmlns:ns4="7a26eb42-1501-4898-b6b0-8e886eddae16" targetNamespace="http://schemas.microsoft.com/office/2006/metadata/properties" ma:root="true" ma:fieldsID="b87dbc19a0c2641497edf8fae232247b" ns2:_="" ns3:_="" ns4:_="">
    <xsd:import namespace="32377635-8019-41fc-9c5f-4dc69d658332"/>
    <xsd:import namespace="3ccc00fd-d860-4ac0-9679-899c32d00f37"/>
    <xsd:import namespace="7a26eb42-1501-4898-b6b0-8e886edda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77635-8019-41fc-9c5f-4dc69d65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ledmærker" ma:readOnly="false" ma:fieldId="{5cf76f15-5ced-4ddc-b409-7134ff3c332f}" ma:taxonomyMulti="true" ma:sspId="f36d3b88-2d9b-4e9b-a86b-dd49e369f4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c00fd-d860-4ac0-9679-899c32d00f3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d4a8ec1-a13d-473d-85c3-1e1d9cd6addf}" ma:internalName="TaxCatchAll" ma:showField="CatchAllData" ma:web="3ccc00fd-d860-4ac0-9679-899c32d00f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6eb42-1501-4898-b6b0-8e886edda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CD9EC-21D8-47F9-ACDE-AE7CB6649E41}">
  <ds:schemaRefs>
    <ds:schemaRef ds:uri="http://schemas.microsoft.com/office/2006/metadata/properties"/>
    <ds:schemaRef ds:uri="http://schemas.microsoft.com/office/infopath/2007/PartnerControls"/>
    <ds:schemaRef ds:uri="32377635-8019-41fc-9c5f-4dc69d658332"/>
    <ds:schemaRef ds:uri="3ccc00fd-d860-4ac0-9679-899c32d00f37"/>
  </ds:schemaRefs>
</ds:datastoreItem>
</file>

<file path=customXml/itemProps2.xml><?xml version="1.0" encoding="utf-8"?>
<ds:datastoreItem xmlns:ds="http://schemas.openxmlformats.org/officeDocument/2006/customXml" ds:itemID="{F7FD6464-97BE-4D58-816B-8A963C6E3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377635-8019-41fc-9c5f-4dc69d658332"/>
    <ds:schemaRef ds:uri="3ccc00fd-d860-4ac0-9679-899c32d00f37"/>
    <ds:schemaRef ds:uri="7a26eb42-1501-4898-b6b0-8e886edda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D145B0-8600-4D14-8647-77948FE651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621FC7-3512-4AB2-AC83-16905D5A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TEMx20210630 Tentoma document Template</Template>
  <TotalTime>142</TotalTime>
  <Pages>2</Pages>
  <Words>445</Words>
  <Characters>2690</Characters>
  <Application>Microsoft Office Word</Application>
  <DocSecurity>0</DocSecurity>
  <Lines>50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Kenneth Christophersen</dc:creator>
  <cp:lastModifiedBy>Kenneth Christophersen</cp:lastModifiedBy>
  <cp:revision>177</cp:revision>
  <cp:lastPrinted>2024-11-25T10:04:00Z</cp:lastPrinted>
  <dcterms:created xsi:type="dcterms:W3CDTF">2023-08-29T13:24:00Z</dcterms:created>
  <dcterms:modified xsi:type="dcterms:W3CDTF">2024-11-25T11:51:00Z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0x01010031C1FB8854220B4A85075AD797C8D23D</vt:lpwstr>
  </property>
  <property fmtid="{D5CDD505-2E9C-101B-9397-08002B2CF9AE}" pid="3" name="MediaServiceImageTags">
    <vt:lpwstr/>
  </property>
  <property fmtid="{D5CDD505-2E9C-101B-9397-08002B2CF9AE}" pid="4" name="GrammarlyDocumentId">
    <vt:lpwstr>c38b5384c2b82141bc252b7da27e8fd1e83b3a9618073d0ca991c0ed12823547</vt:lpwstr>
  </property>
  <property fmtid="{D5CDD505-2E9C-101B-9397-08002B2CF9AE}" pid="5" name="MSIP_Label_11dc23eb-60fa-4f6d-a671-ef2efcb004e2_Enabled">
    <vt:lpwstr>true</vt:lpwstr>
  </property>
  <property fmtid="{D5CDD505-2E9C-101B-9397-08002B2CF9AE}" pid="6" name="MSIP_Label_11dc23eb-60fa-4f6d-a671-ef2efcb004e2_SetDate">
    <vt:lpwstr>2024-10-10T07:51:24Z</vt:lpwstr>
  </property>
  <property fmtid="{D5CDD505-2E9C-101B-9397-08002B2CF9AE}" pid="7" name="MSIP_Label_11dc23eb-60fa-4f6d-a671-ef2efcb004e2_Method">
    <vt:lpwstr>Standard</vt:lpwstr>
  </property>
  <property fmtid="{D5CDD505-2E9C-101B-9397-08002B2CF9AE}" pid="8" name="MSIP_Label_11dc23eb-60fa-4f6d-a671-ef2efcb004e2_Name">
    <vt:lpwstr>General</vt:lpwstr>
  </property>
  <property fmtid="{D5CDD505-2E9C-101B-9397-08002B2CF9AE}" pid="9" name="MSIP_Label_11dc23eb-60fa-4f6d-a671-ef2efcb004e2_SiteId">
    <vt:lpwstr>e9fcfa88-5448-4008-a2ce-31c25fd3d28f</vt:lpwstr>
  </property>
  <property fmtid="{D5CDD505-2E9C-101B-9397-08002B2CF9AE}" pid="10" name="MSIP_Label_11dc23eb-60fa-4f6d-a671-ef2efcb004e2_ActionId">
    <vt:lpwstr>19b23be7-005d-4b41-99d6-517d6cbc1354</vt:lpwstr>
  </property>
  <property fmtid="{D5CDD505-2E9C-101B-9397-08002B2CF9AE}" pid="11" name="MSIP_Label_11dc23eb-60fa-4f6d-a671-ef2efcb004e2_ContentBits">
    <vt:lpwstr>0</vt:lpwstr>
  </property>
</Properties>
</file>