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E2AB0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112FF2D5"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0C197D">
        <w:rPr>
          <w:rFonts w:ascii="Verdana" w:eastAsia="Times New Roman" w:hAnsi="Verdana"/>
          <w:b/>
          <w:color w:val="000000"/>
          <w:szCs w:val="24"/>
          <w:lang w:val="en-GB"/>
        </w:rPr>
        <w:t>Yoran Imaging</w:t>
      </w:r>
    </w:p>
    <w:p w14:paraId="4A00FE2F" w14:textId="66E06B17" w:rsidR="007B1574" w:rsidRPr="00520C8E" w:rsidRDefault="007B1574" w:rsidP="00087D19">
      <w:pPr>
        <w:tabs>
          <w:tab w:val="left" w:pos="360"/>
          <w:tab w:val="left" w:pos="9180"/>
        </w:tabs>
        <w:spacing w:before="180" w:after="0" w:line="264" w:lineRule="auto"/>
        <w:ind w:left="-720" w:right="446"/>
        <w:rPr>
          <w:rFonts w:ascii="Verdana" w:eastAsia="Times New Roman" w:hAnsi="Verdana"/>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Dale</w:t>
      </w:r>
      <w:r w:rsidR="00087D19">
        <w:rPr>
          <w:rFonts w:ascii="Verdana" w:eastAsia="Times New Roman" w:hAnsi="Verdana"/>
          <w:color w:val="000000"/>
          <w:szCs w:val="24"/>
        </w:rPr>
        <w:t xml:space="preserve">, </w:t>
      </w:r>
      <w:r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3F527060" w14:textId="266C63F9"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r w:rsidR="00087D19">
        <w:rPr>
          <w:rFonts w:ascii="Verdana" w:eastAsia="Times New Roman" w:hAnsi="Verdana"/>
          <w:color w:val="000000"/>
          <w:szCs w:val="24"/>
        </w:rPr>
        <w:t xml:space="preserve">, </w:t>
      </w:r>
      <w:hyperlink r:id="rId11"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24141202" w14:textId="16FDCD62" w:rsidR="007B1574" w:rsidRPr="008D1BA8" w:rsidRDefault="007B1574" w:rsidP="00087D19">
      <w:pPr>
        <w:tabs>
          <w:tab w:val="left" w:pos="360"/>
          <w:tab w:val="left" w:pos="9180"/>
        </w:tabs>
        <w:spacing w:before="120" w:after="0" w:line="264" w:lineRule="auto"/>
        <w:ind w:left="-720" w:right="446"/>
        <w:rPr>
          <w:rFonts w:ascii="Verdana" w:eastAsia="Times New Roman" w:hAnsi="Verdana"/>
        </w:rPr>
      </w:pPr>
      <w:r w:rsidRPr="00520C8E">
        <w:rPr>
          <w:rFonts w:ascii="Verdana" w:eastAsia="Times New Roman" w:hAnsi="Verdana"/>
          <w:color w:val="000000"/>
        </w:rPr>
        <w:tab/>
      </w:r>
      <w:r w:rsidR="00070D21" w:rsidRPr="008D1BA8">
        <w:rPr>
          <w:rFonts w:ascii="Verdana" w:eastAsia="Times New Roman" w:hAnsi="Verdana" w:cs="Arial" w:hint="cs"/>
        </w:rPr>
        <w:t>E</w:t>
      </w:r>
      <w:r w:rsidR="00070D21" w:rsidRPr="008D1BA8">
        <w:rPr>
          <w:rFonts w:ascii="Verdana" w:eastAsia="Times New Roman" w:hAnsi="Verdana" w:cs="Arial"/>
          <w:lang w:bidi="he-IL"/>
        </w:rPr>
        <w:t>ran Sinbar</w:t>
      </w:r>
      <w:r w:rsidR="008D1BA8">
        <w:rPr>
          <w:rFonts w:ascii="Verdana" w:eastAsia="Times New Roman" w:hAnsi="Verdana" w:cs="Arial"/>
          <w:lang w:bidi="he-IL"/>
        </w:rPr>
        <w:t>, CEO</w:t>
      </w:r>
      <w:r w:rsidR="00087D19">
        <w:rPr>
          <w:rFonts w:ascii="Verdana" w:eastAsia="Times New Roman" w:hAnsi="Verdana" w:cs="Arial"/>
          <w:lang w:bidi="he-IL"/>
        </w:rPr>
        <w:t xml:space="preserve">, </w:t>
      </w:r>
      <w:r w:rsidR="008D1BA8">
        <w:rPr>
          <w:rFonts w:ascii="Verdana" w:eastAsia="Times New Roman" w:hAnsi="Verdana"/>
        </w:rPr>
        <w:t>Yoran Imaging</w:t>
      </w:r>
    </w:p>
    <w:p w14:paraId="711E8FF2" w14:textId="0004CC63" w:rsidR="007B1574" w:rsidRPr="00520C8E" w:rsidRDefault="000C197D" w:rsidP="00070D21">
      <w:pPr>
        <w:tabs>
          <w:tab w:val="left" w:pos="360"/>
          <w:tab w:val="left" w:pos="9180"/>
        </w:tabs>
        <w:spacing w:after="0" w:line="264" w:lineRule="auto"/>
        <w:ind w:left="-720" w:right="450"/>
        <w:rPr>
          <w:rFonts w:ascii="Verdana" w:hAnsi="Verdana"/>
        </w:rPr>
      </w:pPr>
      <w:r w:rsidRPr="008D1BA8">
        <w:rPr>
          <w:rFonts w:ascii="Verdana" w:eastAsia="Times New Roman" w:hAnsi="Verdana"/>
        </w:rPr>
        <w:tab/>
      </w:r>
      <w:hyperlink r:id="rId12" w:history="1">
        <w:r w:rsidR="008D1BA8" w:rsidRPr="00AF7325">
          <w:rPr>
            <w:rStyle w:val="Hyperlink"/>
            <w:rFonts w:ascii="Verdana" w:eastAsia="Times New Roman" w:hAnsi="Verdana"/>
          </w:rPr>
          <w:t>eran@yoran-imaging.com</w:t>
        </w:r>
      </w:hyperlink>
      <w:r w:rsidR="008D1BA8">
        <w:rPr>
          <w:rFonts w:ascii="Verdana" w:eastAsia="Times New Roman" w:hAnsi="Verdana"/>
        </w:rPr>
        <w:t xml:space="preserve"> </w:t>
      </w:r>
      <w:r w:rsidR="007B1574" w:rsidRPr="00520C8E">
        <w:rPr>
          <w:rFonts w:ascii="Verdana" w:eastAsia="Times New Roman" w:hAnsi="Verdana"/>
          <w:color w:val="000000"/>
        </w:rPr>
        <w:tab/>
      </w:r>
      <w:r w:rsidR="006E7B03" w:rsidRPr="00520C8E">
        <w:rPr>
          <w:rFonts w:ascii="Verdana" w:hAnsi="Verdana" w:cs="Arial"/>
        </w:rPr>
        <w:t xml:space="preserve"> </w:t>
      </w:r>
    </w:p>
    <w:p w14:paraId="431CD625" w14:textId="77777777" w:rsidR="000C197D" w:rsidRPr="00D31B66" w:rsidRDefault="000C197D" w:rsidP="008D1BA8">
      <w:pPr>
        <w:pStyle w:val="Default"/>
        <w:spacing w:after="120" w:line="264" w:lineRule="auto"/>
        <w:jc w:val="center"/>
        <w:rPr>
          <w:rFonts w:ascii="Verdana" w:hAnsi="Verdana" w:cs="Verdana"/>
          <w:b/>
          <w:bCs/>
          <w:sz w:val="20"/>
          <w:szCs w:val="20"/>
        </w:rPr>
      </w:pPr>
    </w:p>
    <w:p w14:paraId="50C93DFC" w14:textId="77777777" w:rsidR="00F95C6E" w:rsidRDefault="00F95C6E" w:rsidP="00F95C6E">
      <w:pPr>
        <w:pStyle w:val="Default"/>
        <w:spacing w:line="264" w:lineRule="auto"/>
        <w:jc w:val="center"/>
        <w:rPr>
          <w:rFonts w:ascii="Verdana" w:hAnsi="Verdana" w:cs="Verdana"/>
          <w:b/>
          <w:bCs/>
          <w:sz w:val="30"/>
          <w:szCs w:val="30"/>
        </w:rPr>
      </w:pPr>
      <w:bookmarkStart w:id="0" w:name="_Hlk169085130"/>
      <w:r>
        <w:rPr>
          <w:rFonts w:ascii="Verdana" w:hAnsi="Verdana" w:cs="Verdana"/>
          <w:b/>
          <w:bCs/>
          <w:sz w:val="30"/>
          <w:szCs w:val="30"/>
        </w:rPr>
        <w:t>At Pack Expo</w:t>
      </w:r>
      <w:r w:rsidR="005A48CD">
        <w:rPr>
          <w:rFonts w:ascii="Verdana" w:hAnsi="Verdana" w:cs="Verdana"/>
          <w:b/>
          <w:bCs/>
          <w:sz w:val="30"/>
          <w:szCs w:val="30"/>
        </w:rPr>
        <w:t xml:space="preserve">, </w:t>
      </w:r>
      <w:r w:rsidR="00F24F98">
        <w:rPr>
          <w:rFonts w:ascii="Verdana" w:hAnsi="Verdana" w:cs="Verdana"/>
          <w:b/>
          <w:bCs/>
          <w:sz w:val="30"/>
          <w:szCs w:val="30"/>
        </w:rPr>
        <w:t>Yoran Imaging</w:t>
      </w:r>
      <w:r>
        <w:rPr>
          <w:rFonts w:ascii="Verdana" w:hAnsi="Verdana" w:cs="Verdana"/>
          <w:b/>
          <w:bCs/>
          <w:sz w:val="30"/>
          <w:szCs w:val="30"/>
        </w:rPr>
        <w:t xml:space="preserve"> to Debut </w:t>
      </w:r>
    </w:p>
    <w:p w14:paraId="218195A6" w14:textId="5AAA45FB" w:rsidR="00F95C6E" w:rsidRDefault="00F95C6E" w:rsidP="00F95C6E">
      <w:pPr>
        <w:pStyle w:val="Default"/>
        <w:spacing w:line="264" w:lineRule="auto"/>
        <w:jc w:val="center"/>
        <w:rPr>
          <w:rFonts w:ascii="Verdana" w:hAnsi="Verdana" w:cs="Verdana"/>
          <w:b/>
          <w:bCs/>
          <w:sz w:val="30"/>
          <w:szCs w:val="30"/>
        </w:rPr>
      </w:pPr>
      <w:r>
        <w:rPr>
          <w:rFonts w:ascii="Verdana" w:hAnsi="Verdana" w:cs="Verdana"/>
          <w:b/>
          <w:bCs/>
          <w:sz w:val="30"/>
          <w:szCs w:val="30"/>
        </w:rPr>
        <w:t>Thermal Imaging-enabled Inline Moisture Control Inspection System for Food Applications</w:t>
      </w:r>
    </w:p>
    <w:p w14:paraId="2B0097FA" w14:textId="16DC4A12" w:rsidR="0051282C" w:rsidRPr="00F95C6E" w:rsidRDefault="0051282C" w:rsidP="00AE30D8">
      <w:pPr>
        <w:pStyle w:val="Default"/>
        <w:spacing w:line="264" w:lineRule="auto"/>
        <w:jc w:val="center"/>
        <w:rPr>
          <w:rFonts w:ascii="Verdana" w:hAnsi="Verdana" w:cs="Verdana"/>
          <w:b/>
          <w:bCs/>
          <w:i/>
          <w:iCs/>
          <w:sz w:val="30"/>
          <w:szCs w:val="30"/>
        </w:rPr>
      </w:pPr>
    </w:p>
    <w:p w14:paraId="779CC9E4" w14:textId="77777777" w:rsidR="00F95C6E" w:rsidRDefault="00F95C6E" w:rsidP="00F95C6E">
      <w:pPr>
        <w:pStyle w:val="Default"/>
        <w:spacing w:line="288" w:lineRule="auto"/>
        <w:jc w:val="center"/>
        <w:rPr>
          <w:rFonts w:ascii="Verdana" w:hAnsi="Verdana" w:cs="Verdana"/>
          <w:b/>
          <w:bCs/>
          <w:i/>
          <w:iCs/>
          <w:sz w:val="22"/>
          <w:szCs w:val="22"/>
        </w:rPr>
      </w:pPr>
      <w:r w:rsidRPr="00F95C6E">
        <w:rPr>
          <w:rFonts w:ascii="Verdana" w:hAnsi="Verdana" w:cs="Verdana"/>
          <w:b/>
          <w:bCs/>
          <w:i/>
          <w:iCs/>
          <w:sz w:val="22"/>
          <w:szCs w:val="22"/>
        </w:rPr>
        <w:t xml:space="preserve">Company’s Process Analytical Monitoring (PAM) Moisture Control </w:t>
      </w:r>
    </w:p>
    <w:p w14:paraId="202E3C2B" w14:textId="28C70F25" w:rsidR="00F95C6E" w:rsidRDefault="00F95C6E" w:rsidP="00F95C6E">
      <w:pPr>
        <w:pStyle w:val="Default"/>
        <w:spacing w:line="288" w:lineRule="auto"/>
        <w:jc w:val="center"/>
        <w:rPr>
          <w:rFonts w:ascii="Verdana" w:hAnsi="Verdana" w:cs="Verdana"/>
          <w:b/>
          <w:bCs/>
          <w:i/>
          <w:iCs/>
          <w:sz w:val="22"/>
          <w:szCs w:val="22"/>
        </w:rPr>
      </w:pPr>
      <w:r w:rsidRPr="00F95C6E">
        <w:rPr>
          <w:rFonts w:ascii="Verdana" w:hAnsi="Verdana" w:cs="Verdana"/>
          <w:b/>
          <w:bCs/>
          <w:i/>
          <w:iCs/>
          <w:sz w:val="22"/>
          <w:szCs w:val="22"/>
        </w:rPr>
        <w:t xml:space="preserve">system provides 100% inspection of food items, while offering </w:t>
      </w:r>
    </w:p>
    <w:p w14:paraId="571C135A" w14:textId="1C55BC87" w:rsidR="005A48CD" w:rsidRPr="00F95C6E" w:rsidRDefault="00F95C6E" w:rsidP="00F95C6E">
      <w:pPr>
        <w:pStyle w:val="Default"/>
        <w:spacing w:line="288" w:lineRule="auto"/>
        <w:jc w:val="center"/>
        <w:rPr>
          <w:rFonts w:ascii="Verdana" w:hAnsi="Verdana" w:cs="Verdana"/>
          <w:b/>
          <w:bCs/>
          <w:i/>
          <w:iCs/>
          <w:sz w:val="22"/>
          <w:szCs w:val="22"/>
        </w:rPr>
      </w:pPr>
      <w:r w:rsidRPr="00F95C6E">
        <w:rPr>
          <w:rFonts w:ascii="Verdana" w:hAnsi="Verdana" w:cs="Verdana"/>
          <w:b/>
          <w:bCs/>
          <w:i/>
          <w:iCs/>
          <w:sz w:val="22"/>
          <w:szCs w:val="22"/>
        </w:rPr>
        <w:t xml:space="preserve">production process optimization and intuitive operation.   </w:t>
      </w:r>
    </w:p>
    <w:p w14:paraId="7D48B757" w14:textId="31D7840C" w:rsidR="00817CD6" w:rsidRDefault="00817CD6" w:rsidP="00817CD6">
      <w:pPr>
        <w:pStyle w:val="Default"/>
        <w:spacing w:after="60" w:line="360" w:lineRule="auto"/>
        <w:jc w:val="center"/>
        <w:rPr>
          <w:rFonts w:ascii="Verdana" w:hAnsi="Verdana" w:cs="Verdana"/>
          <w:b/>
          <w:bCs/>
          <w:i/>
          <w:iCs/>
          <w:color w:val="auto"/>
          <w:sz w:val="22"/>
          <w:szCs w:val="22"/>
        </w:rPr>
      </w:pPr>
    </w:p>
    <w:p w14:paraId="4C6FBF6D" w14:textId="2A62A4C6" w:rsidR="007B7A3A" w:rsidRPr="007B7A3A" w:rsidRDefault="00070D21" w:rsidP="007B7A3A">
      <w:pPr>
        <w:spacing w:after="0" w:line="360" w:lineRule="auto"/>
        <w:rPr>
          <w:rFonts w:ascii="Verdana" w:hAnsi="Verdana"/>
          <w:color w:val="000000"/>
          <w:spacing w:val="-2"/>
        </w:rPr>
      </w:pPr>
      <w:r w:rsidRPr="007A798E">
        <w:rPr>
          <w:rFonts w:ascii="Verdana" w:hAnsi="Verdana"/>
          <w:i/>
          <w:iCs/>
          <w:spacing w:val="-2"/>
        </w:rPr>
        <w:t>Northe</w:t>
      </w:r>
      <w:r w:rsidR="00F526C0" w:rsidRPr="007A798E">
        <w:rPr>
          <w:rFonts w:ascii="Verdana" w:hAnsi="Verdana"/>
          <w:i/>
          <w:iCs/>
          <w:spacing w:val="-2"/>
        </w:rPr>
        <w:t>r</w:t>
      </w:r>
      <w:r w:rsidRPr="007A798E">
        <w:rPr>
          <w:rFonts w:ascii="Verdana" w:hAnsi="Verdana"/>
          <w:i/>
          <w:iCs/>
          <w:spacing w:val="-2"/>
        </w:rPr>
        <w:t>n District</w:t>
      </w:r>
      <w:r w:rsidR="000C197D" w:rsidRPr="007A798E">
        <w:rPr>
          <w:rFonts w:ascii="Verdana" w:hAnsi="Verdana"/>
          <w:i/>
          <w:iCs/>
          <w:spacing w:val="-2"/>
        </w:rPr>
        <w:t>, Israel</w:t>
      </w:r>
      <w:r w:rsidR="00CF4704" w:rsidRPr="007A798E">
        <w:rPr>
          <w:rFonts w:ascii="Verdana" w:hAnsi="Verdana"/>
          <w:i/>
          <w:iCs/>
          <w:spacing w:val="-2"/>
        </w:rPr>
        <w:t xml:space="preserve"> </w:t>
      </w:r>
      <w:r w:rsidR="00CF4704" w:rsidRPr="007A798E">
        <w:rPr>
          <w:rFonts w:ascii="Verdana" w:hAnsi="Verdana"/>
          <w:spacing w:val="-2"/>
        </w:rPr>
        <w:t>–</w:t>
      </w:r>
      <w:r w:rsidR="00CF4704" w:rsidRPr="007A798E">
        <w:rPr>
          <w:rFonts w:ascii="Verdana" w:hAnsi="Verdana"/>
          <w:b/>
          <w:bCs/>
          <w:spacing w:val="-2"/>
        </w:rPr>
        <w:t xml:space="preserve"> </w:t>
      </w:r>
      <w:r w:rsidR="000C197D" w:rsidRPr="007A798E">
        <w:rPr>
          <w:rFonts w:ascii="Verdana" w:hAnsi="Verdana" w:cs="Verdana"/>
          <w:b/>
          <w:bCs/>
          <w:spacing w:val="-2"/>
        </w:rPr>
        <w:t>Yoran Imaging</w:t>
      </w:r>
      <w:r w:rsidR="000C197D" w:rsidRPr="007A798E">
        <w:rPr>
          <w:rFonts w:ascii="Verdana" w:hAnsi="Verdana" w:cs="Verdana"/>
          <w:spacing w:val="-2"/>
        </w:rPr>
        <w:t>,</w:t>
      </w:r>
      <w:r w:rsidR="00443949" w:rsidRPr="007A798E">
        <w:rPr>
          <w:rFonts w:ascii="Verdana" w:hAnsi="Verdana" w:cs="Verdana"/>
          <w:spacing w:val="-2"/>
        </w:rPr>
        <w:t xml:space="preserve"> </w:t>
      </w:r>
      <w:r w:rsidR="000C197D" w:rsidRPr="007A798E">
        <w:rPr>
          <w:rFonts w:ascii="Verdana" w:hAnsi="Verdana" w:cs="Verdana"/>
          <w:spacing w:val="-2"/>
        </w:rPr>
        <w:t>which</w:t>
      </w:r>
      <w:r w:rsidR="000C197D" w:rsidRPr="007A798E">
        <w:rPr>
          <w:rFonts w:ascii="Verdana" w:hAnsi="Verdana" w:cs="Verdana"/>
          <w:b/>
          <w:bCs/>
          <w:spacing w:val="-2"/>
        </w:rPr>
        <w:t xml:space="preserve"> </w:t>
      </w:r>
      <w:r w:rsidR="000C197D" w:rsidRPr="007A798E">
        <w:rPr>
          <w:rFonts w:ascii="Verdana" w:hAnsi="Verdana"/>
          <w:color w:val="000000"/>
          <w:spacing w:val="-2"/>
        </w:rPr>
        <w:t xml:space="preserve">develops and supplies thermal imaging systems to optimize filling and heat-sealing processes on packaging lines, </w:t>
      </w:r>
      <w:r w:rsidR="007B7A3A">
        <w:rPr>
          <w:rFonts w:ascii="Verdana" w:hAnsi="Verdana"/>
          <w:color w:val="000000"/>
          <w:spacing w:val="-2"/>
        </w:rPr>
        <w:t xml:space="preserve">will debut a system for inline moisture control and process optimization at </w:t>
      </w:r>
      <w:r w:rsidR="007B7A3A">
        <w:rPr>
          <w:rFonts w:ascii="Verdana" w:hAnsi="Verdana"/>
          <w:b/>
          <w:bCs/>
          <w:color w:val="000000"/>
          <w:spacing w:val="-2"/>
        </w:rPr>
        <w:t>Pack Expo</w:t>
      </w:r>
      <w:r w:rsidR="007B7A3A">
        <w:rPr>
          <w:rFonts w:ascii="Verdana" w:hAnsi="Verdana"/>
          <w:color w:val="000000"/>
          <w:spacing w:val="-2"/>
        </w:rPr>
        <w:t xml:space="preserve">, November 3-6 in Chicago. At </w:t>
      </w:r>
      <w:r w:rsidR="007B7A3A" w:rsidRPr="007B7A3A">
        <w:rPr>
          <w:rFonts w:ascii="Verdana" w:hAnsi="Verdana"/>
          <w:b/>
          <w:bCs/>
          <w:color w:val="000000"/>
        </w:rPr>
        <w:t>Booth LU-8847</w:t>
      </w:r>
      <w:r w:rsidR="007B7A3A">
        <w:rPr>
          <w:rFonts w:ascii="Verdana" w:hAnsi="Verdana"/>
          <w:color w:val="000000"/>
        </w:rPr>
        <w:t xml:space="preserve">, the company will offer live demonstrations of its new </w:t>
      </w:r>
      <w:r w:rsidR="007B7A3A">
        <w:rPr>
          <w:rFonts w:ascii="Verdana" w:hAnsi="Verdana"/>
          <w:b/>
          <w:bCs/>
          <w:color w:val="000000"/>
          <w:spacing w:val="-2"/>
        </w:rPr>
        <w:t>Process</w:t>
      </w:r>
      <w:r w:rsidR="007B7A3A" w:rsidRPr="007A798E">
        <w:rPr>
          <w:rFonts w:ascii="Verdana" w:hAnsi="Verdana"/>
          <w:b/>
          <w:bCs/>
          <w:color w:val="000000"/>
          <w:spacing w:val="-2"/>
        </w:rPr>
        <w:t xml:space="preserve"> Analytical Monitoring (PAM)</w:t>
      </w:r>
      <w:r w:rsidR="007B7A3A">
        <w:rPr>
          <w:rFonts w:ascii="Verdana" w:hAnsi="Verdana"/>
          <w:b/>
          <w:bCs/>
          <w:color w:val="000000"/>
          <w:spacing w:val="-2"/>
        </w:rPr>
        <w:t xml:space="preserve"> Moisture Control</w:t>
      </w:r>
      <w:r w:rsidR="007B7A3A">
        <w:rPr>
          <w:rFonts w:ascii="Verdana" w:hAnsi="Verdana"/>
          <w:color w:val="000000"/>
          <w:spacing w:val="-2"/>
        </w:rPr>
        <w:t xml:space="preserve"> solution, which utilizes thermal imaging technology to provide 100% moisture monitoring, and continuously oversees the overall process to maintain defined moisture level boundaries. </w:t>
      </w:r>
    </w:p>
    <w:p w14:paraId="5056773C" w14:textId="2558004C" w:rsidR="007B7A3A" w:rsidRDefault="007B7A3A" w:rsidP="000B7CEC">
      <w:pPr>
        <w:spacing w:after="0" w:line="240" w:lineRule="auto"/>
        <w:rPr>
          <w:rFonts w:ascii="Verdana" w:hAnsi="Verdana"/>
          <w:color w:val="000000"/>
          <w:spacing w:val="-2"/>
        </w:rPr>
      </w:pPr>
    </w:p>
    <w:p w14:paraId="3C101836" w14:textId="07AD5B30" w:rsidR="007B7A3A" w:rsidRDefault="00493FB6" w:rsidP="000C197D">
      <w:pPr>
        <w:spacing w:after="0" w:line="360" w:lineRule="auto"/>
        <w:rPr>
          <w:rFonts w:ascii="Verdana" w:hAnsi="Verdana"/>
          <w:color w:val="000000"/>
          <w:spacing w:val="-2"/>
        </w:rPr>
      </w:pPr>
      <w:r>
        <w:rPr>
          <w:rFonts w:ascii="Verdana" w:hAnsi="Verdana"/>
          <w:color w:val="000000"/>
          <w:spacing w:val="-2"/>
        </w:rPr>
        <w:t xml:space="preserve">Yoran Imaging’s PAM Moisture Control system is a </w:t>
      </w:r>
      <w:r w:rsidR="0065099B">
        <w:rPr>
          <w:rFonts w:ascii="Verdana" w:hAnsi="Verdana"/>
          <w:color w:val="000000"/>
          <w:spacing w:val="-2"/>
        </w:rPr>
        <w:t xml:space="preserve">robust </w:t>
      </w:r>
      <w:r>
        <w:rPr>
          <w:rFonts w:ascii="Verdana" w:hAnsi="Verdana"/>
          <w:color w:val="000000"/>
          <w:spacing w:val="-2"/>
        </w:rPr>
        <w:t xml:space="preserve">step up from two common methods of moisture control. For food brand owners utilizing moisture control inspection via sampling, Yoran’s inline, 100% monitoring system yields immediate and substantial upgrades to both inspection comprehensiveness and, by eliminating the need for inspection-related line slowdowns and stoppages, production output. For companies already using inline </w:t>
      </w:r>
      <w:r w:rsidR="0065099B">
        <w:rPr>
          <w:rFonts w:ascii="Verdana" w:hAnsi="Verdana"/>
          <w:color w:val="000000"/>
          <w:spacing w:val="-2"/>
        </w:rPr>
        <w:t xml:space="preserve">inspection via </w:t>
      </w:r>
      <w:r>
        <w:rPr>
          <w:rFonts w:ascii="Verdana" w:hAnsi="Verdana"/>
          <w:color w:val="000000"/>
          <w:spacing w:val="-2"/>
        </w:rPr>
        <w:t xml:space="preserve">spectroscopy, PAM Moisture Control provides a significantly simpler system for operators, </w:t>
      </w:r>
      <w:r w:rsidR="00BB7603">
        <w:rPr>
          <w:rFonts w:ascii="Verdana" w:hAnsi="Verdana"/>
          <w:color w:val="000000"/>
          <w:spacing w:val="-2"/>
        </w:rPr>
        <w:t>as well as</w:t>
      </w:r>
      <w:r>
        <w:rPr>
          <w:rFonts w:ascii="Verdana" w:hAnsi="Verdana"/>
          <w:color w:val="000000"/>
          <w:spacing w:val="-2"/>
        </w:rPr>
        <w:t xml:space="preserve"> enhanced process control that can virtually eliminate unscheduled line downtime.</w:t>
      </w:r>
    </w:p>
    <w:bookmarkEnd w:id="0"/>
    <w:p w14:paraId="7D0C1F81" w14:textId="527CFAEC" w:rsidR="007B7A3A" w:rsidRDefault="007B7A3A" w:rsidP="000B7CEC">
      <w:pPr>
        <w:spacing w:after="0" w:line="240" w:lineRule="auto"/>
        <w:rPr>
          <w:rFonts w:ascii="Verdana" w:hAnsi="Verdana"/>
          <w:color w:val="000000"/>
          <w:spacing w:val="-2"/>
        </w:rPr>
      </w:pPr>
    </w:p>
    <w:p w14:paraId="1FB305FB" w14:textId="56132866" w:rsidR="000B7CEC" w:rsidRDefault="000B7CEC" w:rsidP="000C197D">
      <w:pPr>
        <w:spacing w:after="0" w:line="360" w:lineRule="auto"/>
        <w:rPr>
          <w:rFonts w:ascii="Verdana" w:hAnsi="Verdana"/>
          <w:color w:val="000000"/>
          <w:spacing w:val="-2"/>
        </w:rPr>
      </w:pPr>
      <w:r>
        <w:rPr>
          <w:rFonts w:ascii="Verdana" w:hAnsi="Verdana"/>
          <w:color w:val="000000"/>
          <w:spacing w:val="-2"/>
        </w:rPr>
        <w:t xml:space="preserve">Through a passive process that requires no direct product contact, the PAM Moisture Control system converts recognized moisture content into corresponding thermal </w:t>
      </w:r>
      <w:r w:rsidR="0075742B">
        <w:rPr>
          <w:rFonts w:ascii="Verdana" w:hAnsi="Verdana"/>
          <w:color w:val="000000"/>
          <w:spacing w:val="-2"/>
        </w:rPr>
        <w:t>images</w:t>
      </w:r>
      <w:r>
        <w:rPr>
          <w:rFonts w:ascii="Verdana" w:hAnsi="Verdana"/>
          <w:color w:val="000000"/>
          <w:spacing w:val="-2"/>
        </w:rPr>
        <w:t>. The system then generates this info</w:t>
      </w:r>
      <w:bookmarkStart w:id="1" w:name="_GoBack"/>
      <w:bookmarkEnd w:id="1"/>
      <w:r>
        <w:rPr>
          <w:rFonts w:ascii="Verdana" w:hAnsi="Verdana"/>
          <w:color w:val="000000"/>
          <w:spacing w:val="-2"/>
        </w:rPr>
        <w:t xml:space="preserve">rmation into useful moisture and process control data, helping </w:t>
      </w:r>
      <w:r>
        <w:rPr>
          <w:rFonts w:ascii="Verdana" w:hAnsi="Verdana"/>
          <w:color w:val="000000"/>
          <w:spacing w:val="-2"/>
        </w:rPr>
        <w:lastRenderedPageBreak/>
        <w:t>operators keep the line within specified moisture contents while recognizing any desultory trends that, should they continue uncorrected, could bring the line out of spec.</w:t>
      </w:r>
    </w:p>
    <w:p w14:paraId="13C4D143" w14:textId="682C4815" w:rsidR="00161929" w:rsidRDefault="00161929" w:rsidP="00161929">
      <w:pPr>
        <w:spacing w:after="0" w:line="240" w:lineRule="auto"/>
        <w:rPr>
          <w:rFonts w:ascii="Verdana" w:hAnsi="Verdana"/>
          <w:color w:val="000000"/>
          <w:spacing w:val="-2"/>
        </w:rPr>
      </w:pPr>
    </w:p>
    <w:p w14:paraId="50CCB5D0" w14:textId="40DD58D9" w:rsidR="00161929" w:rsidRDefault="00161929" w:rsidP="000C197D">
      <w:pPr>
        <w:spacing w:after="0" w:line="360" w:lineRule="auto"/>
        <w:rPr>
          <w:rFonts w:ascii="Verdana" w:hAnsi="Verdana"/>
          <w:color w:val="000000"/>
          <w:spacing w:val="-2"/>
        </w:rPr>
      </w:pPr>
      <w:r>
        <w:rPr>
          <w:rFonts w:ascii="Verdana" w:hAnsi="Verdana"/>
          <w:color w:val="000000"/>
          <w:spacing w:val="-2"/>
        </w:rPr>
        <w:t xml:space="preserve">The system’s elevated inline moisture and process </w:t>
      </w:r>
      <w:r w:rsidR="00BB7603">
        <w:rPr>
          <w:rFonts w:ascii="Verdana" w:hAnsi="Verdana"/>
          <w:color w:val="000000"/>
          <w:spacing w:val="-2"/>
        </w:rPr>
        <w:t xml:space="preserve">control </w:t>
      </w:r>
      <w:r>
        <w:rPr>
          <w:rFonts w:ascii="Verdana" w:hAnsi="Verdana"/>
          <w:color w:val="000000"/>
          <w:spacing w:val="-2"/>
        </w:rPr>
        <w:t>capabilities lean on sound science: water molecules vibrate vigorously when absorbing infrared light. This allows the thermal imaging-enabled system to determine a product’s moisture content with exceptional precision – and, from there, display these findings in a user-friendly HMI setup. As the PAM Moisture Control system continues inspecting each and every product, it also recognizes developing trends</w:t>
      </w:r>
      <w:r w:rsidR="00BB7603">
        <w:rPr>
          <w:rFonts w:ascii="Verdana" w:hAnsi="Verdana"/>
          <w:color w:val="000000"/>
          <w:spacing w:val="-2"/>
        </w:rPr>
        <w:t xml:space="preserve">, indicating the need for </w:t>
      </w:r>
      <w:r>
        <w:rPr>
          <w:rFonts w:ascii="Verdana" w:hAnsi="Verdana"/>
          <w:color w:val="000000"/>
          <w:spacing w:val="-2"/>
        </w:rPr>
        <w:t xml:space="preserve">preventative corrections that prevent small issues from becoming larger, line-stopping ones. </w:t>
      </w:r>
    </w:p>
    <w:p w14:paraId="3DCD79A7" w14:textId="195D5F25" w:rsidR="00B972C0" w:rsidRDefault="00B972C0" w:rsidP="00D31B66">
      <w:pPr>
        <w:spacing w:after="0" w:line="240" w:lineRule="auto"/>
        <w:rPr>
          <w:rFonts w:ascii="Verdana" w:hAnsi="Verdana"/>
          <w:color w:val="000000"/>
        </w:rPr>
      </w:pPr>
    </w:p>
    <w:p w14:paraId="3CEFA922" w14:textId="2A716303" w:rsidR="00723EA6" w:rsidRDefault="00F828A6" w:rsidP="000C197D">
      <w:pPr>
        <w:spacing w:after="0" w:line="360" w:lineRule="auto"/>
        <w:rPr>
          <w:rFonts w:ascii="Verdana" w:hAnsi="Verdana"/>
          <w:color w:val="000000"/>
        </w:rPr>
      </w:pPr>
      <w:r>
        <w:rPr>
          <w:rFonts w:ascii="Verdana" w:hAnsi="Verdana"/>
          <w:color w:val="000000"/>
        </w:rPr>
        <w:t xml:space="preserve">In being among the first to utilize thermal imaging technology specifically for </w:t>
      </w:r>
      <w:r w:rsidR="00161929">
        <w:rPr>
          <w:rFonts w:ascii="Verdana" w:hAnsi="Verdana"/>
          <w:color w:val="000000"/>
        </w:rPr>
        <w:t xml:space="preserve">moisture control </w:t>
      </w:r>
      <w:r>
        <w:rPr>
          <w:rFonts w:ascii="Verdana" w:hAnsi="Verdana"/>
          <w:color w:val="000000"/>
        </w:rPr>
        <w:t xml:space="preserve">processes, Yoran Imaging aims to bring </w:t>
      </w:r>
      <w:r w:rsidR="00BB7603">
        <w:rPr>
          <w:rFonts w:ascii="Verdana" w:hAnsi="Verdana"/>
          <w:color w:val="000000"/>
        </w:rPr>
        <w:t>food industry</w:t>
      </w:r>
      <w:r w:rsidR="008D1BA8">
        <w:rPr>
          <w:rFonts w:ascii="Verdana" w:hAnsi="Verdana"/>
          <w:color w:val="000000"/>
        </w:rPr>
        <w:t xml:space="preserve"> </w:t>
      </w:r>
      <w:r>
        <w:rPr>
          <w:rFonts w:ascii="Verdana" w:hAnsi="Verdana"/>
          <w:color w:val="000000"/>
        </w:rPr>
        <w:t xml:space="preserve">customers a set of layered </w:t>
      </w:r>
      <w:r w:rsidR="00B45C24">
        <w:rPr>
          <w:rFonts w:ascii="Verdana" w:hAnsi="Verdana"/>
          <w:color w:val="000000"/>
        </w:rPr>
        <w:t>benefits</w:t>
      </w:r>
      <w:r>
        <w:rPr>
          <w:rFonts w:ascii="Verdana" w:hAnsi="Verdana"/>
          <w:color w:val="000000"/>
        </w:rPr>
        <w:t xml:space="preserve">. For </w:t>
      </w:r>
      <w:r w:rsidR="00BB7603">
        <w:rPr>
          <w:rFonts w:ascii="Verdana" w:hAnsi="Verdana"/>
          <w:color w:val="000000"/>
        </w:rPr>
        <w:t>starters</w:t>
      </w:r>
      <w:r>
        <w:rPr>
          <w:rFonts w:ascii="Verdana" w:hAnsi="Verdana"/>
          <w:color w:val="000000"/>
        </w:rPr>
        <w:t xml:space="preserve">, it eliminates outdated sampling </w:t>
      </w:r>
      <w:r w:rsidR="00BB7603">
        <w:rPr>
          <w:rFonts w:ascii="Verdana" w:hAnsi="Verdana"/>
          <w:color w:val="000000"/>
        </w:rPr>
        <w:t xml:space="preserve">and single-purpose spectroscopic sensors </w:t>
      </w:r>
      <w:r w:rsidR="00F21F9B">
        <w:rPr>
          <w:rFonts w:ascii="Verdana" w:hAnsi="Verdana"/>
          <w:color w:val="000000"/>
        </w:rPr>
        <w:t>through</w:t>
      </w:r>
      <w:r>
        <w:rPr>
          <w:rFonts w:ascii="Verdana" w:hAnsi="Verdana"/>
          <w:color w:val="000000"/>
        </w:rPr>
        <w:t xml:space="preserve"> cost-effective,</w:t>
      </w:r>
      <w:r w:rsidR="00F21F9B">
        <w:rPr>
          <w:rFonts w:ascii="Verdana" w:hAnsi="Verdana"/>
          <w:color w:val="000000"/>
        </w:rPr>
        <w:t xml:space="preserve"> comprehensive and contact-free </w:t>
      </w:r>
      <w:r>
        <w:rPr>
          <w:rFonts w:ascii="Verdana" w:hAnsi="Verdana"/>
          <w:color w:val="000000"/>
        </w:rPr>
        <w:t xml:space="preserve">inspection of each product, vastly decreasing the likelihood of defective products </w:t>
      </w:r>
      <w:r w:rsidR="00BB7603">
        <w:rPr>
          <w:rFonts w:ascii="Verdana" w:hAnsi="Verdana"/>
          <w:color w:val="000000"/>
        </w:rPr>
        <w:t>entering the market</w:t>
      </w:r>
      <w:r>
        <w:rPr>
          <w:rFonts w:ascii="Verdana" w:hAnsi="Verdana"/>
          <w:color w:val="000000"/>
        </w:rPr>
        <w:t xml:space="preserve">. </w:t>
      </w:r>
    </w:p>
    <w:p w14:paraId="770BC046" w14:textId="77777777" w:rsidR="00723EA6" w:rsidRDefault="00723EA6" w:rsidP="00723EA6">
      <w:pPr>
        <w:spacing w:after="0" w:line="240" w:lineRule="auto"/>
        <w:rPr>
          <w:rFonts w:ascii="Verdana" w:hAnsi="Verdana"/>
          <w:color w:val="000000"/>
        </w:rPr>
      </w:pPr>
    </w:p>
    <w:p w14:paraId="2E17D147" w14:textId="49022D15" w:rsidR="00F828A6" w:rsidRDefault="00F828A6" w:rsidP="000C197D">
      <w:pPr>
        <w:spacing w:after="0" w:line="360" w:lineRule="auto"/>
        <w:rPr>
          <w:rFonts w:ascii="Verdana" w:hAnsi="Verdana"/>
          <w:color w:val="000000"/>
        </w:rPr>
      </w:pPr>
      <w:r>
        <w:rPr>
          <w:rFonts w:ascii="Verdana" w:hAnsi="Verdana"/>
          <w:color w:val="000000"/>
        </w:rPr>
        <w:t xml:space="preserve">At the same time, productivity also can be </w:t>
      </w:r>
      <w:r w:rsidR="00BB7603">
        <w:rPr>
          <w:rFonts w:ascii="Verdana" w:hAnsi="Verdana"/>
          <w:color w:val="000000"/>
        </w:rPr>
        <w:t>considerably</w:t>
      </w:r>
      <w:r>
        <w:rPr>
          <w:rFonts w:ascii="Verdana" w:hAnsi="Verdana"/>
          <w:color w:val="000000"/>
        </w:rPr>
        <w:t xml:space="preserve"> increased, with user-friendly data </w:t>
      </w:r>
      <w:r w:rsidR="009525C8">
        <w:rPr>
          <w:rFonts w:ascii="Verdana" w:hAnsi="Verdana"/>
          <w:color w:val="000000"/>
        </w:rPr>
        <w:t>alerting</w:t>
      </w:r>
      <w:r>
        <w:rPr>
          <w:rFonts w:ascii="Verdana" w:hAnsi="Verdana"/>
          <w:color w:val="000000"/>
        </w:rPr>
        <w:t xml:space="preserve"> operators</w:t>
      </w:r>
      <w:r w:rsidR="009525C8">
        <w:rPr>
          <w:rFonts w:ascii="Verdana" w:hAnsi="Verdana"/>
          <w:color w:val="000000"/>
        </w:rPr>
        <w:t xml:space="preserve"> when preset quality or OEM parameters are degrading, providing guardrails and guideposts that</w:t>
      </w:r>
      <w:r>
        <w:rPr>
          <w:rFonts w:ascii="Verdana" w:hAnsi="Verdana"/>
          <w:color w:val="000000"/>
        </w:rPr>
        <w:t xml:space="preserve"> </w:t>
      </w:r>
      <w:r w:rsidR="00B45C24">
        <w:rPr>
          <w:rFonts w:ascii="Verdana" w:hAnsi="Verdana"/>
          <w:color w:val="000000"/>
        </w:rPr>
        <w:t>minimize</w:t>
      </w:r>
      <w:r>
        <w:rPr>
          <w:rFonts w:ascii="Verdana" w:hAnsi="Verdana"/>
          <w:color w:val="000000"/>
        </w:rPr>
        <w:t xml:space="preserve"> machine downtime through </w:t>
      </w:r>
      <w:r w:rsidR="00F21F9B">
        <w:rPr>
          <w:rFonts w:ascii="Verdana" w:hAnsi="Verdana"/>
          <w:color w:val="000000"/>
        </w:rPr>
        <w:t xml:space="preserve">informed </w:t>
      </w:r>
      <w:r>
        <w:rPr>
          <w:rFonts w:ascii="Verdana" w:hAnsi="Verdana"/>
          <w:color w:val="000000"/>
        </w:rPr>
        <w:t>preemptive measures</w:t>
      </w:r>
      <w:r w:rsidR="00F21F9B">
        <w:rPr>
          <w:rFonts w:ascii="Verdana" w:hAnsi="Verdana"/>
          <w:color w:val="000000"/>
        </w:rPr>
        <w:t xml:space="preserve">. Helpfully, the company’s systems also occupy a small footprint and are easily integrated into a wide range of </w:t>
      </w:r>
      <w:r w:rsidR="00E819ED">
        <w:rPr>
          <w:rFonts w:ascii="Verdana" w:hAnsi="Verdana"/>
          <w:color w:val="000000"/>
        </w:rPr>
        <w:t>production</w:t>
      </w:r>
      <w:r w:rsidR="00F21F9B">
        <w:rPr>
          <w:rFonts w:ascii="Verdana" w:hAnsi="Verdana"/>
          <w:color w:val="000000"/>
        </w:rPr>
        <w:t xml:space="preserve"> line</w:t>
      </w:r>
      <w:r w:rsidR="00F83D49">
        <w:rPr>
          <w:rFonts w:ascii="Verdana" w:hAnsi="Verdana"/>
          <w:color w:val="000000"/>
        </w:rPr>
        <w:t xml:space="preserve"> configurations</w:t>
      </w:r>
      <w:r w:rsidR="00F21F9B">
        <w:rPr>
          <w:rFonts w:ascii="Verdana" w:hAnsi="Verdana"/>
          <w:color w:val="000000"/>
        </w:rPr>
        <w:t xml:space="preserve">. </w:t>
      </w:r>
    </w:p>
    <w:p w14:paraId="517234C0" w14:textId="7C696FB6" w:rsidR="001A596B" w:rsidRDefault="00D52F06" w:rsidP="00F24F98">
      <w:pPr>
        <w:spacing w:before="120" w:after="0" w:line="360" w:lineRule="auto"/>
        <w:jc w:val="center"/>
        <w:rPr>
          <w:rFonts w:ascii="Verdana" w:hAnsi="Verdana"/>
          <w:bCs/>
        </w:rPr>
      </w:pPr>
      <w:r>
        <w:rPr>
          <w:rFonts w:ascii="Verdana" w:hAnsi="Verdana"/>
          <w:bCs/>
        </w:rPr>
        <w:t># # #</w:t>
      </w:r>
    </w:p>
    <w:p w14:paraId="3A53987E" w14:textId="77777777" w:rsidR="000C197D" w:rsidRPr="007C71F0" w:rsidRDefault="000C197D" w:rsidP="00F24F98">
      <w:pPr>
        <w:pStyle w:val="PlainText"/>
        <w:spacing w:after="120" w:line="264" w:lineRule="auto"/>
        <w:rPr>
          <w:rFonts w:ascii="Verdana" w:hAnsi="Verdana"/>
          <w:b/>
          <w:bCs/>
          <w:sz w:val="20"/>
          <w:szCs w:val="18"/>
        </w:rPr>
      </w:pPr>
      <w:bookmarkStart w:id="2" w:name="_Hlk137569228"/>
      <w:r w:rsidRPr="007C71F0">
        <w:rPr>
          <w:rFonts w:ascii="Verdana" w:hAnsi="Verdana"/>
          <w:b/>
          <w:bCs/>
          <w:sz w:val="20"/>
          <w:szCs w:val="18"/>
        </w:rPr>
        <w:t>About Yoran Imaging</w:t>
      </w:r>
    </w:p>
    <w:p w14:paraId="17A92FCD" w14:textId="77777777" w:rsidR="000C197D" w:rsidRPr="005633E9" w:rsidRDefault="000C197D" w:rsidP="000C197D">
      <w:pPr>
        <w:pStyle w:val="contentpasted0"/>
        <w:spacing w:line="264" w:lineRule="auto"/>
        <w:rPr>
          <w:rFonts w:ascii="Verdana" w:hAnsi="Verdana"/>
          <w:color w:val="000000"/>
          <w:sz w:val="20"/>
          <w:szCs w:val="20"/>
        </w:rPr>
      </w:pPr>
      <w:r w:rsidRPr="005633E9">
        <w:rPr>
          <w:rFonts w:ascii="Verdana" w:hAnsi="Verdana"/>
          <w:color w:val="000000"/>
          <w:sz w:val="20"/>
          <w:szCs w:val="20"/>
        </w:rPr>
        <w:t>Specializing in the food &amp; beverage sector, Yoran Imaging utilizes cutting-edge thermal imaging technology to revolutionize the filling &amp; heat-sealing process on packaging lines. Drawing upon more than two decades of thermal imaging inspection experience, the company’s solutions provide non-invasive, 100% in-line inspection combined with production-optimizing data collection and analysis. This real-time sealing data allows for enhanced predictive maintenance, reduced labor investments and minimized materials and product waste.</w:t>
      </w:r>
    </w:p>
    <w:p w14:paraId="509B9CB2" w14:textId="77777777" w:rsidR="000C197D" w:rsidRPr="005633E9" w:rsidRDefault="000C197D" w:rsidP="000C197D">
      <w:pPr>
        <w:pStyle w:val="contentpasted0"/>
        <w:spacing w:line="264" w:lineRule="auto"/>
        <w:rPr>
          <w:rFonts w:ascii="Verdana" w:hAnsi="Verdana"/>
          <w:color w:val="000000"/>
          <w:sz w:val="20"/>
          <w:szCs w:val="20"/>
        </w:rPr>
      </w:pPr>
    </w:p>
    <w:p w14:paraId="6359BF91" w14:textId="026262A0" w:rsidR="00443949" w:rsidRDefault="000C197D" w:rsidP="00E37458">
      <w:pPr>
        <w:pStyle w:val="contentpasted0"/>
        <w:spacing w:line="264" w:lineRule="auto"/>
        <w:rPr>
          <w:rFonts w:ascii="Verdana" w:hAnsi="Verdana"/>
          <w:bCs/>
        </w:rPr>
      </w:pPr>
      <w:r w:rsidRPr="005633E9">
        <w:rPr>
          <w:rFonts w:ascii="Verdana" w:hAnsi="Verdana"/>
          <w:color w:val="000000"/>
          <w:sz w:val="20"/>
          <w:szCs w:val="20"/>
        </w:rPr>
        <w:t xml:space="preserve">Yoran Imaging’s groundbreaking </w:t>
      </w:r>
      <w:r w:rsidR="0031186C">
        <w:rPr>
          <w:rFonts w:ascii="Verdana" w:hAnsi="Verdana"/>
          <w:color w:val="000000"/>
          <w:sz w:val="20"/>
          <w:szCs w:val="20"/>
        </w:rPr>
        <w:t>Process</w:t>
      </w:r>
      <w:r w:rsidRPr="005633E9">
        <w:rPr>
          <w:rFonts w:ascii="Verdana" w:hAnsi="Verdana"/>
          <w:color w:val="000000"/>
          <w:sz w:val="20"/>
          <w:szCs w:val="20"/>
        </w:rPr>
        <w:t xml:space="preserve"> Analytical Monitoring system replaces inadequate manual sampling with comprehensive product inspection, provides unprecedented levels of packaging line insight, and preempts production failures before they occur. The result is dramatically heightened brand protection, smarter manufacturing processes, and a more efficient packaging operations. For more information visit </w:t>
      </w:r>
      <w:hyperlink r:id="rId13" w:history="1">
        <w:r w:rsidRPr="00346EE5">
          <w:rPr>
            <w:rStyle w:val="Hyperlink"/>
            <w:rFonts w:ascii="Verdana" w:hAnsi="Verdana"/>
            <w:sz w:val="20"/>
            <w:szCs w:val="20"/>
          </w:rPr>
          <w:t>www.Yoran-Imaging.com</w:t>
        </w:r>
      </w:hyperlink>
      <w:r w:rsidRPr="005633E9">
        <w:rPr>
          <w:rFonts w:ascii="Verdana" w:hAnsi="Verdana"/>
          <w:color w:val="000000"/>
          <w:sz w:val="20"/>
          <w:szCs w:val="20"/>
        </w:rPr>
        <w:t>.</w:t>
      </w:r>
      <w:bookmarkEnd w:id="2"/>
    </w:p>
    <w:sectPr w:rsidR="00443949" w:rsidSect="00F24F9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B8F54" w14:textId="77777777" w:rsidR="00A05F71" w:rsidRDefault="00A05F71" w:rsidP="00C54557">
      <w:pPr>
        <w:spacing w:after="0" w:line="240" w:lineRule="auto"/>
      </w:pPr>
      <w:r>
        <w:separator/>
      </w:r>
    </w:p>
  </w:endnote>
  <w:endnote w:type="continuationSeparator" w:id="0">
    <w:p w14:paraId="42039423" w14:textId="77777777" w:rsidR="00A05F71" w:rsidRDefault="00A05F71"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D513" w14:textId="77777777" w:rsidR="00A05F71" w:rsidRDefault="00A05F71" w:rsidP="00C54557">
      <w:pPr>
        <w:spacing w:after="0" w:line="240" w:lineRule="auto"/>
      </w:pPr>
      <w:r>
        <w:separator/>
      </w:r>
    </w:p>
  </w:footnote>
  <w:footnote w:type="continuationSeparator" w:id="0">
    <w:p w14:paraId="6ED6F286" w14:textId="77777777" w:rsidR="00A05F71" w:rsidRDefault="00A05F71"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25105"/>
    <w:rsid w:val="0004243F"/>
    <w:rsid w:val="00070D21"/>
    <w:rsid w:val="00074A3D"/>
    <w:rsid w:val="000859EE"/>
    <w:rsid w:val="00087D19"/>
    <w:rsid w:val="00096AFF"/>
    <w:rsid w:val="000A089A"/>
    <w:rsid w:val="000A52D5"/>
    <w:rsid w:val="000A6AF7"/>
    <w:rsid w:val="000B2D9E"/>
    <w:rsid w:val="000B45EA"/>
    <w:rsid w:val="000B7CEC"/>
    <w:rsid w:val="000C197D"/>
    <w:rsid w:val="000D62B1"/>
    <w:rsid w:val="000E01B3"/>
    <w:rsid w:val="0010378F"/>
    <w:rsid w:val="00111CD4"/>
    <w:rsid w:val="00116EC7"/>
    <w:rsid w:val="00136AD3"/>
    <w:rsid w:val="001412AA"/>
    <w:rsid w:val="00161929"/>
    <w:rsid w:val="001633AA"/>
    <w:rsid w:val="001647AB"/>
    <w:rsid w:val="00187695"/>
    <w:rsid w:val="00187785"/>
    <w:rsid w:val="00196FA2"/>
    <w:rsid w:val="001A596B"/>
    <w:rsid w:val="001F28DE"/>
    <w:rsid w:val="001F711D"/>
    <w:rsid w:val="00202AC2"/>
    <w:rsid w:val="0022436B"/>
    <w:rsid w:val="00271428"/>
    <w:rsid w:val="002753FC"/>
    <w:rsid w:val="00285F15"/>
    <w:rsid w:val="002C1435"/>
    <w:rsid w:val="002D7ED8"/>
    <w:rsid w:val="002F602A"/>
    <w:rsid w:val="0031186C"/>
    <w:rsid w:val="003278E0"/>
    <w:rsid w:val="00343C64"/>
    <w:rsid w:val="00357101"/>
    <w:rsid w:val="00360FFD"/>
    <w:rsid w:val="00361969"/>
    <w:rsid w:val="0037551A"/>
    <w:rsid w:val="0038747E"/>
    <w:rsid w:val="003D4C85"/>
    <w:rsid w:val="003E5930"/>
    <w:rsid w:val="00430A41"/>
    <w:rsid w:val="00434440"/>
    <w:rsid w:val="00443949"/>
    <w:rsid w:val="0045170B"/>
    <w:rsid w:val="00452CCB"/>
    <w:rsid w:val="00470664"/>
    <w:rsid w:val="0049121D"/>
    <w:rsid w:val="00493FB6"/>
    <w:rsid w:val="00494892"/>
    <w:rsid w:val="004A21A7"/>
    <w:rsid w:val="004D5438"/>
    <w:rsid w:val="004D5524"/>
    <w:rsid w:val="004E2EE5"/>
    <w:rsid w:val="004E3A97"/>
    <w:rsid w:val="00504D98"/>
    <w:rsid w:val="0051282C"/>
    <w:rsid w:val="00513BFA"/>
    <w:rsid w:val="00520C8E"/>
    <w:rsid w:val="00521E42"/>
    <w:rsid w:val="00522535"/>
    <w:rsid w:val="005250CE"/>
    <w:rsid w:val="0053028E"/>
    <w:rsid w:val="005325E5"/>
    <w:rsid w:val="00541DF1"/>
    <w:rsid w:val="005470BA"/>
    <w:rsid w:val="00556B68"/>
    <w:rsid w:val="005635AD"/>
    <w:rsid w:val="005662D3"/>
    <w:rsid w:val="00570D4E"/>
    <w:rsid w:val="00571691"/>
    <w:rsid w:val="005802BE"/>
    <w:rsid w:val="005908EF"/>
    <w:rsid w:val="00593DA4"/>
    <w:rsid w:val="00597DFE"/>
    <w:rsid w:val="005A48CD"/>
    <w:rsid w:val="005B59E9"/>
    <w:rsid w:val="005C362E"/>
    <w:rsid w:val="005D4732"/>
    <w:rsid w:val="005D7A9A"/>
    <w:rsid w:val="005E0EC1"/>
    <w:rsid w:val="005F1B6A"/>
    <w:rsid w:val="005F2D20"/>
    <w:rsid w:val="00624964"/>
    <w:rsid w:val="00630C99"/>
    <w:rsid w:val="006350A0"/>
    <w:rsid w:val="0065099B"/>
    <w:rsid w:val="00667ECE"/>
    <w:rsid w:val="00670C2C"/>
    <w:rsid w:val="00680CEC"/>
    <w:rsid w:val="0069320D"/>
    <w:rsid w:val="006E7B03"/>
    <w:rsid w:val="006F22AF"/>
    <w:rsid w:val="006F5083"/>
    <w:rsid w:val="006F5906"/>
    <w:rsid w:val="006F6A46"/>
    <w:rsid w:val="00723EA6"/>
    <w:rsid w:val="00727572"/>
    <w:rsid w:val="00733B9F"/>
    <w:rsid w:val="00741774"/>
    <w:rsid w:val="007432D4"/>
    <w:rsid w:val="00746B52"/>
    <w:rsid w:val="0075742B"/>
    <w:rsid w:val="00772FEE"/>
    <w:rsid w:val="00783FD9"/>
    <w:rsid w:val="00793D33"/>
    <w:rsid w:val="007A0BAA"/>
    <w:rsid w:val="007A798E"/>
    <w:rsid w:val="007B1574"/>
    <w:rsid w:val="007B7A3A"/>
    <w:rsid w:val="007C7A9A"/>
    <w:rsid w:val="007E33BC"/>
    <w:rsid w:val="007E3F31"/>
    <w:rsid w:val="00816FFF"/>
    <w:rsid w:val="00817CD6"/>
    <w:rsid w:val="00860169"/>
    <w:rsid w:val="00866DB0"/>
    <w:rsid w:val="0086757D"/>
    <w:rsid w:val="008716C0"/>
    <w:rsid w:val="008903BC"/>
    <w:rsid w:val="008B1C8A"/>
    <w:rsid w:val="008D1BA8"/>
    <w:rsid w:val="008D2D28"/>
    <w:rsid w:val="008D513F"/>
    <w:rsid w:val="008E34CE"/>
    <w:rsid w:val="008E4B8A"/>
    <w:rsid w:val="008F02F0"/>
    <w:rsid w:val="008F5F5E"/>
    <w:rsid w:val="00900116"/>
    <w:rsid w:val="00900963"/>
    <w:rsid w:val="00901513"/>
    <w:rsid w:val="00927651"/>
    <w:rsid w:val="00933B2A"/>
    <w:rsid w:val="009403D8"/>
    <w:rsid w:val="009525C8"/>
    <w:rsid w:val="00953608"/>
    <w:rsid w:val="009752E9"/>
    <w:rsid w:val="00980120"/>
    <w:rsid w:val="0098695D"/>
    <w:rsid w:val="009A6D79"/>
    <w:rsid w:val="009D3759"/>
    <w:rsid w:val="009D3762"/>
    <w:rsid w:val="009E074C"/>
    <w:rsid w:val="009F61C1"/>
    <w:rsid w:val="00A024F2"/>
    <w:rsid w:val="00A05F71"/>
    <w:rsid w:val="00A06B24"/>
    <w:rsid w:val="00A24FF0"/>
    <w:rsid w:val="00A262FA"/>
    <w:rsid w:val="00A50A91"/>
    <w:rsid w:val="00A64743"/>
    <w:rsid w:val="00A77F2E"/>
    <w:rsid w:val="00A84842"/>
    <w:rsid w:val="00A86392"/>
    <w:rsid w:val="00A86BD2"/>
    <w:rsid w:val="00A93623"/>
    <w:rsid w:val="00AA09D5"/>
    <w:rsid w:val="00AB01F3"/>
    <w:rsid w:val="00AB1485"/>
    <w:rsid w:val="00AB1511"/>
    <w:rsid w:val="00AC598B"/>
    <w:rsid w:val="00AE100B"/>
    <w:rsid w:val="00AE30D8"/>
    <w:rsid w:val="00AF19B4"/>
    <w:rsid w:val="00AF21A4"/>
    <w:rsid w:val="00B24E13"/>
    <w:rsid w:val="00B45C24"/>
    <w:rsid w:val="00B55DCC"/>
    <w:rsid w:val="00B66DE1"/>
    <w:rsid w:val="00B72D27"/>
    <w:rsid w:val="00B972C0"/>
    <w:rsid w:val="00BA18AC"/>
    <w:rsid w:val="00BB12E4"/>
    <w:rsid w:val="00BB7603"/>
    <w:rsid w:val="00BC7305"/>
    <w:rsid w:val="00C166C1"/>
    <w:rsid w:val="00C236CC"/>
    <w:rsid w:val="00C24685"/>
    <w:rsid w:val="00C24F78"/>
    <w:rsid w:val="00C2785A"/>
    <w:rsid w:val="00C40CE4"/>
    <w:rsid w:val="00C44493"/>
    <w:rsid w:val="00C50C0C"/>
    <w:rsid w:val="00C54557"/>
    <w:rsid w:val="00C6600C"/>
    <w:rsid w:val="00C70130"/>
    <w:rsid w:val="00C72B8A"/>
    <w:rsid w:val="00C74B89"/>
    <w:rsid w:val="00C82BE9"/>
    <w:rsid w:val="00C95272"/>
    <w:rsid w:val="00C96555"/>
    <w:rsid w:val="00CA0A93"/>
    <w:rsid w:val="00CB4148"/>
    <w:rsid w:val="00CB455F"/>
    <w:rsid w:val="00CD4D38"/>
    <w:rsid w:val="00CD589B"/>
    <w:rsid w:val="00CE678E"/>
    <w:rsid w:val="00CF3179"/>
    <w:rsid w:val="00CF4704"/>
    <w:rsid w:val="00CF7DC6"/>
    <w:rsid w:val="00D04281"/>
    <w:rsid w:val="00D0668F"/>
    <w:rsid w:val="00D31B66"/>
    <w:rsid w:val="00D36B52"/>
    <w:rsid w:val="00D52F06"/>
    <w:rsid w:val="00D53B40"/>
    <w:rsid w:val="00D565DE"/>
    <w:rsid w:val="00D623DA"/>
    <w:rsid w:val="00D818D1"/>
    <w:rsid w:val="00D84B55"/>
    <w:rsid w:val="00DA0E1D"/>
    <w:rsid w:val="00DB35AA"/>
    <w:rsid w:val="00DB754C"/>
    <w:rsid w:val="00DC5C1D"/>
    <w:rsid w:val="00DC7C29"/>
    <w:rsid w:val="00DC7FE5"/>
    <w:rsid w:val="00DE642A"/>
    <w:rsid w:val="00DF5AB2"/>
    <w:rsid w:val="00E179B2"/>
    <w:rsid w:val="00E21F4A"/>
    <w:rsid w:val="00E36FD5"/>
    <w:rsid w:val="00E37458"/>
    <w:rsid w:val="00E53107"/>
    <w:rsid w:val="00E5517C"/>
    <w:rsid w:val="00E819ED"/>
    <w:rsid w:val="00E92AE0"/>
    <w:rsid w:val="00E95FE8"/>
    <w:rsid w:val="00EA5B84"/>
    <w:rsid w:val="00EB7836"/>
    <w:rsid w:val="00EC368D"/>
    <w:rsid w:val="00EC4BE9"/>
    <w:rsid w:val="00EC745E"/>
    <w:rsid w:val="00ED2042"/>
    <w:rsid w:val="00EF4756"/>
    <w:rsid w:val="00EF4B27"/>
    <w:rsid w:val="00F07615"/>
    <w:rsid w:val="00F1410B"/>
    <w:rsid w:val="00F14A59"/>
    <w:rsid w:val="00F21F9B"/>
    <w:rsid w:val="00F24F98"/>
    <w:rsid w:val="00F43814"/>
    <w:rsid w:val="00F526C0"/>
    <w:rsid w:val="00F6141F"/>
    <w:rsid w:val="00F733FF"/>
    <w:rsid w:val="00F828A6"/>
    <w:rsid w:val="00F83D49"/>
    <w:rsid w:val="00F85736"/>
    <w:rsid w:val="00F932F2"/>
    <w:rsid w:val="00F95C6E"/>
    <w:rsid w:val="00FB1B1E"/>
    <w:rsid w:val="00FB6EB3"/>
    <w:rsid w:val="00FD6629"/>
    <w:rsid w:val="00FE021E"/>
    <w:rsid w:val="00FF4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semiHidden/>
    <w:unhideWhenUsed/>
    <w:rsid w:val="005325E5"/>
  </w:style>
  <w:style w:type="character" w:customStyle="1" w:styleId="CommentTextChar">
    <w:name w:val="Comment Text Char"/>
    <w:link w:val="CommentText"/>
    <w:uiPriority w:val="99"/>
    <w:semiHidden/>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793D33"/>
    <w:rPr>
      <w:color w:val="605E5C"/>
      <w:shd w:val="clear" w:color="auto" w:fill="E1DFDD"/>
    </w:rPr>
  </w:style>
  <w:style w:type="paragraph" w:customStyle="1" w:styleId="contentpasted0">
    <w:name w:val="contentpasted0"/>
    <w:basedOn w:val="Normal"/>
    <w:rsid w:val="000C197D"/>
    <w:pPr>
      <w:spacing w:after="0" w:line="240" w:lineRule="auto"/>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04890140">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ran-Imag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an@yoran-imag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ale@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86253317B834FAACDF9F711382817" ma:contentTypeVersion="14" ma:contentTypeDescription="Create a new document." ma:contentTypeScope="" ma:versionID="e6db3c773610d6356ca1b1453d6cfb6c">
  <xsd:schema xmlns:xsd="http://www.w3.org/2001/XMLSchema" xmlns:xs="http://www.w3.org/2001/XMLSchema" xmlns:p="http://schemas.microsoft.com/office/2006/metadata/properties" xmlns:ns3="a7b21658-3689-4195-bacc-d984259eb5cc" xmlns:ns4="a3b8ecfd-a4c1-42f0-b262-89a1e88c1b02" targetNamespace="http://schemas.microsoft.com/office/2006/metadata/properties" ma:root="true" ma:fieldsID="d3d245d3bdd0897566b57bc7a91b52ff" ns3:_="" ns4:_="">
    <xsd:import namespace="a7b21658-3689-4195-bacc-d984259eb5cc"/>
    <xsd:import namespace="a3b8ecfd-a4c1-42f0-b262-89a1e88c1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21658-3689-4195-bacc-d984259eb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8ecfd-a4c1-42f0-b262-89a1e88c1b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b21658-3689-4195-bacc-d984259eb5cc" xsi:nil="true"/>
  </documentManagement>
</p:properties>
</file>

<file path=customXml/itemProps1.xml><?xml version="1.0" encoding="utf-8"?>
<ds:datastoreItem xmlns:ds="http://schemas.openxmlformats.org/officeDocument/2006/customXml" ds:itemID="{29EE2ACA-1DA4-4B72-8B93-7BBB11473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21658-3689-4195-bacc-d984259eb5cc"/>
    <ds:schemaRef ds:uri="a3b8ecfd-a4c1-42f0-b262-89a1e88c1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4E898-7096-47B7-B6D6-0FC2D8B80C6A}">
  <ds:schemaRefs>
    <ds:schemaRef ds:uri="http://schemas.microsoft.com/sharepoint/v3/contenttype/forms"/>
  </ds:schemaRefs>
</ds:datastoreItem>
</file>

<file path=customXml/itemProps3.xml><?xml version="1.0" encoding="utf-8"?>
<ds:datastoreItem xmlns:ds="http://schemas.openxmlformats.org/officeDocument/2006/customXml" ds:itemID="{01255082-5A8D-4C74-BFBA-A41DA1517F59}">
  <ds:schemaRefs>
    <ds:schemaRef ds:uri="http://schemas.microsoft.com/office/2006/metadata/properties"/>
    <ds:schemaRef ds:uri="http://schemas.microsoft.com/office/infopath/2007/PartnerControls"/>
    <ds:schemaRef ds:uri="a7b21658-3689-4195-bacc-d984259eb5cc"/>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704</Words>
  <Characters>4017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4712</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Christopher Dale</cp:lastModifiedBy>
  <cp:revision>19</cp:revision>
  <cp:lastPrinted>2017-10-24T15:59:00Z</cp:lastPrinted>
  <dcterms:created xsi:type="dcterms:W3CDTF">2024-06-05T15:29:00Z</dcterms:created>
  <dcterms:modified xsi:type="dcterms:W3CDTF">2024-06-12T15:47:00Z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0x010100D2286253317B834FAACDF9F711382817</vt:lpwstr>
  </property>
</Properties>
</file>